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05D2" w:rsidRPr="000405D2" w:rsidRDefault="000405D2" w:rsidP="000405D2">
      <w:pPr>
        <w:pStyle w:val="1"/>
        <w:rPr>
          <w:rFonts w:eastAsia="Times New Roman"/>
          <w:szCs w:val="30"/>
          <w:lang w:eastAsia="ru-RU"/>
        </w:rPr>
      </w:pPr>
      <w:bookmarkStart w:id="0" w:name="_Toc207805718"/>
      <w:r w:rsidRPr="000405D2">
        <w:rPr>
          <w:rFonts w:eastAsia="Times New Roman"/>
          <w:lang w:eastAsia="ru-RU"/>
        </w:rPr>
        <w:t>Цифровая трансформация: как технологии меняют современный бизнес</w:t>
      </w:r>
      <w:bookmarkEnd w:id="0"/>
    </w:p>
    <w:p w:rsidR="000405D2" w:rsidRDefault="000405D2" w:rsidP="000405D2">
      <w:pPr>
        <w:jc w:val="both"/>
        <w:rPr>
          <w:sz w:val="24"/>
          <w:szCs w:val="24"/>
          <w:lang w:eastAsia="ru-RU"/>
        </w:rPr>
      </w:pPr>
    </w:p>
    <w:p w:rsidR="000405D2" w:rsidRDefault="000405D2" w:rsidP="000405D2">
      <w:pPr>
        <w:jc w:val="both"/>
        <w:rPr>
          <w:sz w:val="24"/>
          <w:szCs w:val="24"/>
          <w:lang w:eastAsia="ru-RU"/>
        </w:rPr>
      </w:pPr>
    </w:p>
    <w:p w:rsidR="000405D2" w:rsidRDefault="000405D2" w:rsidP="000405D2">
      <w:pPr>
        <w:jc w:val="both"/>
        <w:rPr>
          <w:sz w:val="24"/>
          <w:szCs w:val="24"/>
          <w:lang w:eastAsia="ru-RU"/>
        </w:rPr>
      </w:pPr>
    </w:p>
    <w:p w:rsidR="000405D2" w:rsidRDefault="000405D2" w:rsidP="000405D2">
      <w:pPr>
        <w:jc w:val="both"/>
        <w:rPr>
          <w:sz w:val="24"/>
          <w:szCs w:val="24"/>
          <w:lang w:eastAsia="ru-RU"/>
        </w:rPr>
      </w:pPr>
    </w:p>
    <w:p w:rsidR="000405D2" w:rsidRDefault="000405D2" w:rsidP="000405D2">
      <w:pPr>
        <w:jc w:val="both"/>
        <w:rPr>
          <w:sz w:val="24"/>
          <w:szCs w:val="24"/>
          <w:lang w:eastAsia="ru-RU"/>
        </w:rPr>
      </w:pPr>
    </w:p>
    <w:p w:rsidR="000405D2" w:rsidRDefault="000405D2" w:rsidP="000405D2">
      <w:pPr>
        <w:jc w:val="both"/>
        <w:rPr>
          <w:sz w:val="24"/>
          <w:szCs w:val="24"/>
          <w:lang w:eastAsia="ru-RU"/>
        </w:rPr>
      </w:pPr>
    </w:p>
    <w:p w:rsidR="000405D2" w:rsidRDefault="000405D2" w:rsidP="000405D2">
      <w:pPr>
        <w:jc w:val="both"/>
        <w:rPr>
          <w:sz w:val="24"/>
          <w:szCs w:val="24"/>
          <w:lang w:eastAsia="ru-RU"/>
        </w:rPr>
      </w:pPr>
    </w:p>
    <w:p w:rsidR="000405D2" w:rsidRDefault="000405D2" w:rsidP="000405D2">
      <w:pPr>
        <w:jc w:val="both"/>
        <w:rPr>
          <w:sz w:val="24"/>
          <w:szCs w:val="24"/>
          <w:lang w:eastAsia="ru-RU"/>
        </w:rPr>
      </w:pPr>
    </w:p>
    <w:p w:rsidR="000405D2" w:rsidRDefault="000405D2" w:rsidP="000405D2">
      <w:pPr>
        <w:jc w:val="both"/>
        <w:rPr>
          <w:sz w:val="24"/>
          <w:szCs w:val="24"/>
          <w:lang w:eastAsia="ru-RU"/>
        </w:rPr>
      </w:pPr>
    </w:p>
    <w:p w:rsidR="000405D2" w:rsidRDefault="000405D2" w:rsidP="000405D2">
      <w:pPr>
        <w:jc w:val="both"/>
        <w:rPr>
          <w:sz w:val="24"/>
          <w:szCs w:val="24"/>
          <w:lang w:eastAsia="ru-RU"/>
        </w:rPr>
      </w:pPr>
    </w:p>
    <w:p w:rsidR="000405D2" w:rsidRDefault="000405D2" w:rsidP="000405D2">
      <w:pPr>
        <w:jc w:val="both"/>
        <w:rPr>
          <w:sz w:val="24"/>
          <w:szCs w:val="24"/>
          <w:lang w:eastAsia="ru-RU"/>
        </w:rPr>
      </w:pPr>
    </w:p>
    <w:p w:rsidR="000405D2" w:rsidRDefault="000405D2" w:rsidP="000405D2">
      <w:pPr>
        <w:jc w:val="both"/>
        <w:rPr>
          <w:sz w:val="24"/>
          <w:szCs w:val="24"/>
          <w:lang w:eastAsia="ru-RU"/>
        </w:rPr>
      </w:pPr>
    </w:p>
    <w:p w:rsidR="000405D2" w:rsidRDefault="000405D2" w:rsidP="000405D2">
      <w:pPr>
        <w:jc w:val="both"/>
        <w:rPr>
          <w:sz w:val="24"/>
          <w:szCs w:val="24"/>
          <w:lang w:eastAsia="ru-RU"/>
        </w:rPr>
      </w:pPr>
    </w:p>
    <w:p w:rsidR="000405D2" w:rsidRDefault="000405D2" w:rsidP="000405D2">
      <w:pPr>
        <w:jc w:val="both"/>
        <w:rPr>
          <w:sz w:val="24"/>
          <w:szCs w:val="24"/>
          <w:lang w:eastAsia="ru-RU"/>
        </w:rPr>
      </w:pPr>
    </w:p>
    <w:p w:rsidR="000405D2" w:rsidRDefault="000405D2" w:rsidP="000405D2">
      <w:pPr>
        <w:jc w:val="both"/>
        <w:rPr>
          <w:sz w:val="24"/>
          <w:szCs w:val="24"/>
          <w:lang w:eastAsia="ru-RU"/>
        </w:rPr>
      </w:pPr>
    </w:p>
    <w:p w:rsidR="000405D2" w:rsidRDefault="000405D2" w:rsidP="000405D2">
      <w:pPr>
        <w:jc w:val="both"/>
        <w:rPr>
          <w:sz w:val="24"/>
          <w:szCs w:val="24"/>
          <w:lang w:eastAsia="ru-RU"/>
        </w:rPr>
      </w:pPr>
    </w:p>
    <w:p w:rsidR="000405D2" w:rsidRDefault="000405D2" w:rsidP="000405D2">
      <w:pPr>
        <w:jc w:val="both"/>
        <w:rPr>
          <w:sz w:val="24"/>
          <w:szCs w:val="24"/>
          <w:lang w:eastAsia="ru-RU"/>
        </w:rPr>
      </w:pPr>
    </w:p>
    <w:sdt>
      <w:sdtPr>
        <w:id w:val="9874595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Cs w:val="0"/>
          <w:color w:val="auto"/>
          <w:szCs w:val="22"/>
        </w:rPr>
      </w:sdtEndPr>
      <w:sdtContent>
        <w:p w:rsidR="000405D2" w:rsidRDefault="000405D2">
          <w:pPr>
            <w:pStyle w:val="a5"/>
          </w:pPr>
          <w:r>
            <w:t>Оглавление</w:t>
          </w:r>
        </w:p>
        <w:p w:rsidR="000405D2" w:rsidRDefault="000405D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805718" w:history="1">
            <w:r w:rsidRPr="00CB4A7F">
              <w:rPr>
                <w:rStyle w:val="a6"/>
                <w:rFonts w:eastAsia="Times New Roman"/>
                <w:noProof/>
                <w:lang w:eastAsia="ru-RU"/>
              </w:rPr>
              <w:t>Цифровая трансформация: как технологии меняют современный бизнес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5D2" w:rsidRDefault="000405D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805719" w:history="1">
            <w:r w:rsidRPr="00CB4A7F">
              <w:rPr>
                <w:rStyle w:val="a6"/>
                <w:rFonts w:eastAsia="Times New Roman"/>
                <w:noProof/>
                <w:lang w:eastAsia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5D2" w:rsidRDefault="000405D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805720" w:history="1">
            <w:r w:rsidRPr="00CB4A7F">
              <w:rPr>
                <w:rStyle w:val="a6"/>
                <w:rFonts w:eastAsia="Times New Roman"/>
                <w:noProof/>
                <w:lang w:eastAsia="ru-RU"/>
              </w:rPr>
              <w:t>Что такое цифровая трансформация?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5D2" w:rsidRDefault="000405D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805721" w:history="1">
            <w:r w:rsidRPr="00CB4A7F">
              <w:rPr>
                <w:rStyle w:val="a6"/>
                <w:rFonts w:eastAsia="Times New Roman"/>
                <w:noProof/>
                <w:lang w:eastAsia="ru-RU"/>
              </w:rPr>
              <w:t>Ключевые технологии цифровой трансформации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5D2" w:rsidRDefault="000405D2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805722" w:history="1">
            <w:r w:rsidRPr="00CB4A7F">
              <w:rPr>
                <w:rStyle w:val="a6"/>
                <w:noProof/>
              </w:rPr>
              <w:t>Облачные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5D2" w:rsidRDefault="000405D2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805723" w:history="1">
            <w:r w:rsidRPr="00CB4A7F">
              <w:rPr>
                <w:rStyle w:val="a6"/>
                <w:noProof/>
              </w:rPr>
              <w:t>Искусственный интеллект и машинное обучение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5D2" w:rsidRDefault="000405D2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805724" w:history="1">
            <w:r w:rsidRPr="00CB4A7F">
              <w:rPr>
                <w:rStyle w:val="a6"/>
                <w:noProof/>
              </w:rPr>
              <w:t>Блокчейн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5D2" w:rsidRDefault="000405D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805725" w:history="1">
            <w:r w:rsidRPr="00CB4A7F">
              <w:rPr>
                <w:rStyle w:val="a6"/>
                <w:rFonts w:eastAsia="Times New Roman"/>
                <w:noProof/>
                <w:lang w:eastAsia="ru-RU"/>
              </w:rPr>
              <w:t>Преимущества цифровой трансформации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5D2" w:rsidRDefault="000405D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805726" w:history="1">
            <w:r w:rsidRPr="00CB4A7F">
              <w:rPr>
                <w:rStyle w:val="a6"/>
                <w:rFonts w:eastAsia="Times New Roman"/>
                <w:noProof/>
                <w:lang w:eastAsia="ru-RU"/>
              </w:rPr>
              <w:t>Примеры успешной цифровой трансформации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5D2" w:rsidRDefault="000405D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7805727" w:history="1">
            <w:r w:rsidRPr="00CB4A7F">
              <w:rPr>
                <w:rStyle w:val="a6"/>
                <w:rFonts w:eastAsia="Times New Roman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_Toc207805727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405D2" w:rsidRDefault="000405D2">
          <w:r>
            <w:fldChar w:fldCharType="end"/>
          </w:r>
        </w:p>
      </w:sdtContent>
    </w:sdt>
    <w:p w:rsidR="000405D2" w:rsidRDefault="000405D2" w:rsidP="000405D2">
      <w:pPr>
        <w:pStyle w:val="1"/>
        <w:ind w:firstLine="0"/>
        <w:rPr>
          <w:rFonts w:ascii="Times New Roman" w:eastAsiaTheme="minorHAnsi" w:hAnsi="Times New Roman" w:cstheme="minorBidi"/>
          <w:b/>
          <w:bCs w:val="0"/>
          <w:i w:val="0"/>
          <w:color w:val="auto"/>
          <w:sz w:val="24"/>
          <w:szCs w:val="24"/>
          <w:lang w:eastAsia="ru-RU"/>
        </w:rPr>
      </w:pPr>
    </w:p>
    <w:p w:rsidR="000405D2" w:rsidRDefault="000405D2" w:rsidP="000405D2">
      <w:pPr>
        <w:rPr>
          <w:lang w:eastAsia="ru-RU"/>
        </w:rPr>
      </w:pPr>
    </w:p>
    <w:p w:rsidR="000405D2" w:rsidRDefault="000405D2" w:rsidP="000405D2">
      <w:pPr>
        <w:rPr>
          <w:lang w:eastAsia="ru-RU"/>
        </w:rPr>
      </w:pPr>
    </w:p>
    <w:p w:rsidR="000405D2" w:rsidRDefault="000405D2" w:rsidP="000405D2">
      <w:pPr>
        <w:rPr>
          <w:lang w:eastAsia="ru-RU"/>
        </w:rPr>
      </w:pPr>
    </w:p>
    <w:p w:rsidR="000405D2" w:rsidRDefault="000405D2" w:rsidP="000405D2">
      <w:pPr>
        <w:rPr>
          <w:lang w:eastAsia="ru-RU"/>
        </w:rPr>
      </w:pPr>
    </w:p>
    <w:p w:rsidR="000405D2" w:rsidRDefault="000405D2" w:rsidP="000405D2">
      <w:pPr>
        <w:rPr>
          <w:lang w:eastAsia="ru-RU"/>
        </w:rPr>
      </w:pPr>
    </w:p>
    <w:p w:rsidR="000405D2" w:rsidRDefault="000405D2" w:rsidP="000405D2">
      <w:pPr>
        <w:pStyle w:val="2"/>
        <w:rPr>
          <w:rFonts w:ascii="Times New Roman" w:eastAsiaTheme="minorHAnsi" w:hAnsi="Times New Roman" w:cstheme="minorBidi"/>
          <w:b w:val="0"/>
          <w:bCs w:val="0"/>
          <w:color w:val="auto"/>
          <w:sz w:val="28"/>
          <w:szCs w:val="22"/>
          <w:lang w:eastAsia="ru-RU"/>
        </w:rPr>
      </w:pPr>
    </w:p>
    <w:p w:rsidR="000405D2" w:rsidRDefault="000405D2" w:rsidP="000405D2">
      <w:pPr>
        <w:rPr>
          <w:lang w:eastAsia="ru-RU"/>
        </w:rPr>
      </w:pPr>
    </w:p>
    <w:p w:rsidR="000405D2" w:rsidRPr="000405D2" w:rsidRDefault="000405D2" w:rsidP="000405D2">
      <w:pPr>
        <w:rPr>
          <w:lang w:eastAsia="ru-RU"/>
        </w:rPr>
      </w:pPr>
    </w:p>
    <w:p w:rsidR="000405D2" w:rsidRPr="000405D2" w:rsidRDefault="000405D2" w:rsidP="000405D2">
      <w:pPr>
        <w:pStyle w:val="2"/>
        <w:rPr>
          <w:rFonts w:eastAsia="Times New Roman"/>
          <w:lang w:eastAsia="ru-RU"/>
        </w:rPr>
      </w:pPr>
      <w:bookmarkStart w:id="1" w:name="_Toc207805719"/>
      <w:r w:rsidRPr="000405D2">
        <w:rPr>
          <w:rFonts w:eastAsia="Times New Roman"/>
          <w:lang w:eastAsia="ru-RU"/>
        </w:rPr>
        <w:lastRenderedPageBreak/>
        <w:t>Введение</w:t>
      </w:r>
      <w:bookmarkEnd w:id="1"/>
    </w:p>
    <w:p w:rsidR="000405D2" w:rsidRPr="000405D2" w:rsidRDefault="000405D2" w:rsidP="000405D2">
      <w:pPr>
        <w:jc w:val="both"/>
        <w:rPr>
          <w:szCs w:val="28"/>
          <w:lang w:eastAsia="ru-RU"/>
        </w:rPr>
      </w:pPr>
      <w:r w:rsidRPr="000405D2">
        <w:rPr>
          <w:szCs w:val="28"/>
          <w:lang w:eastAsia="ru-RU"/>
        </w:rPr>
        <w:t>Цифровая трансформация — это не просто внедрение новых технологий, а фундаментальное изменение подходов к ведению бизнеса, взаимодействию с клиентами и организации внутренних процессов. В современном мире компании, которые игнорируют цифровые тенденции, рискуют оказаться неконкурентоспособными уже в ближайшие годы. Этот процесс затрагивает все отрасли — от традиционного производства до сферы услуг и образования.</w:t>
      </w:r>
    </w:p>
    <w:p w:rsidR="000405D2" w:rsidRPr="000405D2" w:rsidRDefault="000405D2" w:rsidP="000405D2">
      <w:pPr>
        <w:jc w:val="both"/>
        <w:rPr>
          <w:szCs w:val="28"/>
          <w:lang w:eastAsia="ru-RU"/>
        </w:rPr>
      </w:pPr>
      <w:proofErr w:type="spellStart"/>
      <w:r w:rsidRPr="000405D2">
        <w:rPr>
          <w:szCs w:val="28"/>
          <w:lang w:eastAsia="ru-RU"/>
        </w:rPr>
        <w:t>Цифровизация</w:t>
      </w:r>
      <w:proofErr w:type="spellEnd"/>
      <w:r w:rsidRPr="000405D2">
        <w:rPr>
          <w:szCs w:val="28"/>
          <w:lang w:eastAsia="ru-RU"/>
        </w:rPr>
        <w:t xml:space="preserve"> позволяет предприятиям стать более гибкими, снизить издержки и предлагать клиентам персонализированные решения. Однако успешная трансформация требует не только технических изменений, но и пересмотра корпоративной культуры, управления данными и стратегии развития.</w:t>
      </w:r>
    </w:p>
    <w:p w:rsidR="000405D2" w:rsidRPr="000405D2" w:rsidRDefault="000405D2" w:rsidP="000405D2">
      <w:pPr>
        <w:pStyle w:val="2"/>
        <w:rPr>
          <w:rFonts w:eastAsia="Times New Roman"/>
          <w:lang w:eastAsia="ru-RU"/>
        </w:rPr>
      </w:pPr>
      <w:bookmarkStart w:id="2" w:name="_Toc207805720"/>
      <w:r w:rsidRPr="000405D2">
        <w:rPr>
          <w:rFonts w:eastAsia="Times New Roman"/>
          <w:lang w:eastAsia="ru-RU"/>
        </w:rPr>
        <w:t>Что такое цифровая трансформация?</w:t>
      </w:r>
      <w:bookmarkEnd w:id="2"/>
    </w:p>
    <w:p w:rsidR="000405D2" w:rsidRPr="000405D2" w:rsidRDefault="000405D2" w:rsidP="000405D2">
      <w:pPr>
        <w:jc w:val="both"/>
        <w:rPr>
          <w:szCs w:val="28"/>
          <w:lang w:eastAsia="ru-RU"/>
        </w:rPr>
      </w:pPr>
      <w:r w:rsidRPr="000405D2">
        <w:rPr>
          <w:szCs w:val="28"/>
          <w:lang w:eastAsia="ru-RU"/>
        </w:rPr>
        <w:t>Цифровая трансформация — это интеграция цифровых технологий во все аспекты бизнеса, что коренным образом меняет способ работы компаний и их ценность для клиентов. Это также культурное изменение, требующее от организаций постоянно экспериментировать, принимать неудачи и учиться на них.</w:t>
      </w:r>
    </w:p>
    <w:p w:rsidR="000405D2" w:rsidRDefault="000405D2" w:rsidP="000405D2">
      <w:pPr>
        <w:jc w:val="both"/>
        <w:rPr>
          <w:szCs w:val="28"/>
          <w:lang w:eastAsia="ru-RU"/>
        </w:rPr>
      </w:pPr>
      <w:r w:rsidRPr="000405D2">
        <w:rPr>
          <w:szCs w:val="28"/>
          <w:lang w:eastAsia="ru-RU"/>
        </w:rPr>
        <w:t xml:space="preserve">В отличие от простой автоматизации, цифровая трансформация предполагает полный пересмотр </w:t>
      </w:r>
      <w:proofErr w:type="spellStart"/>
      <w:proofErr w:type="gramStart"/>
      <w:r w:rsidRPr="000405D2">
        <w:rPr>
          <w:szCs w:val="28"/>
          <w:lang w:eastAsia="ru-RU"/>
        </w:rPr>
        <w:t>бизнес-моделей</w:t>
      </w:r>
      <w:proofErr w:type="spellEnd"/>
      <w:proofErr w:type="gramEnd"/>
      <w:r w:rsidRPr="000405D2">
        <w:rPr>
          <w:szCs w:val="28"/>
          <w:lang w:eastAsia="ru-RU"/>
        </w:rPr>
        <w:t xml:space="preserve">. Например, компания </w:t>
      </w:r>
      <w:proofErr w:type="spellStart"/>
      <w:r w:rsidRPr="000405D2">
        <w:rPr>
          <w:szCs w:val="28"/>
          <w:lang w:eastAsia="ru-RU"/>
        </w:rPr>
        <w:t>Netflix</w:t>
      </w:r>
      <w:proofErr w:type="spellEnd"/>
      <w:r w:rsidRPr="000405D2">
        <w:rPr>
          <w:szCs w:val="28"/>
          <w:lang w:eastAsia="ru-RU"/>
        </w:rPr>
        <w:t xml:space="preserve"> начала с доставки DVD по почте, но вовремя перестроилась на </w:t>
      </w:r>
      <w:proofErr w:type="spellStart"/>
      <w:r w:rsidRPr="000405D2">
        <w:rPr>
          <w:szCs w:val="28"/>
          <w:lang w:eastAsia="ru-RU"/>
        </w:rPr>
        <w:t>стриминговые</w:t>
      </w:r>
      <w:proofErr w:type="spellEnd"/>
      <w:r w:rsidRPr="000405D2">
        <w:rPr>
          <w:szCs w:val="28"/>
          <w:lang w:eastAsia="ru-RU"/>
        </w:rPr>
        <w:t xml:space="preserve"> услуги, что позволило ей стать мировым лидером в индустрии развлечений.</w:t>
      </w:r>
    </w:p>
    <w:p w:rsidR="000405D2" w:rsidRDefault="000405D2" w:rsidP="000405D2">
      <w:pPr>
        <w:jc w:val="both"/>
        <w:rPr>
          <w:szCs w:val="28"/>
          <w:lang w:eastAsia="ru-RU"/>
        </w:rPr>
      </w:pPr>
    </w:p>
    <w:p w:rsidR="000405D2" w:rsidRPr="000405D2" w:rsidRDefault="000405D2" w:rsidP="000405D2">
      <w:pPr>
        <w:jc w:val="both"/>
        <w:rPr>
          <w:szCs w:val="28"/>
          <w:lang w:eastAsia="ru-RU"/>
        </w:rPr>
      </w:pPr>
    </w:p>
    <w:p w:rsidR="000405D2" w:rsidRPr="000405D2" w:rsidRDefault="000405D2" w:rsidP="000405D2">
      <w:pPr>
        <w:rPr>
          <w:lang w:eastAsia="ru-RU"/>
        </w:rPr>
      </w:pPr>
    </w:p>
    <w:p w:rsidR="000405D2" w:rsidRPr="000405D2" w:rsidRDefault="000405D2" w:rsidP="000405D2">
      <w:pPr>
        <w:pStyle w:val="2"/>
        <w:rPr>
          <w:rFonts w:eastAsia="Times New Roman"/>
          <w:lang w:eastAsia="ru-RU"/>
        </w:rPr>
      </w:pPr>
      <w:bookmarkStart w:id="3" w:name="_Toc207805725"/>
      <w:r w:rsidRPr="000405D2">
        <w:rPr>
          <w:rFonts w:eastAsia="Times New Roman"/>
          <w:lang w:eastAsia="ru-RU"/>
        </w:rPr>
        <w:lastRenderedPageBreak/>
        <w:t>Преимущества цифровой трансформации</w:t>
      </w:r>
      <w:bookmarkEnd w:id="3"/>
    </w:p>
    <w:p w:rsidR="000405D2" w:rsidRPr="000405D2" w:rsidRDefault="000405D2" w:rsidP="000405D2">
      <w:pPr>
        <w:jc w:val="both"/>
        <w:rPr>
          <w:szCs w:val="24"/>
          <w:lang w:eastAsia="ru-RU"/>
        </w:rPr>
      </w:pPr>
      <w:r w:rsidRPr="000405D2">
        <w:rPr>
          <w:szCs w:val="24"/>
          <w:lang w:eastAsia="ru-RU"/>
        </w:rPr>
        <w:t>Цифровая трансформация предоставляет компаниям ряд значительных преимуществ:</w:t>
      </w:r>
    </w:p>
    <w:p w:rsidR="000405D2" w:rsidRPr="000405D2" w:rsidRDefault="000405D2" w:rsidP="000405D2">
      <w:pPr>
        <w:jc w:val="both"/>
        <w:rPr>
          <w:szCs w:val="24"/>
          <w:lang w:eastAsia="ru-RU"/>
        </w:rPr>
      </w:pPr>
      <w:r w:rsidRPr="000405D2">
        <w:rPr>
          <w:szCs w:val="24"/>
          <w:lang w:eastAsia="ru-RU"/>
        </w:rPr>
        <w:t>Повышение</w:t>
      </w:r>
      <w:r>
        <w:rPr>
          <w:rStyle w:val="af0"/>
          <w:szCs w:val="24"/>
          <w:lang w:eastAsia="ru-RU"/>
        </w:rPr>
        <w:endnoteReference w:id="1"/>
      </w:r>
      <w:r w:rsidRPr="000405D2">
        <w:rPr>
          <w:szCs w:val="24"/>
          <w:lang w:eastAsia="ru-RU"/>
        </w:rPr>
        <w:t xml:space="preserve"> операционной эффективности. Автоматизация рутинных процессов сокращает время выполнения задач и уменьшает количество ошибок.</w:t>
      </w:r>
    </w:p>
    <w:p w:rsidR="000405D2" w:rsidRPr="000405D2" w:rsidRDefault="000405D2" w:rsidP="000405D2">
      <w:pPr>
        <w:jc w:val="both"/>
        <w:rPr>
          <w:szCs w:val="28"/>
          <w:lang w:eastAsia="ru-RU"/>
        </w:rPr>
      </w:pPr>
      <w:r w:rsidRPr="000405D2">
        <w:rPr>
          <w:szCs w:val="28"/>
          <w:lang w:eastAsia="ru-RU"/>
        </w:rPr>
        <w:t>Улучшение клиентского опыта. Использование данных позволяет предлагать персонализированные услуги и быстро реагировать на запросы клиентов.</w:t>
      </w:r>
    </w:p>
    <w:p w:rsidR="000405D2" w:rsidRPr="000405D2" w:rsidRDefault="000405D2" w:rsidP="000405D2">
      <w:pPr>
        <w:jc w:val="both"/>
        <w:rPr>
          <w:szCs w:val="28"/>
          <w:lang w:eastAsia="ru-RU"/>
        </w:rPr>
      </w:pPr>
      <w:r w:rsidRPr="000405D2">
        <w:rPr>
          <w:szCs w:val="28"/>
          <w:lang w:eastAsia="ru-RU"/>
        </w:rPr>
        <w:t>Снижение затрат. Перевод инфраструктуры в облако и оптимизация процессов снижают операционные расходы.</w:t>
      </w:r>
    </w:p>
    <w:p w:rsidR="000405D2" w:rsidRPr="000405D2" w:rsidRDefault="000405D2" w:rsidP="000405D2">
      <w:pPr>
        <w:jc w:val="both"/>
        <w:rPr>
          <w:szCs w:val="28"/>
          <w:lang w:eastAsia="ru-RU"/>
        </w:rPr>
      </w:pPr>
      <w:r w:rsidRPr="000405D2">
        <w:rPr>
          <w:szCs w:val="28"/>
          <w:lang w:eastAsia="ru-RU"/>
        </w:rPr>
        <w:t xml:space="preserve">Новые </w:t>
      </w:r>
      <w:proofErr w:type="spellStart"/>
      <w:proofErr w:type="gramStart"/>
      <w:r w:rsidRPr="000405D2">
        <w:rPr>
          <w:szCs w:val="28"/>
          <w:lang w:eastAsia="ru-RU"/>
        </w:rPr>
        <w:t>бизнес-модели</w:t>
      </w:r>
      <w:proofErr w:type="spellEnd"/>
      <w:proofErr w:type="gramEnd"/>
      <w:r w:rsidRPr="000405D2">
        <w:rPr>
          <w:szCs w:val="28"/>
          <w:lang w:eastAsia="ru-RU"/>
        </w:rPr>
        <w:t>. Компании могут создавать совершенно новые продукты и услуги, которые ранее были невозможны.</w:t>
      </w:r>
    </w:p>
    <w:p w:rsidR="000405D2" w:rsidRPr="000405D2" w:rsidRDefault="000405D2" w:rsidP="000405D2">
      <w:pPr>
        <w:jc w:val="both"/>
        <w:rPr>
          <w:szCs w:val="28"/>
          <w:lang w:eastAsia="ru-RU"/>
        </w:rPr>
      </w:pPr>
      <w:r w:rsidRPr="000405D2">
        <w:rPr>
          <w:szCs w:val="28"/>
          <w:lang w:eastAsia="ru-RU"/>
        </w:rPr>
        <w:t>Вызовы и риски</w:t>
      </w:r>
    </w:p>
    <w:p w:rsidR="000405D2" w:rsidRPr="000405D2" w:rsidRDefault="000405D2" w:rsidP="000405D2">
      <w:pPr>
        <w:jc w:val="both"/>
        <w:rPr>
          <w:szCs w:val="28"/>
          <w:lang w:eastAsia="ru-RU"/>
        </w:rPr>
      </w:pPr>
      <w:r w:rsidRPr="000405D2">
        <w:rPr>
          <w:szCs w:val="28"/>
          <w:lang w:eastAsia="ru-RU"/>
        </w:rPr>
        <w:t>Несмотря на все преимущества, цифровая трансформация связана с рядом вызовов:</w:t>
      </w:r>
    </w:p>
    <w:p w:rsidR="000405D2" w:rsidRPr="000405D2" w:rsidRDefault="000405D2" w:rsidP="000405D2">
      <w:pPr>
        <w:jc w:val="both"/>
        <w:rPr>
          <w:szCs w:val="28"/>
          <w:lang w:eastAsia="ru-RU"/>
        </w:rPr>
      </w:pPr>
      <w:proofErr w:type="spellStart"/>
      <w:r w:rsidRPr="000405D2">
        <w:rPr>
          <w:szCs w:val="28"/>
          <w:lang w:eastAsia="ru-RU"/>
        </w:rPr>
        <w:t>Кибербезопасность</w:t>
      </w:r>
      <w:proofErr w:type="spellEnd"/>
      <w:r w:rsidRPr="000405D2">
        <w:rPr>
          <w:szCs w:val="28"/>
          <w:lang w:eastAsia="ru-RU"/>
        </w:rPr>
        <w:t xml:space="preserve">. С расширением </w:t>
      </w:r>
      <w:proofErr w:type="spellStart"/>
      <w:r w:rsidRPr="000405D2">
        <w:rPr>
          <w:szCs w:val="28"/>
          <w:lang w:eastAsia="ru-RU"/>
        </w:rPr>
        <w:t>digital</w:t>
      </w:r>
      <w:proofErr w:type="spellEnd"/>
      <w:r w:rsidRPr="000405D2">
        <w:rPr>
          <w:szCs w:val="28"/>
          <w:lang w:eastAsia="ru-RU"/>
        </w:rPr>
        <w:t xml:space="preserve"> </w:t>
      </w:r>
      <w:proofErr w:type="spellStart"/>
      <w:r w:rsidRPr="000405D2">
        <w:rPr>
          <w:szCs w:val="28"/>
          <w:lang w:eastAsia="ru-RU"/>
        </w:rPr>
        <w:t>footprint</w:t>
      </w:r>
      <w:proofErr w:type="spellEnd"/>
      <w:r w:rsidRPr="000405D2">
        <w:rPr>
          <w:szCs w:val="28"/>
          <w:lang w:eastAsia="ru-RU"/>
        </w:rPr>
        <w:t xml:space="preserve">² растёт и риск </w:t>
      </w:r>
      <w:proofErr w:type="spellStart"/>
      <w:r w:rsidRPr="000405D2">
        <w:rPr>
          <w:szCs w:val="28"/>
          <w:lang w:eastAsia="ru-RU"/>
        </w:rPr>
        <w:t>кибератак</w:t>
      </w:r>
      <w:proofErr w:type="spellEnd"/>
      <w:r w:rsidRPr="000405D2">
        <w:rPr>
          <w:szCs w:val="28"/>
          <w:lang w:eastAsia="ru-RU"/>
        </w:rPr>
        <w:t>. Компании должны инвестировать в защиту данных и обучение сотрудников.</w:t>
      </w:r>
    </w:p>
    <w:p w:rsidR="000405D2" w:rsidRPr="000405D2" w:rsidRDefault="000405D2" w:rsidP="000405D2">
      <w:pPr>
        <w:jc w:val="both"/>
        <w:rPr>
          <w:szCs w:val="28"/>
          <w:lang w:eastAsia="ru-RU"/>
        </w:rPr>
      </w:pPr>
      <w:r w:rsidRPr="000405D2">
        <w:rPr>
          <w:szCs w:val="28"/>
          <w:lang w:eastAsia="ru-RU"/>
        </w:rPr>
        <w:t xml:space="preserve">Нехватка квалифицированных кадров. Рынок испытывает дефицит специалистов в области </w:t>
      </w:r>
      <w:proofErr w:type="spellStart"/>
      <w:r w:rsidRPr="000405D2">
        <w:rPr>
          <w:szCs w:val="28"/>
          <w:lang w:eastAsia="ru-RU"/>
        </w:rPr>
        <w:t>data</w:t>
      </w:r>
      <w:proofErr w:type="spellEnd"/>
      <w:r w:rsidRPr="000405D2">
        <w:rPr>
          <w:szCs w:val="28"/>
          <w:lang w:eastAsia="ru-RU"/>
        </w:rPr>
        <w:t xml:space="preserve"> </w:t>
      </w:r>
      <w:proofErr w:type="spellStart"/>
      <w:r w:rsidRPr="000405D2">
        <w:rPr>
          <w:szCs w:val="28"/>
          <w:lang w:eastAsia="ru-RU"/>
        </w:rPr>
        <w:t>science</w:t>
      </w:r>
      <w:proofErr w:type="spellEnd"/>
      <w:r w:rsidRPr="000405D2">
        <w:rPr>
          <w:szCs w:val="28"/>
          <w:lang w:eastAsia="ru-RU"/>
        </w:rPr>
        <w:t xml:space="preserve">, </w:t>
      </w:r>
      <w:proofErr w:type="spellStart"/>
      <w:r w:rsidRPr="000405D2">
        <w:rPr>
          <w:szCs w:val="28"/>
          <w:lang w:eastAsia="ru-RU"/>
        </w:rPr>
        <w:t>кибербезопасности</w:t>
      </w:r>
      <w:proofErr w:type="spellEnd"/>
      <w:r w:rsidRPr="000405D2">
        <w:rPr>
          <w:szCs w:val="28"/>
          <w:lang w:eastAsia="ru-RU"/>
        </w:rPr>
        <w:t xml:space="preserve"> и cloud-архитектуры.</w:t>
      </w:r>
    </w:p>
    <w:p w:rsidR="000405D2" w:rsidRPr="000405D2" w:rsidRDefault="000405D2" w:rsidP="000405D2">
      <w:pPr>
        <w:jc w:val="both"/>
        <w:rPr>
          <w:szCs w:val="28"/>
          <w:lang w:eastAsia="ru-RU"/>
        </w:rPr>
      </w:pPr>
      <w:r w:rsidRPr="000405D2">
        <w:rPr>
          <w:szCs w:val="28"/>
          <w:lang w:eastAsia="ru-RU"/>
        </w:rPr>
        <w:t>Сопротивление изменениям. Внедрение новых технологий часто встречает сопротивление со стороны сотрудников, привыкших к старым процессам.</w:t>
      </w:r>
    </w:p>
    <w:p w:rsidR="000405D2" w:rsidRPr="000405D2" w:rsidRDefault="000405D2" w:rsidP="000405D2">
      <w:pPr>
        <w:jc w:val="both"/>
        <w:rPr>
          <w:szCs w:val="28"/>
          <w:lang w:eastAsia="ru-RU"/>
        </w:rPr>
      </w:pPr>
      <w:r w:rsidRPr="000405D2">
        <w:rPr>
          <w:szCs w:val="28"/>
          <w:lang w:eastAsia="ru-RU"/>
        </w:rPr>
        <w:lastRenderedPageBreak/>
        <w:t>Высокая стоимость. Первоначальные инвестиции в цифровую трансформацию могут быть значительными, особенно для малого и среднего бизнеса.</w:t>
      </w:r>
    </w:p>
    <w:p w:rsidR="000405D2" w:rsidRPr="000405D2" w:rsidRDefault="000405D2" w:rsidP="000405D2">
      <w:pPr>
        <w:pStyle w:val="2"/>
        <w:rPr>
          <w:rFonts w:eastAsia="Times New Roman"/>
          <w:lang w:eastAsia="ru-RU"/>
        </w:rPr>
      </w:pPr>
      <w:bookmarkStart w:id="4" w:name="_Toc207805726"/>
      <w:r w:rsidRPr="000405D2">
        <w:rPr>
          <w:rFonts w:eastAsia="Times New Roman"/>
          <w:lang w:eastAsia="ru-RU"/>
        </w:rPr>
        <w:t>Примеры успешной цифровой трансформации</w:t>
      </w:r>
      <w:bookmarkEnd w:id="4"/>
    </w:p>
    <w:p w:rsidR="000405D2" w:rsidRPr="000405D2" w:rsidRDefault="000405D2" w:rsidP="000405D2">
      <w:pPr>
        <w:jc w:val="both"/>
        <w:rPr>
          <w:szCs w:val="24"/>
          <w:lang w:eastAsia="ru-RU"/>
        </w:rPr>
      </w:pPr>
      <w:proofErr w:type="spellStart"/>
      <w:r w:rsidRPr="000405D2">
        <w:rPr>
          <w:szCs w:val="24"/>
          <w:lang w:eastAsia="ru-RU"/>
        </w:rPr>
        <w:t>Tesla</w:t>
      </w:r>
      <w:proofErr w:type="spellEnd"/>
    </w:p>
    <w:p w:rsidR="000405D2" w:rsidRPr="000405D2" w:rsidRDefault="000405D2" w:rsidP="000405D2">
      <w:pPr>
        <w:jc w:val="both"/>
        <w:rPr>
          <w:szCs w:val="24"/>
          <w:lang w:eastAsia="ru-RU"/>
        </w:rPr>
      </w:pPr>
      <w:proofErr w:type="spellStart"/>
      <w:r w:rsidRPr="000405D2">
        <w:rPr>
          <w:szCs w:val="24"/>
          <w:lang w:eastAsia="ru-RU"/>
        </w:rPr>
        <w:t>Tesla</w:t>
      </w:r>
      <w:proofErr w:type="spellEnd"/>
      <w:r w:rsidRPr="000405D2">
        <w:rPr>
          <w:szCs w:val="24"/>
          <w:lang w:eastAsia="ru-RU"/>
        </w:rPr>
        <w:t xml:space="preserve"> не просто производит электромобили — она создала экосистему, включающую автономное вождение, обновление </w:t>
      </w:r>
      <w:proofErr w:type="gramStart"/>
      <w:r w:rsidRPr="000405D2">
        <w:rPr>
          <w:szCs w:val="24"/>
          <w:lang w:eastAsia="ru-RU"/>
        </w:rPr>
        <w:t>ПО</w:t>
      </w:r>
      <w:proofErr w:type="gramEnd"/>
      <w:r w:rsidRPr="000405D2">
        <w:rPr>
          <w:szCs w:val="24"/>
          <w:lang w:eastAsia="ru-RU"/>
        </w:rPr>
        <w:t xml:space="preserve"> </w:t>
      </w:r>
      <w:proofErr w:type="spellStart"/>
      <w:proofErr w:type="gramStart"/>
      <w:r w:rsidRPr="000405D2">
        <w:rPr>
          <w:szCs w:val="24"/>
          <w:lang w:eastAsia="ru-RU"/>
        </w:rPr>
        <w:t>по</w:t>
      </w:r>
      <w:proofErr w:type="spellEnd"/>
      <w:proofErr w:type="gramEnd"/>
      <w:r w:rsidRPr="000405D2">
        <w:rPr>
          <w:szCs w:val="24"/>
          <w:lang w:eastAsia="ru-RU"/>
        </w:rPr>
        <w:t xml:space="preserve"> воздуху и собственную сеть зарядных станций. Это пример того, как цифровые технологии меняют всю отрасль.</w:t>
      </w:r>
    </w:p>
    <w:p w:rsidR="000405D2" w:rsidRPr="000405D2" w:rsidRDefault="000405D2" w:rsidP="000405D2">
      <w:pPr>
        <w:jc w:val="both"/>
        <w:rPr>
          <w:szCs w:val="24"/>
          <w:lang w:eastAsia="ru-RU"/>
        </w:rPr>
      </w:pPr>
      <w:proofErr w:type="spellStart"/>
      <w:r w:rsidRPr="000405D2">
        <w:rPr>
          <w:szCs w:val="24"/>
          <w:lang w:eastAsia="ru-RU"/>
        </w:rPr>
        <w:t>Amazon</w:t>
      </w:r>
      <w:proofErr w:type="spellEnd"/>
    </w:p>
    <w:p w:rsidR="000405D2" w:rsidRPr="000405D2" w:rsidRDefault="000405D2" w:rsidP="000405D2">
      <w:pPr>
        <w:jc w:val="both"/>
        <w:rPr>
          <w:szCs w:val="24"/>
          <w:lang w:eastAsia="ru-RU"/>
        </w:rPr>
      </w:pPr>
      <w:proofErr w:type="spellStart"/>
      <w:r w:rsidRPr="000405D2">
        <w:rPr>
          <w:szCs w:val="24"/>
          <w:lang w:eastAsia="ru-RU"/>
        </w:rPr>
        <w:t>Amazon</w:t>
      </w:r>
      <w:proofErr w:type="spellEnd"/>
      <w:r w:rsidRPr="000405D2">
        <w:rPr>
          <w:szCs w:val="24"/>
          <w:lang w:eastAsia="ru-RU"/>
        </w:rPr>
        <w:t xml:space="preserve"> начал с </w:t>
      </w:r>
      <w:proofErr w:type="spellStart"/>
      <w:r w:rsidRPr="000405D2">
        <w:rPr>
          <w:szCs w:val="24"/>
          <w:lang w:eastAsia="ru-RU"/>
        </w:rPr>
        <w:t>онлайн-продаж</w:t>
      </w:r>
      <w:proofErr w:type="spellEnd"/>
      <w:r w:rsidRPr="000405D2">
        <w:rPr>
          <w:szCs w:val="24"/>
          <w:lang w:eastAsia="ru-RU"/>
        </w:rPr>
        <w:t xml:space="preserve"> книг, но благодаря использованию </w:t>
      </w:r>
      <w:proofErr w:type="spellStart"/>
      <w:r w:rsidRPr="000405D2">
        <w:rPr>
          <w:szCs w:val="24"/>
          <w:lang w:eastAsia="ru-RU"/>
        </w:rPr>
        <w:t>big</w:t>
      </w:r>
      <w:proofErr w:type="spellEnd"/>
      <w:r w:rsidRPr="000405D2">
        <w:rPr>
          <w:szCs w:val="24"/>
          <w:lang w:eastAsia="ru-RU"/>
        </w:rPr>
        <w:t xml:space="preserve"> </w:t>
      </w:r>
      <w:proofErr w:type="spellStart"/>
      <w:r w:rsidRPr="000405D2">
        <w:rPr>
          <w:szCs w:val="24"/>
          <w:lang w:eastAsia="ru-RU"/>
        </w:rPr>
        <w:t>data</w:t>
      </w:r>
      <w:proofErr w:type="spellEnd"/>
      <w:r w:rsidRPr="000405D2">
        <w:rPr>
          <w:szCs w:val="24"/>
          <w:lang w:eastAsia="ru-RU"/>
        </w:rPr>
        <w:t xml:space="preserve">³, AI и </w:t>
      </w:r>
      <w:proofErr w:type="spellStart"/>
      <w:r w:rsidRPr="000405D2">
        <w:rPr>
          <w:szCs w:val="24"/>
          <w:lang w:eastAsia="ru-RU"/>
        </w:rPr>
        <w:t>cloud</w:t>
      </w:r>
      <w:proofErr w:type="spellEnd"/>
      <w:r w:rsidRPr="000405D2">
        <w:rPr>
          <w:szCs w:val="24"/>
          <w:lang w:eastAsia="ru-RU"/>
        </w:rPr>
        <w:t xml:space="preserve"> </w:t>
      </w:r>
      <w:proofErr w:type="spellStart"/>
      <w:r w:rsidRPr="000405D2">
        <w:rPr>
          <w:szCs w:val="24"/>
          <w:lang w:eastAsia="ru-RU"/>
        </w:rPr>
        <w:t>computing</w:t>
      </w:r>
      <w:proofErr w:type="spellEnd"/>
      <w:r w:rsidRPr="000405D2">
        <w:rPr>
          <w:szCs w:val="24"/>
          <w:lang w:eastAsia="ru-RU"/>
        </w:rPr>
        <w:t xml:space="preserve"> стал одним из крупнейших </w:t>
      </w:r>
      <w:proofErr w:type="spellStart"/>
      <w:r w:rsidRPr="000405D2">
        <w:rPr>
          <w:szCs w:val="24"/>
          <w:lang w:eastAsia="ru-RU"/>
        </w:rPr>
        <w:t>ритейлеров</w:t>
      </w:r>
      <w:proofErr w:type="spellEnd"/>
      <w:r w:rsidRPr="000405D2">
        <w:rPr>
          <w:szCs w:val="24"/>
          <w:lang w:eastAsia="ru-RU"/>
        </w:rPr>
        <w:t xml:space="preserve"> и поставщиков облачных услуг в мире.</w:t>
      </w:r>
    </w:p>
    <w:p w:rsidR="000405D2" w:rsidRPr="000405D2" w:rsidRDefault="000405D2" w:rsidP="000405D2">
      <w:pPr>
        <w:jc w:val="both"/>
        <w:rPr>
          <w:szCs w:val="24"/>
          <w:lang w:eastAsia="ru-RU"/>
        </w:rPr>
      </w:pPr>
      <w:r w:rsidRPr="000405D2">
        <w:rPr>
          <w:szCs w:val="24"/>
          <w:lang w:eastAsia="ru-RU"/>
        </w:rPr>
        <w:t>IKEA</w:t>
      </w:r>
    </w:p>
    <w:p w:rsidR="000405D2" w:rsidRPr="000405D2" w:rsidRDefault="000405D2" w:rsidP="000405D2">
      <w:pPr>
        <w:jc w:val="both"/>
        <w:rPr>
          <w:szCs w:val="24"/>
          <w:lang w:eastAsia="ru-RU"/>
        </w:rPr>
      </w:pPr>
      <w:r w:rsidRPr="000405D2">
        <w:rPr>
          <w:szCs w:val="24"/>
          <w:lang w:eastAsia="ru-RU"/>
        </w:rPr>
        <w:t xml:space="preserve">IKEA внедряет </w:t>
      </w:r>
      <w:proofErr w:type="spellStart"/>
      <w:r w:rsidRPr="000405D2">
        <w:rPr>
          <w:szCs w:val="24"/>
          <w:lang w:eastAsia="ru-RU"/>
        </w:rPr>
        <w:t>augmented</w:t>
      </w:r>
      <w:proofErr w:type="spellEnd"/>
      <w:r w:rsidRPr="000405D2">
        <w:rPr>
          <w:szCs w:val="24"/>
          <w:lang w:eastAsia="ru-RU"/>
        </w:rPr>
        <w:t xml:space="preserve"> </w:t>
      </w:r>
      <w:proofErr w:type="spellStart"/>
      <w:r w:rsidRPr="000405D2">
        <w:rPr>
          <w:szCs w:val="24"/>
          <w:lang w:eastAsia="ru-RU"/>
        </w:rPr>
        <w:t>reality</w:t>
      </w:r>
      <w:proofErr w:type="spellEnd"/>
      <w:r w:rsidRPr="000405D2">
        <w:rPr>
          <w:szCs w:val="24"/>
          <w:lang w:eastAsia="ru-RU"/>
        </w:rPr>
        <w:t xml:space="preserve"> (AR) в своё приложение, позволяя клиентам «примерять» мебель в своих квартирах перед покупкой. Это улучшает </w:t>
      </w:r>
      <w:proofErr w:type="spellStart"/>
      <w:r w:rsidRPr="000405D2">
        <w:rPr>
          <w:szCs w:val="24"/>
          <w:lang w:eastAsia="ru-RU"/>
        </w:rPr>
        <w:t>customer</w:t>
      </w:r>
      <w:proofErr w:type="spellEnd"/>
      <w:r w:rsidRPr="000405D2">
        <w:rPr>
          <w:szCs w:val="24"/>
          <w:lang w:eastAsia="ru-RU"/>
        </w:rPr>
        <w:t xml:space="preserve"> </w:t>
      </w:r>
      <w:proofErr w:type="spellStart"/>
      <w:r w:rsidRPr="000405D2">
        <w:rPr>
          <w:szCs w:val="24"/>
          <w:lang w:eastAsia="ru-RU"/>
        </w:rPr>
        <w:t>experience</w:t>
      </w:r>
      <w:proofErr w:type="spellEnd"/>
      <w:r w:rsidRPr="000405D2">
        <w:rPr>
          <w:szCs w:val="24"/>
          <w:lang w:eastAsia="ru-RU"/>
        </w:rPr>
        <w:t xml:space="preserve"> и снижает количество возвратов.</w:t>
      </w:r>
    </w:p>
    <w:p w:rsidR="000405D2" w:rsidRPr="000405D2" w:rsidRDefault="000405D2" w:rsidP="000405D2">
      <w:pPr>
        <w:pStyle w:val="4"/>
        <w:rPr>
          <w:rStyle w:val="20"/>
        </w:rPr>
      </w:pPr>
      <w:r w:rsidRPr="000405D2">
        <w:rPr>
          <w:rFonts w:eastAsia="Times New Roman"/>
          <w:lang w:eastAsia="ru-RU"/>
        </w:rPr>
        <w:t xml:space="preserve">Как </w:t>
      </w:r>
      <w:r w:rsidRPr="000405D2">
        <w:rPr>
          <w:rStyle w:val="20"/>
        </w:rPr>
        <w:t>начать цифровую трансформацию?</w:t>
      </w:r>
    </w:p>
    <w:p w:rsidR="000405D2" w:rsidRPr="000405D2" w:rsidRDefault="000405D2" w:rsidP="000405D2">
      <w:pPr>
        <w:jc w:val="both"/>
        <w:rPr>
          <w:szCs w:val="24"/>
          <w:lang w:eastAsia="ru-RU"/>
        </w:rPr>
      </w:pPr>
      <w:r w:rsidRPr="000405D2">
        <w:rPr>
          <w:szCs w:val="24"/>
          <w:lang w:eastAsia="ru-RU"/>
        </w:rPr>
        <w:t>Для успешной цифровой трансформации компаниям рекомендуется:</w:t>
      </w:r>
    </w:p>
    <w:p w:rsidR="000405D2" w:rsidRPr="000405D2" w:rsidRDefault="000405D2" w:rsidP="000405D2">
      <w:pPr>
        <w:jc w:val="both"/>
        <w:rPr>
          <w:szCs w:val="24"/>
          <w:lang w:eastAsia="ru-RU"/>
        </w:rPr>
      </w:pPr>
      <w:r w:rsidRPr="000405D2">
        <w:rPr>
          <w:szCs w:val="24"/>
          <w:lang w:eastAsia="ru-RU"/>
        </w:rPr>
        <w:t xml:space="preserve">Разработать четкую стратегию. Определите цели, </w:t>
      </w:r>
      <w:proofErr w:type="spellStart"/>
      <w:r w:rsidRPr="000405D2">
        <w:rPr>
          <w:szCs w:val="24"/>
          <w:lang w:eastAsia="ru-RU"/>
        </w:rPr>
        <w:t>KPIs</w:t>
      </w:r>
      <w:proofErr w:type="spellEnd"/>
      <w:r w:rsidRPr="000405D2">
        <w:rPr>
          <w:szCs w:val="24"/>
          <w:lang w:eastAsia="ru-RU"/>
        </w:rPr>
        <w:t xml:space="preserve"> и </w:t>
      </w:r>
      <w:proofErr w:type="spellStart"/>
      <w:r w:rsidRPr="000405D2">
        <w:rPr>
          <w:szCs w:val="24"/>
          <w:lang w:eastAsia="ru-RU"/>
        </w:rPr>
        <w:t>roadmap</w:t>
      </w:r>
      <w:proofErr w:type="spellEnd"/>
      <w:r w:rsidRPr="000405D2">
        <w:rPr>
          <w:szCs w:val="24"/>
          <w:lang w:eastAsia="ru-RU"/>
        </w:rPr>
        <w:t xml:space="preserve"> трансформации.</w:t>
      </w:r>
    </w:p>
    <w:p w:rsidR="000405D2" w:rsidRPr="000405D2" w:rsidRDefault="000405D2" w:rsidP="000405D2">
      <w:pPr>
        <w:jc w:val="both"/>
        <w:rPr>
          <w:szCs w:val="24"/>
          <w:lang w:eastAsia="ru-RU"/>
        </w:rPr>
      </w:pPr>
      <w:r w:rsidRPr="000405D2">
        <w:rPr>
          <w:szCs w:val="24"/>
          <w:lang w:eastAsia="ru-RU"/>
        </w:rPr>
        <w:t>Инвестировать в обучение сотрудников. Цифровая грамотность становится ключевым навыком для всех сотрудников.</w:t>
      </w:r>
    </w:p>
    <w:p w:rsidR="000405D2" w:rsidRPr="000405D2" w:rsidRDefault="000405D2" w:rsidP="000405D2">
      <w:pPr>
        <w:jc w:val="both"/>
        <w:rPr>
          <w:szCs w:val="24"/>
          <w:lang w:eastAsia="ru-RU"/>
        </w:rPr>
      </w:pPr>
      <w:r w:rsidRPr="000405D2">
        <w:rPr>
          <w:szCs w:val="24"/>
          <w:lang w:eastAsia="ru-RU"/>
        </w:rPr>
        <w:t xml:space="preserve">Начать с </w:t>
      </w:r>
      <w:proofErr w:type="spellStart"/>
      <w:r w:rsidRPr="000405D2">
        <w:rPr>
          <w:szCs w:val="24"/>
          <w:lang w:eastAsia="ru-RU"/>
        </w:rPr>
        <w:t>пилотных</w:t>
      </w:r>
      <w:proofErr w:type="spellEnd"/>
      <w:r w:rsidRPr="000405D2">
        <w:rPr>
          <w:szCs w:val="24"/>
          <w:lang w:eastAsia="ru-RU"/>
        </w:rPr>
        <w:t xml:space="preserve"> проектов. Не пытайтесь изменить всё сразу — начните с одного процесса или отдела.</w:t>
      </w:r>
    </w:p>
    <w:p w:rsidR="000405D2" w:rsidRPr="000405D2" w:rsidRDefault="000405D2" w:rsidP="000405D2">
      <w:pPr>
        <w:jc w:val="both"/>
        <w:rPr>
          <w:szCs w:val="24"/>
          <w:lang w:eastAsia="ru-RU"/>
        </w:rPr>
      </w:pPr>
      <w:r w:rsidRPr="000405D2">
        <w:rPr>
          <w:szCs w:val="24"/>
          <w:lang w:eastAsia="ru-RU"/>
        </w:rPr>
        <w:lastRenderedPageBreak/>
        <w:t>Сотрудничать с технологическими партнерами. Внешние эксперты могут ускорить внедрение и снизить риски.</w:t>
      </w:r>
    </w:p>
    <w:p w:rsidR="000405D2" w:rsidRPr="000405D2" w:rsidRDefault="000405D2" w:rsidP="000405D2">
      <w:pPr>
        <w:jc w:val="both"/>
        <w:rPr>
          <w:szCs w:val="24"/>
          <w:lang w:eastAsia="ru-RU"/>
        </w:rPr>
      </w:pPr>
      <w:r w:rsidRPr="000405D2">
        <w:rPr>
          <w:szCs w:val="24"/>
          <w:lang w:eastAsia="ru-RU"/>
        </w:rPr>
        <w:t>Быть гибкими и готовыми к изменениям. Цифровая трансформация — это непрерывный процесс, а не разовое событие.</w:t>
      </w:r>
    </w:p>
    <w:p w:rsidR="000405D2" w:rsidRPr="000405D2" w:rsidRDefault="000405D2" w:rsidP="000405D2">
      <w:pPr>
        <w:pStyle w:val="2"/>
        <w:rPr>
          <w:rFonts w:eastAsia="Times New Roman"/>
          <w:lang w:eastAsia="ru-RU"/>
        </w:rPr>
      </w:pPr>
      <w:bookmarkStart w:id="5" w:name="_Toc207805727"/>
      <w:r w:rsidRPr="000405D2">
        <w:rPr>
          <w:rFonts w:eastAsia="Times New Roman"/>
          <w:lang w:eastAsia="ru-RU"/>
        </w:rPr>
        <w:t>Заключение</w:t>
      </w:r>
      <w:bookmarkEnd w:id="5"/>
    </w:p>
    <w:p w:rsidR="000405D2" w:rsidRDefault="000405D2" w:rsidP="000405D2">
      <w:pPr>
        <w:jc w:val="both"/>
        <w:rPr>
          <w:szCs w:val="28"/>
          <w:lang w:eastAsia="ru-RU"/>
        </w:rPr>
      </w:pPr>
      <w:r w:rsidRPr="000405D2">
        <w:rPr>
          <w:szCs w:val="28"/>
          <w:lang w:eastAsia="ru-RU"/>
        </w:rPr>
        <w:t>Цифровая трансформация — это необходимость для выживания и роста в современной</w:t>
      </w:r>
      <w:r w:rsidRPr="000405D2">
        <w:rPr>
          <w:szCs w:val="28"/>
        </w:rPr>
        <w:t xml:space="preserve"> экономике</w:t>
      </w:r>
      <w:r w:rsidRPr="000405D2">
        <w:rPr>
          <w:szCs w:val="28"/>
          <w:lang w:eastAsia="ru-RU"/>
        </w:rPr>
        <w:t>. Компании, которые смогут эффективно интегрировать технологии в свои бизнес-процессы, получат значительные конкурентные преимущества. Однако успех зависит не только от технологий, но и от готовности людей и организаций меняться.</w:t>
      </w:r>
    </w:p>
    <w:p w:rsidR="000405D2" w:rsidRDefault="000405D2" w:rsidP="000405D2">
      <w:pPr>
        <w:jc w:val="both"/>
        <w:rPr>
          <w:szCs w:val="28"/>
          <w:lang w:eastAsia="ru-RU"/>
        </w:rPr>
      </w:pPr>
    </w:p>
    <w:p w:rsidR="000405D2" w:rsidRDefault="000405D2" w:rsidP="000405D2">
      <w:pPr>
        <w:jc w:val="both"/>
        <w:rPr>
          <w:szCs w:val="28"/>
          <w:lang w:eastAsia="ru-RU"/>
        </w:rPr>
      </w:pPr>
    </w:p>
    <w:p w:rsidR="000405D2" w:rsidRDefault="000405D2" w:rsidP="000405D2">
      <w:pPr>
        <w:jc w:val="both"/>
        <w:rPr>
          <w:szCs w:val="28"/>
          <w:lang w:eastAsia="ru-RU"/>
        </w:rPr>
      </w:pPr>
    </w:p>
    <w:p w:rsidR="000405D2" w:rsidRDefault="000405D2" w:rsidP="000405D2">
      <w:pPr>
        <w:jc w:val="both"/>
        <w:rPr>
          <w:szCs w:val="28"/>
          <w:lang w:eastAsia="ru-RU"/>
        </w:rPr>
      </w:pPr>
    </w:p>
    <w:p w:rsidR="000405D2" w:rsidRDefault="000405D2" w:rsidP="000405D2">
      <w:pPr>
        <w:jc w:val="both"/>
        <w:rPr>
          <w:szCs w:val="28"/>
          <w:lang w:eastAsia="ru-RU"/>
        </w:rPr>
        <w:sectPr w:rsidR="000405D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ad"/>
        <w:tblpPr w:leftFromText="180" w:rightFromText="180" w:vertAnchor="text" w:horzAnchor="margin" w:tblpY="-157"/>
        <w:tblW w:w="0" w:type="auto"/>
        <w:tblLook w:val="04A0"/>
      </w:tblPr>
      <w:tblGrid>
        <w:gridCol w:w="4897"/>
        <w:gridCol w:w="4897"/>
        <w:gridCol w:w="4899"/>
      </w:tblGrid>
      <w:tr w:rsidR="000405D2" w:rsidTr="000405D2">
        <w:trPr>
          <w:trHeight w:val="1159"/>
        </w:trPr>
        <w:tc>
          <w:tcPr>
            <w:tcW w:w="4897" w:type="dxa"/>
            <w:vAlign w:val="center"/>
          </w:tcPr>
          <w:p w:rsidR="000405D2" w:rsidRDefault="000405D2" w:rsidP="000405D2">
            <w:pPr>
              <w:pStyle w:val="12"/>
            </w:pPr>
            <w:r>
              <w:lastRenderedPageBreak/>
              <w:t>Технология</w:t>
            </w:r>
          </w:p>
        </w:tc>
        <w:tc>
          <w:tcPr>
            <w:tcW w:w="4897" w:type="dxa"/>
            <w:vAlign w:val="center"/>
          </w:tcPr>
          <w:p w:rsidR="000405D2" w:rsidRDefault="000405D2" w:rsidP="000405D2">
            <w:pPr>
              <w:pStyle w:val="12"/>
            </w:pPr>
            <w:r>
              <w:t>Применение в бизнесе</w:t>
            </w:r>
          </w:p>
        </w:tc>
        <w:tc>
          <w:tcPr>
            <w:tcW w:w="4899" w:type="dxa"/>
            <w:vAlign w:val="center"/>
          </w:tcPr>
          <w:p w:rsidR="000405D2" w:rsidRDefault="000405D2" w:rsidP="000405D2">
            <w:pPr>
              <w:pStyle w:val="12"/>
            </w:pPr>
            <w:r>
              <w:t>Примеры инструментов / платформ</w:t>
            </w:r>
          </w:p>
        </w:tc>
      </w:tr>
      <w:tr w:rsidR="000405D2" w:rsidRPr="000405D2" w:rsidTr="000405D2">
        <w:trPr>
          <w:trHeight w:val="1739"/>
        </w:trPr>
        <w:tc>
          <w:tcPr>
            <w:tcW w:w="4897" w:type="dxa"/>
            <w:vAlign w:val="center"/>
          </w:tcPr>
          <w:p w:rsidR="000405D2" w:rsidRDefault="000405D2" w:rsidP="000405D2">
            <w:pPr>
              <w:pStyle w:val="12"/>
            </w:pPr>
            <w:r>
              <w:rPr>
                <w:rStyle w:val="a3"/>
                <w:rFonts w:ascii="Segoe UI" w:hAnsi="Segoe UI"/>
                <w:sz w:val="23"/>
              </w:rPr>
              <w:t>Облачные вычисления</w:t>
            </w:r>
          </w:p>
        </w:tc>
        <w:tc>
          <w:tcPr>
            <w:tcW w:w="4897" w:type="dxa"/>
            <w:vAlign w:val="center"/>
          </w:tcPr>
          <w:p w:rsidR="000405D2" w:rsidRDefault="000405D2" w:rsidP="000405D2">
            <w:pPr>
              <w:pStyle w:val="12"/>
            </w:pPr>
            <w:r>
              <w:t xml:space="preserve">Хранение данных, </w:t>
            </w:r>
            <w:proofErr w:type="spellStart"/>
            <w:r>
              <w:t>масштабируемость</w:t>
            </w:r>
            <w:proofErr w:type="spellEnd"/>
            <w:r>
              <w:t>, удалённая работа</w:t>
            </w:r>
          </w:p>
        </w:tc>
        <w:tc>
          <w:tcPr>
            <w:tcW w:w="4899" w:type="dxa"/>
            <w:vAlign w:val="center"/>
          </w:tcPr>
          <w:p w:rsidR="000405D2" w:rsidRPr="000405D2" w:rsidRDefault="000405D2" w:rsidP="000405D2">
            <w:pPr>
              <w:pStyle w:val="12"/>
              <w:rPr>
                <w:lang w:val="en-US"/>
              </w:rPr>
            </w:pPr>
            <w:r w:rsidRPr="000405D2">
              <w:rPr>
                <w:lang w:val="en-US"/>
              </w:rPr>
              <w:t>AWS, Microsoft Azure, Google Cloud</w:t>
            </w:r>
          </w:p>
        </w:tc>
      </w:tr>
      <w:tr w:rsidR="000405D2" w:rsidTr="000405D2">
        <w:trPr>
          <w:trHeight w:val="1159"/>
        </w:trPr>
        <w:tc>
          <w:tcPr>
            <w:tcW w:w="4897" w:type="dxa"/>
            <w:vAlign w:val="center"/>
          </w:tcPr>
          <w:p w:rsidR="000405D2" w:rsidRDefault="000405D2" w:rsidP="000405D2">
            <w:pPr>
              <w:pStyle w:val="12"/>
            </w:pPr>
            <w:r>
              <w:rPr>
                <w:rStyle w:val="a3"/>
                <w:rFonts w:ascii="Segoe UI" w:hAnsi="Segoe UI"/>
                <w:sz w:val="23"/>
              </w:rPr>
              <w:t>ИИ и машинное обучение</w:t>
            </w:r>
          </w:p>
        </w:tc>
        <w:tc>
          <w:tcPr>
            <w:tcW w:w="4897" w:type="dxa"/>
            <w:vAlign w:val="center"/>
          </w:tcPr>
          <w:p w:rsidR="000405D2" w:rsidRDefault="000405D2" w:rsidP="000405D2">
            <w:pPr>
              <w:pStyle w:val="12"/>
            </w:pPr>
            <w:r>
              <w:t xml:space="preserve">Анализ данных, </w:t>
            </w:r>
            <w:proofErr w:type="spellStart"/>
            <w:proofErr w:type="gramStart"/>
            <w:r>
              <w:t>чат-боты</w:t>
            </w:r>
            <w:proofErr w:type="spellEnd"/>
            <w:proofErr w:type="gramEnd"/>
            <w:r>
              <w:t>, прогнозирование спроса</w:t>
            </w:r>
          </w:p>
        </w:tc>
        <w:tc>
          <w:tcPr>
            <w:tcW w:w="4899" w:type="dxa"/>
            <w:vAlign w:val="center"/>
          </w:tcPr>
          <w:p w:rsidR="000405D2" w:rsidRDefault="000405D2" w:rsidP="000405D2">
            <w:pPr>
              <w:pStyle w:val="12"/>
            </w:pPr>
            <w:proofErr w:type="spellStart"/>
            <w:r>
              <w:t>TensorFlow</w:t>
            </w:r>
            <w:proofErr w:type="spellEnd"/>
            <w:r>
              <w:t xml:space="preserve">, </w:t>
            </w:r>
            <w:proofErr w:type="spellStart"/>
            <w:r>
              <w:t>OpenAI</w:t>
            </w:r>
            <w:proofErr w:type="spellEnd"/>
            <w:r>
              <w:t xml:space="preserve">, IBM </w:t>
            </w:r>
            <w:proofErr w:type="spellStart"/>
            <w:r>
              <w:t>Watson</w:t>
            </w:r>
            <w:proofErr w:type="spellEnd"/>
          </w:p>
        </w:tc>
      </w:tr>
      <w:tr w:rsidR="000405D2" w:rsidRPr="000405D2" w:rsidTr="000405D2">
        <w:trPr>
          <w:trHeight w:val="1739"/>
        </w:trPr>
        <w:tc>
          <w:tcPr>
            <w:tcW w:w="4897" w:type="dxa"/>
            <w:vAlign w:val="center"/>
          </w:tcPr>
          <w:p w:rsidR="000405D2" w:rsidRDefault="000405D2" w:rsidP="000405D2">
            <w:pPr>
              <w:pStyle w:val="12"/>
            </w:pPr>
            <w:r>
              <w:rPr>
                <w:rStyle w:val="a3"/>
                <w:rFonts w:ascii="Segoe UI" w:hAnsi="Segoe UI"/>
                <w:sz w:val="23"/>
              </w:rPr>
              <w:t>Интернет вещей (</w:t>
            </w:r>
            <w:proofErr w:type="spellStart"/>
            <w:r>
              <w:rPr>
                <w:rStyle w:val="a3"/>
                <w:rFonts w:ascii="Segoe UI" w:hAnsi="Segoe UI"/>
                <w:sz w:val="23"/>
              </w:rPr>
              <w:t>IoT</w:t>
            </w:r>
            <w:proofErr w:type="spellEnd"/>
            <w:r>
              <w:rPr>
                <w:rStyle w:val="a3"/>
                <w:rFonts w:ascii="Segoe UI" w:hAnsi="Segoe UI"/>
                <w:sz w:val="23"/>
              </w:rPr>
              <w:t>)</w:t>
            </w:r>
          </w:p>
        </w:tc>
        <w:tc>
          <w:tcPr>
            <w:tcW w:w="4897" w:type="dxa"/>
            <w:vAlign w:val="center"/>
          </w:tcPr>
          <w:p w:rsidR="000405D2" w:rsidRDefault="000405D2" w:rsidP="000405D2">
            <w:pPr>
              <w:pStyle w:val="12"/>
            </w:pPr>
            <w:r>
              <w:t>Умное производство, логистика, мониторинг оборудования</w:t>
            </w:r>
          </w:p>
        </w:tc>
        <w:tc>
          <w:tcPr>
            <w:tcW w:w="4899" w:type="dxa"/>
            <w:vAlign w:val="center"/>
          </w:tcPr>
          <w:p w:rsidR="000405D2" w:rsidRPr="000405D2" w:rsidRDefault="000405D2" w:rsidP="000405D2">
            <w:pPr>
              <w:pStyle w:val="12"/>
              <w:rPr>
                <w:lang w:val="en-US"/>
              </w:rPr>
            </w:pPr>
            <w:r w:rsidRPr="000405D2">
              <w:rPr>
                <w:lang w:val="en-US"/>
              </w:rPr>
              <w:t xml:space="preserve">Siemens </w:t>
            </w:r>
            <w:proofErr w:type="spellStart"/>
            <w:r w:rsidRPr="000405D2">
              <w:rPr>
                <w:lang w:val="en-US"/>
              </w:rPr>
              <w:t>IoT</w:t>
            </w:r>
            <w:proofErr w:type="spellEnd"/>
            <w:r w:rsidRPr="000405D2">
              <w:rPr>
                <w:lang w:val="en-US"/>
              </w:rPr>
              <w:t xml:space="preserve">, AWS </w:t>
            </w:r>
            <w:proofErr w:type="spellStart"/>
            <w:r w:rsidRPr="000405D2">
              <w:rPr>
                <w:lang w:val="en-US"/>
              </w:rPr>
              <w:t>IoT</w:t>
            </w:r>
            <w:proofErr w:type="spellEnd"/>
            <w:r w:rsidRPr="000405D2">
              <w:rPr>
                <w:lang w:val="en-US"/>
              </w:rPr>
              <w:t xml:space="preserve">, Cisco </w:t>
            </w:r>
            <w:proofErr w:type="spellStart"/>
            <w:r w:rsidRPr="000405D2">
              <w:rPr>
                <w:lang w:val="en-US"/>
              </w:rPr>
              <w:t>IoT</w:t>
            </w:r>
            <w:proofErr w:type="spellEnd"/>
          </w:p>
        </w:tc>
      </w:tr>
      <w:tr w:rsidR="000405D2" w:rsidTr="000405D2">
        <w:trPr>
          <w:trHeight w:val="1739"/>
        </w:trPr>
        <w:tc>
          <w:tcPr>
            <w:tcW w:w="4897" w:type="dxa"/>
            <w:vAlign w:val="center"/>
          </w:tcPr>
          <w:p w:rsidR="000405D2" w:rsidRDefault="000405D2" w:rsidP="000405D2">
            <w:pPr>
              <w:pStyle w:val="12"/>
            </w:pPr>
            <w:proofErr w:type="spellStart"/>
            <w:r>
              <w:rPr>
                <w:rStyle w:val="a3"/>
                <w:rFonts w:ascii="Segoe UI" w:hAnsi="Segoe UI"/>
                <w:sz w:val="23"/>
              </w:rPr>
              <w:t>Блокчейн</w:t>
            </w:r>
            <w:proofErr w:type="spellEnd"/>
          </w:p>
        </w:tc>
        <w:tc>
          <w:tcPr>
            <w:tcW w:w="4897" w:type="dxa"/>
            <w:vAlign w:val="center"/>
          </w:tcPr>
          <w:p w:rsidR="000405D2" w:rsidRDefault="000405D2" w:rsidP="000405D2">
            <w:pPr>
              <w:pStyle w:val="12"/>
            </w:pPr>
            <w:r>
              <w:t>Безопасные транзакции, отслеживание поставок</w:t>
            </w:r>
          </w:p>
        </w:tc>
        <w:tc>
          <w:tcPr>
            <w:tcW w:w="4899" w:type="dxa"/>
            <w:vAlign w:val="center"/>
          </w:tcPr>
          <w:p w:rsidR="000405D2" w:rsidRDefault="000405D2" w:rsidP="000405D2">
            <w:pPr>
              <w:pStyle w:val="12"/>
            </w:pPr>
            <w:proofErr w:type="spellStart"/>
            <w:r>
              <w:t>Ethereum</w:t>
            </w:r>
            <w:proofErr w:type="spellEnd"/>
            <w:r>
              <w:t xml:space="preserve">, </w:t>
            </w:r>
            <w:proofErr w:type="spellStart"/>
            <w:r>
              <w:t>Hyperledger</w:t>
            </w:r>
            <w:proofErr w:type="spellEnd"/>
            <w:r>
              <w:t xml:space="preserve">, </w:t>
            </w:r>
            <w:proofErr w:type="spellStart"/>
            <w:r>
              <w:t>Binance</w:t>
            </w:r>
            <w:proofErr w:type="spellEnd"/>
            <w:r>
              <w:t xml:space="preserve"> </w:t>
            </w:r>
            <w:proofErr w:type="spellStart"/>
            <w:r>
              <w:t>Chain</w:t>
            </w:r>
            <w:proofErr w:type="spellEnd"/>
          </w:p>
        </w:tc>
      </w:tr>
    </w:tbl>
    <w:p w:rsidR="000405D2" w:rsidRDefault="000405D2" w:rsidP="000405D2">
      <w:pPr>
        <w:jc w:val="both"/>
        <w:rPr>
          <w:szCs w:val="28"/>
          <w:lang w:eastAsia="ru-RU"/>
        </w:rPr>
        <w:sectPr w:rsidR="000405D2" w:rsidSect="000405D2">
          <w:pgSz w:w="16838" w:h="11906" w:orient="landscape"/>
          <w:pgMar w:top="1701" w:right="1134" w:bottom="850" w:left="1134" w:header="708" w:footer="708" w:gutter="0"/>
          <w:cols w:space="708"/>
          <w:docGrid w:linePitch="381"/>
        </w:sectPr>
      </w:pPr>
    </w:p>
    <w:p w:rsidR="000405D2" w:rsidRPr="000405D2" w:rsidRDefault="000405D2" w:rsidP="000405D2">
      <w:pPr>
        <w:jc w:val="both"/>
        <w:rPr>
          <w:szCs w:val="28"/>
          <w:lang w:eastAsia="ru-RU"/>
        </w:rPr>
      </w:pPr>
    </w:p>
    <w:p w:rsidR="009D6599" w:rsidRPr="000405D2" w:rsidRDefault="009D6599" w:rsidP="000405D2">
      <w:pPr>
        <w:jc w:val="both"/>
        <w:rPr>
          <w:szCs w:val="28"/>
        </w:rPr>
      </w:pPr>
    </w:p>
    <w:sectPr w:rsidR="009D6599" w:rsidRPr="000405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7388" w:rsidRDefault="00BE7388" w:rsidP="000405D2">
      <w:pPr>
        <w:spacing w:after="0" w:line="240" w:lineRule="auto"/>
      </w:pPr>
      <w:r>
        <w:separator/>
      </w:r>
    </w:p>
  </w:endnote>
  <w:endnote w:type="continuationSeparator" w:id="0">
    <w:p w:rsidR="00BE7388" w:rsidRDefault="00BE7388" w:rsidP="000405D2">
      <w:pPr>
        <w:spacing w:after="0" w:line="240" w:lineRule="auto"/>
      </w:pPr>
      <w:r>
        <w:continuationSeparator/>
      </w:r>
    </w:p>
  </w:endnote>
  <w:endnote w:id="1">
    <w:p w:rsidR="000405D2" w:rsidRDefault="000405D2">
      <w:pPr>
        <w:pStyle w:val="ae"/>
      </w:pPr>
      <w:r>
        <w:rPr>
          <w:rStyle w:val="af0"/>
        </w:rPr>
        <w:endnoteRef/>
      </w:r>
      <w:r>
        <w:t xml:space="preserve"> Привет, я сноска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05D2" w:rsidRDefault="000405D2">
    <w:pPr>
      <w:pStyle w:val="ab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874566"/>
      <w:docPartObj>
        <w:docPartGallery w:val="Page Numbers (Bottom of Page)"/>
        <w:docPartUnique/>
      </w:docPartObj>
    </w:sdtPr>
    <w:sdtContent>
      <w:p w:rsidR="000405D2" w:rsidRDefault="000405D2">
        <w:pPr>
          <w:pStyle w:val="ab"/>
          <w:jc w:val="right"/>
        </w:pPr>
        <w:fldSimple w:instr=" PAGE   \* MERGEFORMAT ">
          <w:r>
            <w:rPr>
              <w:noProof/>
            </w:rPr>
            <w:t>6</w:t>
          </w:r>
        </w:fldSimple>
      </w:p>
    </w:sdtContent>
  </w:sdt>
  <w:p w:rsidR="000405D2" w:rsidRDefault="000405D2">
    <w:pPr>
      <w:pStyle w:val="ab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05D2" w:rsidRDefault="000405D2">
    <w:pPr>
      <w:pStyle w:val="a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7388" w:rsidRDefault="00BE7388" w:rsidP="000405D2">
      <w:pPr>
        <w:spacing w:after="0" w:line="240" w:lineRule="auto"/>
      </w:pPr>
      <w:r>
        <w:separator/>
      </w:r>
    </w:p>
  </w:footnote>
  <w:footnote w:type="continuationSeparator" w:id="0">
    <w:p w:rsidR="00BE7388" w:rsidRDefault="00BE7388" w:rsidP="000405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05D2" w:rsidRDefault="000405D2">
    <w:pPr>
      <w:pStyle w:val="a9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05D2" w:rsidRDefault="000405D2">
    <w:pPr>
      <w:pStyle w:val="a9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05D2" w:rsidRDefault="000405D2">
    <w:pPr>
      <w:pStyle w:val="a9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32797"/>
    <w:multiLevelType w:val="multilevel"/>
    <w:tmpl w:val="F69E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D54F8D"/>
    <w:multiLevelType w:val="multilevel"/>
    <w:tmpl w:val="4BD8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62B54B2"/>
    <w:multiLevelType w:val="multilevel"/>
    <w:tmpl w:val="F858F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D6599"/>
    <w:rsid w:val="000405D2"/>
    <w:rsid w:val="009D6599"/>
    <w:rsid w:val="00BE73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05D2"/>
    <w:pPr>
      <w:spacing w:line="360" w:lineRule="auto"/>
      <w:ind w:firstLine="737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405D2"/>
    <w:pPr>
      <w:keepNext/>
      <w:keepLines/>
      <w:spacing w:before="480" w:after="0"/>
      <w:jc w:val="center"/>
      <w:outlineLvl w:val="0"/>
    </w:pPr>
    <w:rPr>
      <w:rFonts w:ascii="Arial Black" w:eastAsiaTheme="majorEastAsia" w:hAnsi="Arial Black" w:cstheme="majorBidi"/>
      <w:bCs/>
      <w:i/>
      <w:color w:val="9BBB59" w:themeColor="accent3"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405D2"/>
    <w:pPr>
      <w:keepNext/>
      <w:keepLines/>
      <w:spacing w:before="200" w:after="0"/>
      <w:outlineLvl w:val="1"/>
    </w:pPr>
    <w:rPr>
      <w:rFonts w:asciiTheme="minorHAnsi" w:eastAsiaTheme="majorEastAsia" w:hAnsiTheme="minorHAnsi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"/>
    <w:link w:val="30"/>
    <w:uiPriority w:val="9"/>
    <w:qFormat/>
    <w:rsid w:val="000405D2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30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0405D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0405D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405D2"/>
    <w:rPr>
      <w:b/>
      <w:bCs/>
    </w:rPr>
  </w:style>
  <w:style w:type="character" w:styleId="a4">
    <w:name w:val="Emphasis"/>
    <w:basedOn w:val="a0"/>
    <w:uiPriority w:val="20"/>
    <w:qFormat/>
    <w:rsid w:val="000405D2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405D2"/>
    <w:rPr>
      <w:rFonts w:ascii="Times New Roman" w:eastAsia="Times New Roman" w:hAnsi="Times New Roman" w:cs="Times New Roman"/>
      <w:b/>
      <w:bCs/>
      <w:sz w:val="30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405D2"/>
    <w:rPr>
      <w:rFonts w:ascii="Arial Black" w:eastAsiaTheme="majorEastAsia" w:hAnsi="Arial Black" w:cstheme="majorBidi"/>
      <w:bCs/>
      <w:i/>
      <w:color w:val="9BBB59" w:themeColor="accent3"/>
      <w:sz w:val="40"/>
      <w:szCs w:val="28"/>
    </w:rPr>
  </w:style>
  <w:style w:type="character" w:customStyle="1" w:styleId="20">
    <w:name w:val="Заголовок 2 Знак"/>
    <w:basedOn w:val="a0"/>
    <w:link w:val="2"/>
    <w:uiPriority w:val="9"/>
    <w:rsid w:val="000405D2"/>
    <w:rPr>
      <w:rFonts w:eastAsiaTheme="majorEastAsia" w:cstheme="majorBidi"/>
      <w:b/>
      <w:bCs/>
      <w:color w:val="4F81BD" w:themeColor="accent1"/>
      <w:sz w:val="32"/>
      <w:szCs w:val="26"/>
    </w:rPr>
  </w:style>
  <w:style w:type="character" w:customStyle="1" w:styleId="40">
    <w:name w:val="Заголовок 4 Знак"/>
    <w:basedOn w:val="a0"/>
    <w:link w:val="4"/>
    <w:uiPriority w:val="9"/>
    <w:rsid w:val="000405D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5">
    <w:name w:val="TOC Heading"/>
    <w:basedOn w:val="1"/>
    <w:next w:val="a"/>
    <w:uiPriority w:val="39"/>
    <w:semiHidden/>
    <w:unhideWhenUsed/>
    <w:qFormat/>
    <w:rsid w:val="000405D2"/>
    <w:pPr>
      <w:spacing w:line="276" w:lineRule="auto"/>
      <w:ind w:firstLine="0"/>
      <w:outlineLvl w:val="9"/>
    </w:pPr>
    <w:rPr>
      <w:rFonts w:asciiTheme="majorHAnsi" w:hAnsiTheme="majorHAnsi"/>
      <w:i w:val="0"/>
      <w:color w:val="365F91" w:themeColor="accent1" w:themeShade="BF"/>
      <w:sz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0405D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rsid w:val="000405D2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qFormat/>
    <w:rsid w:val="000405D2"/>
    <w:pPr>
      <w:spacing w:after="100"/>
      <w:ind w:left="560"/>
    </w:pPr>
  </w:style>
  <w:style w:type="character" w:styleId="a6">
    <w:name w:val="Hyperlink"/>
    <w:basedOn w:val="a0"/>
    <w:uiPriority w:val="99"/>
    <w:unhideWhenUsed/>
    <w:rsid w:val="000405D2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0405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405D2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semiHidden/>
    <w:unhideWhenUsed/>
    <w:rsid w:val="000405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0405D2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0405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405D2"/>
    <w:rPr>
      <w:rFonts w:ascii="Times New Roman" w:hAnsi="Times New Roman"/>
      <w:sz w:val="28"/>
    </w:rPr>
  </w:style>
  <w:style w:type="table" w:styleId="ad">
    <w:name w:val="Table Grid"/>
    <w:basedOn w:val="a1"/>
    <w:uiPriority w:val="59"/>
    <w:rsid w:val="000405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2">
    <w:name w:val="Стиль1"/>
    <w:basedOn w:val="a"/>
    <w:qFormat/>
    <w:rsid w:val="000405D2"/>
    <w:pPr>
      <w:spacing w:after="0" w:line="375" w:lineRule="atLeast"/>
    </w:pPr>
    <w:rPr>
      <w:rFonts w:asciiTheme="minorHAnsi" w:hAnsiTheme="minorHAnsi" w:cs="Segoe UI"/>
      <w:color w:val="0F1115"/>
      <w:sz w:val="22"/>
      <w:szCs w:val="23"/>
    </w:rPr>
  </w:style>
  <w:style w:type="paragraph" w:styleId="ae">
    <w:name w:val="endnote text"/>
    <w:basedOn w:val="a"/>
    <w:link w:val="af"/>
    <w:uiPriority w:val="99"/>
    <w:semiHidden/>
    <w:unhideWhenUsed/>
    <w:rsid w:val="000405D2"/>
    <w:pPr>
      <w:spacing w:after="0" w:line="240" w:lineRule="auto"/>
    </w:pPr>
    <w:rPr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0405D2"/>
    <w:rPr>
      <w:rFonts w:ascii="Times New Roman" w:hAnsi="Times New Roman"/>
      <w:sz w:val="20"/>
      <w:szCs w:val="20"/>
    </w:rPr>
  </w:style>
  <w:style w:type="character" w:styleId="af0">
    <w:name w:val="endnote reference"/>
    <w:basedOn w:val="a0"/>
    <w:uiPriority w:val="99"/>
    <w:semiHidden/>
    <w:unhideWhenUsed/>
    <w:rsid w:val="000405D2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5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1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3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AC33A0"/>
    <w:rsid w:val="004E45E2"/>
    <w:rsid w:val="00AC33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3B44ABA2A5642DA86B183D2DEA6AA70">
    <w:name w:val="D3B44ABA2A5642DA86B183D2DEA6AA70"/>
    <w:rsid w:val="00AC33A0"/>
  </w:style>
  <w:style w:type="paragraph" w:customStyle="1" w:styleId="D45A8660D482460D8565D65EEF6AEFB8">
    <w:name w:val="D45A8660D482460D8565D65EEF6AEFB8"/>
    <w:rsid w:val="00AC33A0"/>
  </w:style>
  <w:style w:type="paragraph" w:customStyle="1" w:styleId="9819FB2045C04614AF0D6D20E1B434A7">
    <w:name w:val="9819FB2045C04614AF0D6D20E1B434A7"/>
    <w:rsid w:val="00AC33A0"/>
  </w:style>
  <w:style w:type="paragraph" w:customStyle="1" w:styleId="644D0DFEC53040B7B69C00607F7B70BB">
    <w:name w:val="644D0DFEC53040B7B69C00607F7B70BB"/>
    <w:rsid w:val="00AC33A0"/>
  </w:style>
  <w:style w:type="paragraph" w:customStyle="1" w:styleId="DD9CE34296A04B7B8FC6B02F25245B76">
    <w:name w:val="DD9CE34296A04B7B8FC6B02F25245B76"/>
    <w:rsid w:val="00AC33A0"/>
  </w:style>
  <w:style w:type="paragraph" w:customStyle="1" w:styleId="E9A39301DDBB40BDBBC5B103983548B9">
    <w:name w:val="E9A39301DDBB40BDBBC5B103983548B9"/>
    <w:rsid w:val="00AC33A0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FCF401-73BA-48EE-9F13-C59378735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851</Words>
  <Characters>4855</Characters>
  <Application>Microsoft Office Word</Application>
  <DocSecurity>0</DocSecurity>
  <Lines>40</Lines>
  <Paragraphs>11</Paragraphs>
  <ScaleCrop>false</ScaleCrop>
  <Company>TPU</Company>
  <LinksUpToDate>false</LinksUpToDate>
  <CharactersWithSpaces>5695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ddg16</dc:creator>
  <cp:keywords/>
  <dc:description/>
  <cp:lastModifiedBy>ddg16</cp:lastModifiedBy>
  <cp:revision>2</cp:revision>
  <dcterms:created xsi:type="dcterms:W3CDTF">2025-09-03T07:42:00Z</dcterms:created>
  <dcterms:modified xsi:type="dcterms:W3CDTF">2025-09-03T08:50:00Z</dcterms:modified>
</cp:coreProperties>
</file>