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72" w:rsidRPr="00372C72" w:rsidRDefault="00206A90" w:rsidP="00372C72">
      <w:pPr>
        <w:pStyle w:val="Heading1"/>
        <w:rPr>
          <w:color w:val="auto"/>
          <w:lang w:val="en-US" w:bidi="ar-JO"/>
        </w:rPr>
      </w:pPr>
      <w:bookmarkStart w:id="0" w:name="_Toc452714840"/>
      <w:r w:rsidRPr="003118CD">
        <w:rPr>
          <w:color w:val="auto"/>
          <w:lang w:bidi="ar-JO"/>
        </w:rPr>
        <w:t>DAFTAR PUSTAKA</w:t>
      </w:r>
      <w:bookmarkEnd w:id="0"/>
    </w:p>
    <w:p w:rsidR="00372C72" w:rsidRDefault="00372C72" w:rsidP="00372C72">
      <w:pPr>
        <w:spacing w:after="240"/>
        <w:ind w:left="270" w:hanging="270"/>
        <w:rPr>
          <w:lang w:val="sv-SE"/>
        </w:rPr>
      </w:pPr>
      <w:r>
        <w:rPr>
          <w:lang w:val="sv-SE"/>
        </w:rPr>
        <w:t>[1]</w:t>
      </w:r>
      <w:r>
        <w:rPr>
          <w:i/>
          <w:lang w:val="sv-SE"/>
        </w:rPr>
        <w:t>The New Pentagon Bipolar Driver for 0.36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>/0.72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 xml:space="preserve"> Stepper Motors</w:t>
      </w:r>
      <w:r>
        <w:rPr>
          <w:lang w:val="sv-SE"/>
        </w:rPr>
        <w:t>. http://www.orientalmotor.com/technology/articles/article-new-pentagon-bipolar-driver.html (Diakses pada 18 Juni 2016).</w:t>
      </w:r>
    </w:p>
    <w:p w:rsidR="00372C72" w:rsidRDefault="00372C72" w:rsidP="00372C72">
      <w:pPr>
        <w:spacing w:after="240"/>
        <w:ind w:left="270" w:hanging="270"/>
        <w:rPr>
          <w:lang w:val="sv-SE"/>
        </w:rPr>
      </w:pPr>
      <w:r>
        <w:rPr>
          <w:lang w:val="sv-SE"/>
        </w:rPr>
        <w:t>[2]</w:t>
      </w:r>
      <w:r>
        <w:rPr>
          <w:i/>
          <w:lang w:val="sv-SE"/>
        </w:rPr>
        <w:t>The New Pentagon Bipolar Driver for 0.36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>/0.72</w:t>
      </w:r>
      <w:r w:rsidRPr="002A3545">
        <w:rPr>
          <w:i/>
          <w:vertAlign w:val="superscript"/>
          <w:lang w:val="sv-SE"/>
        </w:rPr>
        <w:t>O</w:t>
      </w:r>
      <w:r>
        <w:rPr>
          <w:i/>
          <w:vertAlign w:val="superscript"/>
          <w:lang w:val="sv-SE"/>
        </w:rPr>
        <w:t xml:space="preserve"> </w:t>
      </w:r>
      <w:r>
        <w:rPr>
          <w:i/>
          <w:lang w:val="sv-SE"/>
        </w:rPr>
        <w:t>Stepper Motors</w:t>
      </w:r>
      <w:r>
        <w:rPr>
          <w:lang w:val="sv-SE"/>
        </w:rPr>
        <w:t>.</w:t>
      </w:r>
      <w:r w:rsidRPr="00B13E8B">
        <w:rPr>
          <w:lang w:val="sv-SE"/>
        </w:rPr>
        <w:t xml:space="preserve"> </w:t>
      </w:r>
      <w:r>
        <w:rPr>
          <w:lang w:val="sv-SE"/>
        </w:rPr>
        <w:t>http://www.orientalmotor.com/technology/articles/article-new-pentagon-bipolar-driver.html (Diakses pada 18 Juni 2016).</w:t>
      </w:r>
    </w:p>
    <w:p w:rsidR="00372C72" w:rsidRDefault="00372C72" w:rsidP="00372C72">
      <w:pPr>
        <w:spacing w:after="240"/>
        <w:ind w:left="270" w:hanging="270"/>
        <w:rPr>
          <w:lang w:val="sv-SE"/>
        </w:rPr>
      </w:pPr>
      <w:r>
        <w:rPr>
          <w:lang w:val="sv-SE"/>
        </w:rPr>
        <w:t>[3]</w:t>
      </w:r>
      <w:r>
        <w:rPr>
          <w:i/>
          <w:lang w:val="sv-SE"/>
        </w:rPr>
        <w:t>The New Pentagon Bipolar Driver for 0.36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>/0.72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 xml:space="preserve"> Stepper Motors</w:t>
      </w:r>
      <w:r>
        <w:rPr>
          <w:lang w:val="sv-SE"/>
        </w:rPr>
        <w:t>. http://www.orientalmotor.com/technology/articles/article-new-pentagon-bipolar-driver.html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>[4]</w:t>
      </w:r>
      <w:r>
        <w:rPr>
          <w:i/>
          <w:lang w:val="sv-SE"/>
        </w:rPr>
        <w:t>The New Pentagon Bipolar Driver for 0.36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>/0.72</w:t>
      </w:r>
      <w:r w:rsidRPr="002A3545">
        <w:rPr>
          <w:i/>
          <w:vertAlign w:val="superscript"/>
          <w:lang w:val="sv-SE"/>
        </w:rPr>
        <w:t>O</w:t>
      </w:r>
      <w:r>
        <w:rPr>
          <w:i/>
          <w:lang w:val="sv-SE"/>
        </w:rPr>
        <w:t xml:space="preserve"> Stepper Motors</w:t>
      </w:r>
      <w:r>
        <w:rPr>
          <w:lang w:val="sv-SE"/>
        </w:rPr>
        <w:t>. http://www.orientalmotor.com/technology/articles/article-new-pentagon-bipolar-driver.html          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>[5]</w:t>
      </w:r>
      <w:r>
        <w:rPr>
          <w:i/>
          <w:lang w:val="sv-SE"/>
        </w:rPr>
        <w:t xml:space="preserve">Driver Motor DC pada Robot Beroda dengan Konfigurasi H-BRIDGE MOSFET. </w:t>
      </w:r>
      <w:r>
        <w:rPr>
          <w:lang w:val="sv-SE"/>
        </w:rPr>
        <w:t>http://fahmizaleeits.wordpress.com/2011/12/04/driver-motor-dc-pada-robot-beroda-dengan-konfigurasi-h-bridge-mosfet/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[6] </w:t>
      </w:r>
      <w:r>
        <w:rPr>
          <w:i/>
          <w:lang w:val="sv-SE"/>
        </w:rPr>
        <w:t>Arduino Mega 2560 Pinout</w:t>
      </w:r>
      <w:r>
        <w:rPr>
          <w:lang w:val="sv-SE"/>
        </w:rPr>
        <w:t>. http://www.electroschematics.com/7963/arduino-mega-2560-pinout/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[7] </w:t>
      </w:r>
      <w:r>
        <w:rPr>
          <w:i/>
          <w:lang w:val="sv-SE"/>
        </w:rPr>
        <w:t>Arduino Nano</w:t>
      </w:r>
      <w:r>
        <w:rPr>
          <w:lang w:val="sv-SE"/>
        </w:rPr>
        <w:t>.http://www.arduino.cc/en/Main/ArduinoBoardNano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[8] </w:t>
      </w:r>
      <w:r>
        <w:rPr>
          <w:i/>
          <w:lang w:val="sv-SE"/>
        </w:rPr>
        <w:t>Arduino Nano</w:t>
      </w:r>
      <w:r>
        <w:rPr>
          <w:lang w:val="sv-SE"/>
        </w:rPr>
        <w:t>.http://www.arduino.cc/en/Main/ArduinoBoardNano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[9] </w:t>
      </w:r>
      <w:r>
        <w:rPr>
          <w:i/>
          <w:lang w:val="sv-SE"/>
        </w:rPr>
        <w:t>Rotary Encoder</w:t>
      </w:r>
      <w:r>
        <w:rPr>
          <w:lang w:val="sv-SE"/>
        </w:rPr>
        <w:t>.http://newstekno.blogspot.in/2011/06/rotary-encoder.html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[10] </w:t>
      </w:r>
      <w:r>
        <w:rPr>
          <w:i/>
          <w:lang w:val="sv-SE"/>
        </w:rPr>
        <w:t>Proximity Switch (Sensor Jarak)</w:t>
      </w:r>
      <w:r>
        <w:rPr>
          <w:lang w:val="sv-SE"/>
        </w:rPr>
        <w:t>.http://electric-mechanic.blogspot.in/2012/09/proximity-switch-sensor-jarak.html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[11] </w:t>
      </w:r>
      <w:r>
        <w:rPr>
          <w:i/>
          <w:lang w:val="sv-SE"/>
        </w:rPr>
        <w:t>Proximity Switch (Sensor Jarak)</w:t>
      </w:r>
      <w:r>
        <w:rPr>
          <w:lang w:val="sv-SE"/>
        </w:rPr>
        <w:t>. 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[12] </w:t>
      </w:r>
      <w:r>
        <w:rPr>
          <w:i/>
          <w:lang w:val="sv-SE"/>
        </w:rPr>
        <w:t>Proximity Switch (Sensor Jarak)</w:t>
      </w:r>
      <w:r>
        <w:rPr>
          <w:lang w:val="sv-SE"/>
        </w:rPr>
        <w:t>.http://electric-mechanic.blogspot.in/2012/09/proximity-switch-sensor-jarak.html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lastRenderedPageBreak/>
        <w:t xml:space="preserve">[13] </w:t>
      </w:r>
      <w:r>
        <w:rPr>
          <w:i/>
          <w:lang w:val="sv-SE"/>
        </w:rPr>
        <w:t>Proximity Switch (Sensor Jarak)</w:t>
      </w:r>
      <w:r>
        <w:rPr>
          <w:lang w:val="sv-SE"/>
        </w:rPr>
        <w:t>.http://electric-mechanic.blogspot.in/2012/09/proximity-switch-sensor-jarak.html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[14] </w:t>
      </w:r>
      <w:r>
        <w:rPr>
          <w:i/>
          <w:lang w:val="sv-SE"/>
        </w:rPr>
        <w:t>Proximity Switch (Sensor Jarak)</w:t>
      </w:r>
      <w:r>
        <w:rPr>
          <w:lang w:val="sv-SE"/>
        </w:rPr>
        <w:t>.http://electric-mechanic.blogspot.in/2012/09/proximity-switch-sensor-jarak.html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[15] </w:t>
      </w:r>
      <w:r>
        <w:rPr>
          <w:i/>
          <w:lang w:val="sv-SE"/>
        </w:rPr>
        <w:t>Proximity Switch (Sensor Jarak)</w:t>
      </w:r>
      <w:r>
        <w:rPr>
          <w:lang w:val="sv-SE"/>
        </w:rPr>
        <w:t>. http://electric-mechanic.blogspot.in/2012/09/proximity-switch-sensor-jarak.html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[16] </w:t>
      </w:r>
      <w:r>
        <w:rPr>
          <w:i/>
          <w:lang w:val="sv-SE"/>
        </w:rPr>
        <w:t>Limit Switch Dan Saklar Push ON</w:t>
      </w:r>
      <w:r>
        <w:rPr>
          <w:lang w:val="sv-SE"/>
        </w:rPr>
        <w:t>. http://elektronika-dasar.web.id/limit-switch-dan-saklar-push-on/ (Diakses pada 18 Juni 2016).</w:t>
      </w:r>
    </w:p>
    <w:p w:rsidR="00372C72" w:rsidRDefault="00372C72" w:rsidP="00372C72">
      <w:pPr>
        <w:spacing w:after="240"/>
        <w:ind w:left="274" w:hanging="274"/>
        <w:rPr>
          <w:lang w:val="sv-SE"/>
        </w:rPr>
      </w:pPr>
      <w:r>
        <w:rPr>
          <w:lang w:val="sv-SE"/>
        </w:rPr>
        <w:t xml:space="preserve">[17] </w:t>
      </w:r>
      <w:r>
        <w:rPr>
          <w:i/>
          <w:lang w:val="sv-SE"/>
        </w:rPr>
        <w:t>Limit Switch Dan Saklar Push ON</w:t>
      </w:r>
      <w:r>
        <w:rPr>
          <w:lang w:val="sv-SE"/>
        </w:rPr>
        <w:t>. http://elektronika-dasar.web.id/limit-switch-dan-saklar-push-on/ (Diakses pada 18 Juni 2016).</w:t>
      </w:r>
    </w:p>
    <w:p w:rsidR="00372C72" w:rsidRDefault="00372C72" w:rsidP="00372C72">
      <w:pPr>
        <w:spacing w:after="240"/>
        <w:ind w:left="274" w:hanging="274"/>
        <w:rPr>
          <w:szCs w:val="20"/>
          <w:lang w:val="en-US"/>
        </w:rPr>
      </w:pPr>
      <w:r>
        <w:rPr>
          <w:lang w:val="sv-SE"/>
        </w:rPr>
        <w:t>[18]Bachdar, Rizki Azmi Islami. 2015. RANCANG BANGUN PENGGERAK MOTOR DAN PEMOGRAMAN PADA SUMBU Z SERTA KONTROL SISTEM PADA MESIN GRAFIR 2 ½ D BERBASIS ARDUINO. Politeknik Manufaktur Negeri Bandung. Bandung.</w:t>
      </w:r>
    </w:p>
    <w:p w:rsidR="00193DEF" w:rsidRDefault="00372C72" w:rsidP="00193DEF">
      <w:pPr>
        <w:autoSpaceDE w:val="0"/>
        <w:autoSpaceDN w:val="0"/>
        <w:adjustRightInd w:val="0"/>
        <w:ind w:left="567" w:hanging="567"/>
        <w:rPr>
          <w:szCs w:val="20"/>
          <w:lang w:val="en-US"/>
        </w:rPr>
      </w:pPr>
      <w:r>
        <w:rPr>
          <w:szCs w:val="20"/>
          <w:lang w:val="en-US"/>
        </w:rPr>
        <w:t>[19]</w:t>
      </w:r>
      <w:proofErr w:type="spellStart"/>
      <w:r w:rsidR="00193DEF">
        <w:rPr>
          <w:szCs w:val="20"/>
          <w:lang w:val="en-US"/>
        </w:rPr>
        <w:t>Koren</w:t>
      </w:r>
      <w:proofErr w:type="spellEnd"/>
      <w:r w:rsidR="00193DEF">
        <w:rPr>
          <w:szCs w:val="20"/>
          <w:lang w:val="en-US"/>
        </w:rPr>
        <w:t xml:space="preserve">, </w:t>
      </w:r>
      <w:proofErr w:type="spellStart"/>
      <w:r w:rsidR="00193DEF">
        <w:rPr>
          <w:szCs w:val="20"/>
          <w:lang w:val="en-US"/>
        </w:rPr>
        <w:t>Yoram</w:t>
      </w:r>
      <w:proofErr w:type="spellEnd"/>
      <w:r w:rsidR="00193DEF">
        <w:rPr>
          <w:szCs w:val="20"/>
          <w:lang w:val="en-US"/>
        </w:rPr>
        <w:t xml:space="preserve">. 1983. </w:t>
      </w:r>
      <w:r w:rsidR="00193DEF" w:rsidRPr="002C1068">
        <w:rPr>
          <w:i/>
          <w:szCs w:val="20"/>
          <w:lang w:val="en-US"/>
        </w:rPr>
        <w:t>Computer Control of Manufacturing Systems</w:t>
      </w:r>
      <w:r w:rsidR="00193DEF">
        <w:rPr>
          <w:szCs w:val="20"/>
          <w:lang w:val="en-US"/>
        </w:rPr>
        <w:t>, Michigan: McGraw-Hill</w:t>
      </w:r>
    </w:p>
    <w:p w:rsidR="00193DEF" w:rsidRDefault="00193DEF" w:rsidP="00F21AB8">
      <w:pPr>
        <w:rPr>
          <w:szCs w:val="24"/>
          <w:lang w:val="en-US"/>
        </w:rPr>
      </w:pPr>
    </w:p>
    <w:p w:rsidR="00193DEF" w:rsidRDefault="00193DEF" w:rsidP="00F21AB8">
      <w:pPr>
        <w:rPr>
          <w:szCs w:val="24"/>
          <w:lang w:val="en-US"/>
        </w:rPr>
      </w:pPr>
    </w:p>
    <w:p w:rsidR="0073148A" w:rsidRPr="003118CD" w:rsidRDefault="00FA7DF6"/>
    <w:sectPr w:rsidR="0073148A" w:rsidRPr="003118CD" w:rsidSect="00382DAE">
      <w:footerReference w:type="default" r:id="rId7"/>
      <w:pgSz w:w="11906" w:h="16838"/>
      <w:pgMar w:top="1418" w:right="1134" w:bottom="1418" w:left="1418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DF6" w:rsidRDefault="00FA7DF6" w:rsidP="003B731C">
      <w:pPr>
        <w:spacing w:line="240" w:lineRule="auto"/>
      </w:pPr>
      <w:r>
        <w:separator/>
      </w:r>
    </w:p>
  </w:endnote>
  <w:endnote w:type="continuationSeparator" w:id="0">
    <w:p w:rsidR="00FA7DF6" w:rsidRDefault="00FA7DF6" w:rsidP="003B7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30376"/>
      <w:docPartObj>
        <w:docPartGallery w:val="Page Numbers (Bottom of Page)"/>
        <w:docPartUnique/>
      </w:docPartObj>
    </w:sdtPr>
    <w:sdtContent>
      <w:p w:rsidR="00382DAE" w:rsidRDefault="009C4DB5">
        <w:pPr>
          <w:pStyle w:val="Footer"/>
          <w:jc w:val="right"/>
        </w:pPr>
        <w:fldSimple w:instr=" PAGE   \* MERGEFORMAT ">
          <w:r w:rsidR="00372C72">
            <w:rPr>
              <w:noProof/>
            </w:rPr>
            <w:t>41</w:t>
          </w:r>
        </w:fldSimple>
      </w:p>
    </w:sdtContent>
  </w:sdt>
  <w:p w:rsidR="003B731C" w:rsidRPr="003B731C" w:rsidRDefault="003B731C" w:rsidP="003B731C">
    <w:pPr>
      <w:pStyle w:val="Footer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DF6" w:rsidRDefault="00FA7DF6" w:rsidP="003B731C">
      <w:pPr>
        <w:spacing w:line="240" w:lineRule="auto"/>
      </w:pPr>
      <w:r>
        <w:separator/>
      </w:r>
    </w:p>
  </w:footnote>
  <w:footnote w:type="continuationSeparator" w:id="0">
    <w:p w:rsidR="00FA7DF6" w:rsidRDefault="00FA7DF6" w:rsidP="003B73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6FE"/>
    <w:rsid w:val="00023CE2"/>
    <w:rsid w:val="00075C13"/>
    <w:rsid w:val="00083660"/>
    <w:rsid w:val="000C2263"/>
    <w:rsid w:val="001219AC"/>
    <w:rsid w:val="0012327E"/>
    <w:rsid w:val="00193DEF"/>
    <w:rsid w:val="00206A90"/>
    <w:rsid w:val="0022232C"/>
    <w:rsid w:val="00224CF6"/>
    <w:rsid w:val="00280518"/>
    <w:rsid w:val="002C1068"/>
    <w:rsid w:val="002D0704"/>
    <w:rsid w:val="003118CD"/>
    <w:rsid w:val="003333D8"/>
    <w:rsid w:val="003418F3"/>
    <w:rsid w:val="00372C72"/>
    <w:rsid w:val="00382DAE"/>
    <w:rsid w:val="003B731C"/>
    <w:rsid w:val="003C249C"/>
    <w:rsid w:val="00555153"/>
    <w:rsid w:val="005C379A"/>
    <w:rsid w:val="00636317"/>
    <w:rsid w:val="00683646"/>
    <w:rsid w:val="00777E4B"/>
    <w:rsid w:val="007B001F"/>
    <w:rsid w:val="007B66FE"/>
    <w:rsid w:val="00840235"/>
    <w:rsid w:val="00871B73"/>
    <w:rsid w:val="008928BB"/>
    <w:rsid w:val="008F6DEC"/>
    <w:rsid w:val="00937FD4"/>
    <w:rsid w:val="009C4DB5"/>
    <w:rsid w:val="00AA428B"/>
    <w:rsid w:val="00AF32F5"/>
    <w:rsid w:val="00B63B93"/>
    <w:rsid w:val="00B857A4"/>
    <w:rsid w:val="00BA606B"/>
    <w:rsid w:val="00CF799C"/>
    <w:rsid w:val="00D23C71"/>
    <w:rsid w:val="00DD6A24"/>
    <w:rsid w:val="00DF6B9A"/>
    <w:rsid w:val="00E435F3"/>
    <w:rsid w:val="00ED2EC8"/>
    <w:rsid w:val="00F21AB8"/>
    <w:rsid w:val="00F357E9"/>
    <w:rsid w:val="00F730F1"/>
    <w:rsid w:val="00FA7DF6"/>
    <w:rsid w:val="00FD51A7"/>
    <w:rsid w:val="00FF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90"/>
    <w:pPr>
      <w:spacing w:after="0" w:line="360" w:lineRule="auto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06A90"/>
    <w:pPr>
      <w:keepNext/>
      <w:keepLines/>
      <w:spacing w:after="120" w:line="480" w:lineRule="auto"/>
      <w:jc w:val="center"/>
      <w:outlineLvl w:val="0"/>
    </w:pPr>
    <w:rPr>
      <w:rFonts w:eastAsia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A90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yperlink">
    <w:name w:val="Hyperlink"/>
    <w:uiPriority w:val="99"/>
    <w:unhideWhenUsed/>
    <w:rsid w:val="00206A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73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31C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73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1C"/>
    <w:rPr>
      <w:rFonts w:ascii="Times New Roman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90"/>
    <w:pPr>
      <w:spacing w:after="0" w:line="360" w:lineRule="auto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06A90"/>
    <w:pPr>
      <w:keepNext/>
      <w:keepLines/>
      <w:spacing w:after="120" w:line="480" w:lineRule="auto"/>
      <w:jc w:val="center"/>
      <w:outlineLvl w:val="0"/>
    </w:pPr>
    <w:rPr>
      <w:rFonts w:eastAsia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A90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yperlink">
    <w:name w:val="Hyperlink"/>
    <w:uiPriority w:val="99"/>
    <w:unhideWhenUsed/>
    <w:rsid w:val="00206A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2BFD-1FBC-4D30-AF9F-1ADA4C97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RS</dc:creator>
  <cp:lastModifiedBy>Fachri</cp:lastModifiedBy>
  <cp:revision>7</cp:revision>
  <dcterms:created xsi:type="dcterms:W3CDTF">2016-07-21T22:57:00Z</dcterms:created>
  <dcterms:modified xsi:type="dcterms:W3CDTF">2016-07-25T04:21:00Z</dcterms:modified>
</cp:coreProperties>
</file>