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39014" w14:textId="77777777" w:rsidR="00203E04" w:rsidRPr="00203E04" w:rsidRDefault="00203E04" w:rsidP="00203E04">
      <w:pPr>
        <w:rPr>
          <w:b/>
          <w:bCs/>
        </w:rPr>
      </w:pPr>
      <w:r w:rsidRPr="00203E04">
        <w:rPr>
          <w:b/>
          <w:bCs/>
        </w:rPr>
        <w:t>Phần 1 - Đề xuất 2 cách dự báo số SP cho Sprint 6</w:t>
      </w:r>
    </w:p>
    <w:p w14:paraId="424AFF4B" w14:textId="77777777" w:rsidR="00203E04" w:rsidRPr="00203E04" w:rsidRDefault="00203E04" w:rsidP="00203E04">
      <w:pPr>
        <w:rPr>
          <w:b/>
          <w:bCs/>
        </w:rPr>
      </w:pPr>
      <w:r w:rsidRPr="00203E04">
        <w:rPr>
          <w:b/>
          <w:bCs/>
        </w:rPr>
        <w:t>Cách 1: Dự báo dựa trên Velocity lịch sử kết hợp Capacity thực tế</w:t>
      </w:r>
    </w:p>
    <w:p w14:paraId="5230CAA5" w14:textId="77777777" w:rsidR="00203E04" w:rsidRPr="00203E04" w:rsidRDefault="00203E04" w:rsidP="00203E04">
      <w:pPr>
        <w:numPr>
          <w:ilvl w:val="0"/>
          <w:numId w:val="1"/>
        </w:numPr>
      </w:pPr>
      <w:r w:rsidRPr="00203E04">
        <w:rPr>
          <w:b/>
          <w:bCs/>
        </w:rPr>
        <w:t>Bản chất:</w:t>
      </w:r>
      <w:r w:rsidRPr="00203E04">
        <w:t xml:space="preserve"> Lấy mức Velocity thực tế gần nhất (13 SP của Sprint 5) hoặc trung bình trượt, sau đó điều chỉnh giảm tương ứng với việc giảm Capacity thực tế (từ 212 giờ xuống 186 giờ, giảm khoảng 12.2% do có thành viên mới và nhân sự nghỉ phép).</w:t>
      </w:r>
    </w:p>
    <w:p w14:paraId="34DAF316" w14:textId="77777777" w:rsidR="00203E04" w:rsidRPr="00203E04" w:rsidRDefault="00203E04" w:rsidP="00203E04">
      <w:pPr>
        <w:numPr>
          <w:ilvl w:val="0"/>
          <w:numId w:val="1"/>
        </w:numPr>
      </w:pPr>
      <w:r w:rsidRPr="00203E04">
        <w:rPr>
          <w:b/>
          <w:bCs/>
        </w:rPr>
        <w:t>Con số dự báo:</w:t>
      </w:r>
      <w:r w:rsidRPr="00203E04">
        <w:t xml:space="preserve"> </w:t>
      </w:r>
      <w:r w:rsidRPr="00203E04">
        <w:rPr>
          <w:b/>
          <w:bCs/>
        </w:rPr>
        <w:t>11 Story Point</w:t>
      </w:r>
      <w:r w:rsidRPr="00203E04">
        <w:t>.</w:t>
      </w:r>
    </w:p>
    <w:p w14:paraId="4EAC4FFC" w14:textId="77777777" w:rsidR="00203E04" w:rsidRPr="00203E04" w:rsidRDefault="00203E04" w:rsidP="00203E04">
      <w:pPr>
        <w:numPr>
          <w:ilvl w:val="0"/>
          <w:numId w:val="1"/>
        </w:numPr>
      </w:pPr>
      <w:r w:rsidRPr="00203E04">
        <w:rPr>
          <w:b/>
          <w:bCs/>
        </w:rPr>
        <w:t>Danh sách PBI chọn (từ trên xuống theo thứ tự ưu tiên của Product Owner):</w:t>
      </w:r>
    </w:p>
    <w:p w14:paraId="43854AD7" w14:textId="77777777" w:rsidR="00203E04" w:rsidRPr="00203E04" w:rsidRDefault="00203E04" w:rsidP="00203E04">
      <w:pPr>
        <w:numPr>
          <w:ilvl w:val="1"/>
          <w:numId w:val="1"/>
        </w:numPr>
      </w:pPr>
      <w:r w:rsidRPr="00203E04">
        <w:t>Hẹn giờ đặt xe trước (5 SP)</w:t>
      </w:r>
    </w:p>
    <w:p w14:paraId="6B950134" w14:textId="77777777" w:rsidR="00203E04" w:rsidRPr="00203E04" w:rsidRDefault="00203E04" w:rsidP="00203E04">
      <w:pPr>
        <w:numPr>
          <w:ilvl w:val="1"/>
          <w:numId w:val="1"/>
        </w:numPr>
      </w:pPr>
      <w:r w:rsidRPr="00203E04">
        <w:t>Gửi SMS khi tài xế sắp đến (3 SP)</w:t>
      </w:r>
    </w:p>
    <w:p w14:paraId="4E5C25B2" w14:textId="77777777" w:rsidR="00203E04" w:rsidRPr="00203E04" w:rsidRDefault="00203E04" w:rsidP="00203E04">
      <w:pPr>
        <w:numPr>
          <w:ilvl w:val="1"/>
          <w:numId w:val="1"/>
        </w:numPr>
      </w:pPr>
      <w:r w:rsidRPr="00203E04">
        <w:t xml:space="preserve">Giao diện chủ đề Tết (2 SP) </w:t>
      </w:r>
      <w:r w:rsidRPr="00203E04">
        <w:rPr>
          <w:i/>
          <w:iCs/>
        </w:rPr>
        <w:t>(Lưu ý: Bỏ qua PBI số 2 "Theo dõi vị trí tài xế trên bản đồ" (13 SP) vì quá lớn so với dung lượng Sprint và chưa đủ tiêu chí AC đối với trường hợp mất GPS, đồng thời PBI số 4 "Chat với tài xế" (5 SP) vượt quá tổng giới hạn SP).</w:t>
      </w:r>
    </w:p>
    <w:p w14:paraId="401EF69B" w14:textId="77777777" w:rsidR="00203E04" w:rsidRPr="00203E04" w:rsidRDefault="00203E04" w:rsidP="00203E04">
      <w:pPr>
        <w:rPr>
          <w:b/>
          <w:bCs/>
        </w:rPr>
      </w:pPr>
      <w:r w:rsidRPr="00203E04">
        <w:rPr>
          <w:b/>
          <w:bCs/>
        </w:rPr>
        <w:t>Cách 2: Dự báo bám sát Product Backlog và mức độ sẵn sàng của PBI (Definition of Ready)</w:t>
      </w:r>
    </w:p>
    <w:p w14:paraId="7EE76315" w14:textId="77777777" w:rsidR="00203E04" w:rsidRPr="00203E04" w:rsidRDefault="00203E04" w:rsidP="00203E04">
      <w:pPr>
        <w:numPr>
          <w:ilvl w:val="0"/>
          <w:numId w:val="2"/>
        </w:numPr>
      </w:pPr>
      <w:r w:rsidRPr="00203E04">
        <w:rPr>
          <w:b/>
          <w:bCs/>
        </w:rPr>
        <w:t>Bản chất:</w:t>
      </w:r>
      <w:r w:rsidRPr="00203E04">
        <w:t xml:space="preserve"> Lựa chọn các PBI dựa trên độ rõ ràng về mặt yêu cầu (Acceptance Criteria đầy đủ) và năng lực thực tế của đội ngũ trong Sprint, không áp đặt con số Velocity cố định từ quá khứ.</w:t>
      </w:r>
    </w:p>
    <w:p w14:paraId="0DD12779" w14:textId="77777777" w:rsidR="00203E04" w:rsidRPr="00203E04" w:rsidRDefault="00203E04" w:rsidP="00203E04">
      <w:pPr>
        <w:numPr>
          <w:ilvl w:val="0"/>
          <w:numId w:val="2"/>
        </w:numPr>
      </w:pPr>
      <w:r w:rsidRPr="00203E04">
        <w:rPr>
          <w:b/>
          <w:bCs/>
        </w:rPr>
        <w:t>Con số dự báo:</w:t>
      </w:r>
      <w:r w:rsidRPr="00203E04">
        <w:t xml:space="preserve"> </w:t>
      </w:r>
      <w:r w:rsidRPr="00203E04">
        <w:rPr>
          <w:b/>
          <w:bCs/>
        </w:rPr>
        <w:t>10 Story Point</w:t>
      </w:r>
      <w:r w:rsidRPr="00203E04">
        <w:t>.</w:t>
      </w:r>
    </w:p>
    <w:p w14:paraId="2BE416C3" w14:textId="77777777" w:rsidR="00203E04" w:rsidRPr="00203E04" w:rsidRDefault="00203E04" w:rsidP="00203E04">
      <w:pPr>
        <w:numPr>
          <w:ilvl w:val="0"/>
          <w:numId w:val="2"/>
        </w:numPr>
      </w:pPr>
      <w:r w:rsidRPr="00203E04">
        <w:rPr>
          <w:b/>
          <w:bCs/>
        </w:rPr>
        <w:t>Danh sách PBI chọn:</w:t>
      </w:r>
    </w:p>
    <w:p w14:paraId="684A0D74" w14:textId="77777777" w:rsidR="00203E04" w:rsidRPr="00203E04" w:rsidRDefault="00203E04" w:rsidP="00203E04">
      <w:pPr>
        <w:numPr>
          <w:ilvl w:val="1"/>
          <w:numId w:val="2"/>
        </w:numPr>
      </w:pPr>
      <w:r w:rsidRPr="00203E04">
        <w:t>Hẹn giờ đặt xe trước (5 SP - AC đầy đủ)</w:t>
      </w:r>
    </w:p>
    <w:p w14:paraId="7BF31A71" w14:textId="77777777" w:rsidR="00203E04" w:rsidRPr="00203E04" w:rsidRDefault="00203E04" w:rsidP="00203E04">
      <w:pPr>
        <w:numPr>
          <w:ilvl w:val="1"/>
          <w:numId w:val="2"/>
        </w:numPr>
      </w:pPr>
      <w:r w:rsidRPr="00203E04">
        <w:t>Gửi SMS khi tài xế sắp đến (3 SP - Hợp đồng SMS đã ký)</w:t>
      </w:r>
    </w:p>
    <w:p w14:paraId="384A5231" w14:textId="77777777" w:rsidR="00203E04" w:rsidRPr="00203E04" w:rsidRDefault="00203E04" w:rsidP="00203E04">
      <w:pPr>
        <w:numPr>
          <w:ilvl w:val="1"/>
          <w:numId w:val="2"/>
        </w:numPr>
      </w:pPr>
      <w:r w:rsidRPr="00203E04">
        <w:t xml:space="preserve">Giao diện chủ đề Tết (2 SP - AC đầy đủ) </w:t>
      </w:r>
      <w:r w:rsidRPr="00203E04">
        <w:rPr>
          <w:i/>
          <w:iCs/>
        </w:rPr>
        <w:t>(Loại trừ PBI số 2 do thiếu AC về GPS và PBI số 4 do giới hạn dung lượng để đảm bảo nhóm không bị quá tải).</w:t>
      </w:r>
    </w:p>
    <w:p w14:paraId="1640066F" w14:textId="77777777" w:rsidR="00203E04" w:rsidRPr="00203E04" w:rsidRDefault="00203E04" w:rsidP="00203E04">
      <w:pPr>
        <w:rPr>
          <w:b/>
          <w:bCs/>
        </w:rPr>
      </w:pPr>
      <w:r w:rsidRPr="00203E04">
        <w:rPr>
          <w:b/>
          <w:bCs/>
        </w:rPr>
        <w:t>Phần 2 - Bảng so sánh 2 cách dự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3757"/>
        <w:gridCol w:w="3993"/>
      </w:tblGrid>
      <w:tr w:rsidR="00203E04" w:rsidRPr="00203E04" w14:paraId="69C8E0B9" w14:textId="77777777">
        <w:trPr>
          <w:tblHeader/>
          <w:tblCellSpacing w:w="15" w:type="dxa"/>
        </w:trPr>
        <w:tc>
          <w:tcPr>
            <w:tcW w:w="0" w:type="auto"/>
            <w:vAlign w:val="center"/>
            <w:hideMark/>
          </w:tcPr>
          <w:p w14:paraId="314381A1" w14:textId="77777777" w:rsidR="00203E04" w:rsidRPr="00203E04" w:rsidRDefault="00203E04" w:rsidP="00203E04">
            <w:pPr>
              <w:rPr>
                <w:b/>
                <w:bCs/>
              </w:rPr>
            </w:pPr>
            <w:r w:rsidRPr="00203E04">
              <w:rPr>
                <w:b/>
                <w:bCs/>
              </w:rPr>
              <w:lastRenderedPageBreak/>
              <w:t>Tiêu chí so sánh</w:t>
            </w:r>
          </w:p>
        </w:tc>
        <w:tc>
          <w:tcPr>
            <w:tcW w:w="0" w:type="auto"/>
            <w:vAlign w:val="center"/>
            <w:hideMark/>
          </w:tcPr>
          <w:p w14:paraId="05D0C4E6" w14:textId="77777777" w:rsidR="00203E04" w:rsidRPr="00203E04" w:rsidRDefault="00203E04" w:rsidP="00203E04">
            <w:pPr>
              <w:rPr>
                <w:b/>
                <w:bCs/>
              </w:rPr>
            </w:pPr>
            <w:r w:rsidRPr="00203E04">
              <w:rPr>
                <w:b/>
                <w:bCs/>
              </w:rPr>
              <w:t>Cách 1 (Dựa trên Velocity &amp; Capacity)</w:t>
            </w:r>
          </w:p>
        </w:tc>
        <w:tc>
          <w:tcPr>
            <w:tcW w:w="0" w:type="auto"/>
            <w:vAlign w:val="center"/>
            <w:hideMark/>
          </w:tcPr>
          <w:p w14:paraId="351E6301" w14:textId="77777777" w:rsidR="00203E04" w:rsidRPr="00203E04" w:rsidRDefault="00203E04" w:rsidP="00203E04">
            <w:pPr>
              <w:rPr>
                <w:b/>
                <w:bCs/>
              </w:rPr>
            </w:pPr>
            <w:r w:rsidRPr="00203E04">
              <w:rPr>
                <w:b/>
                <w:bCs/>
              </w:rPr>
              <w:t>Cách 2 (Bám sát độ sẵn sàng PBI - DoD/DoR)</w:t>
            </w:r>
          </w:p>
        </w:tc>
      </w:tr>
      <w:tr w:rsidR="00203E04" w:rsidRPr="00203E04" w14:paraId="74DFA973" w14:textId="77777777">
        <w:trPr>
          <w:tblCellSpacing w:w="15" w:type="dxa"/>
        </w:trPr>
        <w:tc>
          <w:tcPr>
            <w:tcW w:w="0" w:type="auto"/>
            <w:vAlign w:val="center"/>
            <w:hideMark/>
          </w:tcPr>
          <w:p w14:paraId="5A61FE5C" w14:textId="77777777" w:rsidR="00203E04" w:rsidRPr="00203E04" w:rsidRDefault="00203E04" w:rsidP="00203E04">
            <w:r w:rsidRPr="00203E04">
              <w:rPr>
                <w:b/>
                <w:bCs/>
              </w:rPr>
              <w:t>Phản ánh thay đổi Capacity</w:t>
            </w:r>
          </w:p>
        </w:tc>
        <w:tc>
          <w:tcPr>
            <w:tcW w:w="0" w:type="auto"/>
            <w:vAlign w:val="center"/>
            <w:hideMark/>
          </w:tcPr>
          <w:p w14:paraId="7C67F180" w14:textId="77777777" w:rsidR="00203E04" w:rsidRPr="00203E04" w:rsidRDefault="00203E04" w:rsidP="00203E04">
            <w:r w:rsidRPr="00203E04">
              <w:rPr>
                <w:b/>
                <w:bCs/>
              </w:rPr>
              <w:t>(+) Ưu điểm:</w:t>
            </w:r>
            <w:r w:rsidRPr="00203E04">
              <w:t xml:space="preserve"> Có tính toán hệ số giảm giờ làm việc thực tế từ 212h xuống 186h để đưa ra con số định lượng sát thực tế.</w:t>
            </w:r>
          </w:p>
        </w:tc>
        <w:tc>
          <w:tcPr>
            <w:tcW w:w="0" w:type="auto"/>
            <w:vAlign w:val="center"/>
            <w:hideMark/>
          </w:tcPr>
          <w:p w14:paraId="3AA8B2C9" w14:textId="77777777" w:rsidR="00203E04" w:rsidRPr="00203E04" w:rsidRDefault="00203E04" w:rsidP="00203E04">
            <w:r w:rsidRPr="00203E04">
              <w:rPr>
                <w:b/>
                <w:bCs/>
              </w:rPr>
              <w:t>(–) Nhược điểm:</w:t>
            </w:r>
            <w:r w:rsidRPr="00203E04">
              <w:t xml:space="preserve"> Ít chú trọng đến tổng số giờ capacity quy đổi, chủ yếu tập trung vào tính hoàn thiện của các hạng mục công việc.</w:t>
            </w:r>
          </w:p>
        </w:tc>
      </w:tr>
      <w:tr w:rsidR="00203E04" w:rsidRPr="00203E04" w14:paraId="12C5A4B7" w14:textId="77777777">
        <w:trPr>
          <w:tblCellSpacing w:w="15" w:type="dxa"/>
        </w:trPr>
        <w:tc>
          <w:tcPr>
            <w:tcW w:w="0" w:type="auto"/>
            <w:vAlign w:val="center"/>
            <w:hideMark/>
          </w:tcPr>
          <w:p w14:paraId="43749837" w14:textId="77777777" w:rsidR="00203E04" w:rsidRPr="00203E04" w:rsidRDefault="00203E04" w:rsidP="00203E04">
            <w:r w:rsidRPr="00203E04">
              <w:rPr>
                <w:b/>
                <w:bCs/>
              </w:rPr>
              <w:t>Bảo vệ Sprint Goal</w:t>
            </w:r>
          </w:p>
        </w:tc>
        <w:tc>
          <w:tcPr>
            <w:tcW w:w="0" w:type="auto"/>
            <w:vAlign w:val="center"/>
            <w:hideMark/>
          </w:tcPr>
          <w:p w14:paraId="6B003E22" w14:textId="77777777" w:rsidR="00203E04" w:rsidRPr="00203E04" w:rsidRDefault="00203E04" w:rsidP="00203E04">
            <w:r w:rsidRPr="00203E04">
              <w:rPr>
                <w:b/>
                <w:bCs/>
              </w:rPr>
              <w:t>(+) Ưu điểm:</w:t>
            </w:r>
            <w:r w:rsidRPr="00203E04">
              <w:t xml:space="preserve"> Giúp kiểm soát khối lượng công việc không vượt quá khả năng thực hiện trong bối cảnh nhân sự biến động.</w:t>
            </w:r>
          </w:p>
        </w:tc>
        <w:tc>
          <w:tcPr>
            <w:tcW w:w="0" w:type="auto"/>
            <w:vAlign w:val="center"/>
            <w:hideMark/>
          </w:tcPr>
          <w:p w14:paraId="035C9B7C" w14:textId="77777777" w:rsidR="00203E04" w:rsidRPr="00203E04" w:rsidRDefault="00203E04" w:rsidP="00203E04">
            <w:r w:rsidRPr="00203E04">
              <w:rPr>
                <w:b/>
                <w:bCs/>
              </w:rPr>
              <w:t>(+) Ưu điểm tuyệt đối:</w:t>
            </w:r>
            <w:r w:rsidRPr="00203E04">
              <w:t xml:space="preserve"> Đảm bảo chỉ đưa vào các PBI đã rõ ràng AC, tránh rủi ro phát sinh việc ngầm và bảo vệ mục tiêu chất lượng.</w:t>
            </w:r>
          </w:p>
        </w:tc>
      </w:tr>
      <w:tr w:rsidR="00203E04" w:rsidRPr="00203E04" w14:paraId="45EFFE0A" w14:textId="77777777">
        <w:trPr>
          <w:tblCellSpacing w:w="15" w:type="dxa"/>
        </w:trPr>
        <w:tc>
          <w:tcPr>
            <w:tcW w:w="0" w:type="auto"/>
            <w:vAlign w:val="center"/>
            <w:hideMark/>
          </w:tcPr>
          <w:p w14:paraId="434CAA97" w14:textId="77777777" w:rsidR="00203E04" w:rsidRPr="00203E04" w:rsidRDefault="00203E04" w:rsidP="00203E04">
            <w:r w:rsidRPr="00203E04">
              <w:rPr>
                <w:b/>
                <w:bCs/>
              </w:rPr>
              <w:t>Dễ giải thích với Product Owner</w:t>
            </w:r>
          </w:p>
        </w:tc>
        <w:tc>
          <w:tcPr>
            <w:tcW w:w="0" w:type="auto"/>
            <w:vAlign w:val="center"/>
            <w:hideMark/>
          </w:tcPr>
          <w:p w14:paraId="6F393FD7" w14:textId="77777777" w:rsidR="00203E04" w:rsidRPr="00203E04" w:rsidRDefault="00203E04" w:rsidP="00203E04">
            <w:r w:rsidRPr="00203E04">
              <w:rPr>
                <w:b/>
                <w:bCs/>
              </w:rPr>
              <w:t>(–) Nhược điểm:</w:t>
            </w:r>
            <w:r w:rsidRPr="00203E04">
              <w:t xml:space="preserve"> Có thể khiến PO khó hiểu vì sao đội hạ mức dự báo thấp hơn cả Velocity Sprint trước (13 SP xuống 11 SP).</w:t>
            </w:r>
          </w:p>
        </w:tc>
        <w:tc>
          <w:tcPr>
            <w:tcW w:w="0" w:type="auto"/>
            <w:vAlign w:val="center"/>
            <w:hideMark/>
          </w:tcPr>
          <w:p w14:paraId="025304E9" w14:textId="77777777" w:rsidR="00203E04" w:rsidRPr="00203E04" w:rsidRDefault="00203E04" w:rsidP="00203E04">
            <w:r w:rsidRPr="00203E04">
              <w:rPr>
                <w:b/>
                <w:bCs/>
              </w:rPr>
              <w:t>(+) Ưu điểm:</w:t>
            </w:r>
            <w:r w:rsidRPr="00203E04">
              <w:t xml:space="preserve"> Cực kỳ thuyết phục với PO vì dựa trên nguyên tắc: "PBI nào chưa rõ ràng, chưa đủ điều kiện thì chưa đưa vào Sprint".</w:t>
            </w:r>
          </w:p>
        </w:tc>
      </w:tr>
    </w:tbl>
    <w:p w14:paraId="22F1A399" w14:textId="77777777" w:rsidR="00203E04" w:rsidRPr="00203E04" w:rsidRDefault="00203E04" w:rsidP="00203E04">
      <w:pPr>
        <w:rPr>
          <w:b/>
          <w:bCs/>
        </w:rPr>
      </w:pPr>
      <w:r w:rsidRPr="00203E04">
        <w:rPr>
          <w:b/>
          <w:bCs/>
        </w:rPr>
        <w:t>Phần 3 - Lựa chọn phương án và phản hồi Quản lý</w:t>
      </w:r>
    </w:p>
    <w:p w14:paraId="2B1DE685" w14:textId="77777777" w:rsidR="00203E04" w:rsidRPr="00203E04" w:rsidRDefault="00203E04" w:rsidP="00203E04">
      <w:pPr>
        <w:rPr>
          <w:b/>
          <w:bCs/>
        </w:rPr>
      </w:pPr>
      <w:r w:rsidRPr="00203E04">
        <w:rPr>
          <w:b/>
          <w:bCs/>
        </w:rPr>
        <w:t>1. Lựa chọn phương án, Sprint Goal và Danh sách PBI</w:t>
      </w:r>
    </w:p>
    <w:p w14:paraId="3521502A" w14:textId="77777777" w:rsidR="00203E04" w:rsidRPr="00203E04" w:rsidRDefault="00203E04" w:rsidP="00203E04">
      <w:pPr>
        <w:numPr>
          <w:ilvl w:val="0"/>
          <w:numId w:val="3"/>
        </w:numPr>
      </w:pPr>
      <w:r w:rsidRPr="00203E04">
        <w:rPr>
          <w:b/>
          <w:bCs/>
        </w:rPr>
        <w:t>Lựa chọn:</w:t>
      </w:r>
      <w:r w:rsidRPr="00203E04">
        <w:t xml:space="preserve"> Chọn </w:t>
      </w:r>
      <w:r w:rsidRPr="00203E04">
        <w:rPr>
          <w:b/>
          <w:bCs/>
        </w:rPr>
        <w:t>Cách 2</w:t>
      </w:r>
      <w:r w:rsidRPr="00203E04">
        <w:t xml:space="preserve"> (Bám sát độ sẵn sàng của PBI kết hợp điều chỉnh theo Capacity).</w:t>
      </w:r>
    </w:p>
    <w:p w14:paraId="5A0D188C" w14:textId="77777777" w:rsidR="00203E04" w:rsidRPr="00203E04" w:rsidRDefault="00203E04" w:rsidP="00203E04">
      <w:pPr>
        <w:numPr>
          <w:ilvl w:val="0"/>
          <w:numId w:val="3"/>
        </w:numPr>
      </w:pPr>
      <w:r w:rsidRPr="00203E04">
        <w:rPr>
          <w:b/>
          <w:bCs/>
        </w:rPr>
        <w:t>Sprint Goal đề xuất:</w:t>
      </w:r>
      <w:r w:rsidRPr="00203E04">
        <w:t xml:space="preserve"> </w:t>
      </w:r>
      <w:r w:rsidRPr="00203E04">
        <w:rPr>
          <w:i/>
          <w:iCs/>
        </w:rPr>
        <w:t>"Hoàn thiện tính năng hẹn giờ đặt xe trước, tích hợp thông báo SMS khi tài xế sắp đến và cập nhật giao diện chủ đề Tết để nâng cao trải nghiệm chủ động cho khách hàng."</w:t>
      </w:r>
    </w:p>
    <w:p w14:paraId="4373A307" w14:textId="77777777" w:rsidR="00203E04" w:rsidRPr="00203E04" w:rsidRDefault="00203E04" w:rsidP="00203E04">
      <w:pPr>
        <w:numPr>
          <w:ilvl w:val="0"/>
          <w:numId w:val="3"/>
        </w:numPr>
      </w:pPr>
      <w:r w:rsidRPr="00203E04">
        <w:rPr>
          <w:b/>
          <w:bCs/>
        </w:rPr>
        <w:t>Danh sách PBI đưa vào Sprint Planning:</w:t>
      </w:r>
    </w:p>
    <w:p w14:paraId="46421A29" w14:textId="77777777" w:rsidR="00203E04" w:rsidRPr="00203E04" w:rsidRDefault="00203E04" w:rsidP="00203E04">
      <w:pPr>
        <w:numPr>
          <w:ilvl w:val="1"/>
          <w:numId w:val="3"/>
        </w:numPr>
      </w:pPr>
      <w:r w:rsidRPr="00203E04">
        <w:t>Hẹn giờ đặt xe trước (5 SP)</w:t>
      </w:r>
    </w:p>
    <w:p w14:paraId="70F26FD5" w14:textId="77777777" w:rsidR="00203E04" w:rsidRPr="00203E04" w:rsidRDefault="00203E04" w:rsidP="00203E04">
      <w:pPr>
        <w:numPr>
          <w:ilvl w:val="1"/>
          <w:numId w:val="3"/>
        </w:numPr>
      </w:pPr>
      <w:r w:rsidRPr="00203E04">
        <w:t>Gửi SMS khi tài xế sắp đến (3 SP)</w:t>
      </w:r>
    </w:p>
    <w:p w14:paraId="1FB92F86" w14:textId="77777777" w:rsidR="00203E04" w:rsidRPr="00203E04" w:rsidRDefault="00203E04" w:rsidP="00203E04">
      <w:pPr>
        <w:numPr>
          <w:ilvl w:val="1"/>
          <w:numId w:val="3"/>
        </w:numPr>
      </w:pPr>
      <w:r w:rsidRPr="00203E04">
        <w:t>Giao diện chủ đề Tết (2 SP)</w:t>
      </w:r>
    </w:p>
    <w:p w14:paraId="1E60E5F3" w14:textId="77777777" w:rsidR="00203E04" w:rsidRPr="00203E04" w:rsidRDefault="00203E04" w:rsidP="00203E04">
      <w:pPr>
        <w:numPr>
          <w:ilvl w:val="1"/>
          <w:numId w:val="3"/>
        </w:numPr>
      </w:pPr>
      <w:r w:rsidRPr="00203E04">
        <w:rPr>
          <w:b/>
          <w:bCs/>
        </w:rPr>
        <w:t>Tổng cộng:</w:t>
      </w:r>
      <w:r w:rsidRPr="00203E04">
        <w:t xml:space="preserve"> </w:t>
      </w:r>
      <w:r w:rsidRPr="00203E04">
        <w:rPr>
          <w:b/>
          <w:bCs/>
        </w:rPr>
        <w:t>10 Story Point</w:t>
      </w:r>
      <w:r w:rsidRPr="00203E04">
        <w:t>.</w:t>
      </w:r>
    </w:p>
    <w:p w14:paraId="06624C96" w14:textId="77777777" w:rsidR="00203E04" w:rsidRPr="00203E04" w:rsidRDefault="00203E04" w:rsidP="00203E04">
      <w:pPr>
        <w:rPr>
          <w:b/>
          <w:bCs/>
        </w:rPr>
      </w:pPr>
      <w:r w:rsidRPr="00203E04">
        <w:rPr>
          <w:b/>
          <w:bCs/>
        </w:rPr>
        <w:t>2. Phản hồi đề nghị 20 SP của Quản lý</w:t>
      </w:r>
    </w:p>
    <w:p w14:paraId="0420B78A" w14:textId="77777777" w:rsidR="00203E04" w:rsidRPr="00203E04" w:rsidRDefault="00203E04" w:rsidP="00203E04">
      <w:r w:rsidRPr="00203E04">
        <w:rPr>
          <w:i/>
          <w:iCs/>
        </w:rPr>
        <w:t xml:space="preserve">"Thưa anh/chị, đội ngũ rất hiểu kỳ vọng muốn đẩy nhanh tiến độ và nâng cao Velocity của dự án. Tuy nhiên, với sự thay đổi nhân sự (có thành viên mới cần thời gian thích nghi và nhân sự nghỉ phép) cùng việc dung lượng Capacity giảm còn 186 giờ, việc gượng ép nhận 20 SP sẽ </w:t>
      </w:r>
      <w:r w:rsidRPr="00203E04">
        <w:rPr>
          <w:i/>
          <w:iCs/>
        </w:rPr>
        <w:lastRenderedPageBreak/>
        <w:t>vượt quá khả năng thực tế và vi phạm quy tắc an toàn của Scrum. Thêm vào đó, PBI lớn nhất hiện tại vẫn chưa đủ tiêu chí chấp nhận (AC) cho trường hợp mất sóng GPS, việc đưa vào sẽ tạo rủi ro lớn cho Sprint Goal; do đó nhóm xin phép giữ mức dự báo 10 SP đã được chuẩn bị kỹ lưỡng để đảm bảo chất lượng cao nhất."</w:t>
      </w:r>
    </w:p>
    <w:p w14:paraId="630C32FC" w14:textId="77777777" w:rsidR="00F42C74" w:rsidRDefault="00F42C74"/>
    <w:sectPr w:rsidR="00F42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C03E7"/>
    <w:multiLevelType w:val="multilevel"/>
    <w:tmpl w:val="B5B44E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BE7A76"/>
    <w:multiLevelType w:val="multilevel"/>
    <w:tmpl w:val="B2B2E8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3821FE"/>
    <w:multiLevelType w:val="multilevel"/>
    <w:tmpl w:val="9236C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210502">
    <w:abstractNumId w:val="1"/>
  </w:num>
  <w:num w:numId="2" w16cid:durableId="461120901">
    <w:abstractNumId w:val="0"/>
  </w:num>
  <w:num w:numId="3" w16cid:durableId="697509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E04"/>
    <w:rsid w:val="00203E04"/>
    <w:rsid w:val="00964ADD"/>
    <w:rsid w:val="00AC18BB"/>
    <w:rsid w:val="00F42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47CA3"/>
  <w15:chartTrackingRefBased/>
  <w15:docId w15:val="{C473FE1C-17AA-4213-83E7-E587A5107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E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E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E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E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E04"/>
    <w:rPr>
      <w:rFonts w:eastAsiaTheme="majorEastAsia" w:cstheme="majorBidi"/>
      <w:color w:val="272727" w:themeColor="text1" w:themeTint="D8"/>
    </w:rPr>
  </w:style>
  <w:style w:type="paragraph" w:styleId="Title">
    <w:name w:val="Title"/>
    <w:basedOn w:val="Normal"/>
    <w:next w:val="Normal"/>
    <w:link w:val="TitleChar"/>
    <w:uiPriority w:val="10"/>
    <w:qFormat/>
    <w:rsid w:val="00203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E04"/>
    <w:pPr>
      <w:spacing w:before="160"/>
      <w:jc w:val="center"/>
    </w:pPr>
    <w:rPr>
      <w:i/>
      <w:iCs/>
      <w:color w:val="404040" w:themeColor="text1" w:themeTint="BF"/>
    </w:rPr>
  </w:style>
  <w:style w:type="character" w:customStyle="1" w:styleId="QuoteChar">
    <w:name w:val="Quote Char"/>
    <w:basedOn w:val="DefaultParagraphFont"/>
    <w:link w:val="Quote"/>
    <w:uiPriority w:val="29"/>
    <w:rsid w:val="00203E04"/>
    <w:rPr>
      <w:i/>
      <w:iCs/>
      <w:color w:val="404040" w:themeColor="text1" w:themeTint="BF"/>
    </w:rPr>
  </w:style>
  <w:style w:type="paragraph" w:styleId="ListParagraph">
    <w:name w:val="List Paragraph"/>
    <w:basedOn w:val="Normal"/>
    <w:uiPriority w:val="34"/>
    <w:qFormat/>
    <w:rsid w:val="00203E04"/>
    <w:pPr>
      <w:ind w:left="720"/>
      <w:contextualSpacing/>
    </w:pPr>
  </w:style>
  <w:style w:type="character" w:styleId="IntenseEmphasis">
    <w:name w:val="Intense Emphasis"/>
    <w:basedOn w:val="DefaultParagraphFont"/>
    <w:uiPriority w:val="21"/>
    <w:qFormat/>
    <w:rsid w:val="00203E04"/>
    <w:rPr>
      <w:i/>
      <w:iCs/>
      <w:color w:val="0F4761" w:themeColor="accent1" w:themeShade="BF"/>
    </w:rPr>
  </w:style>
  <w:style w:type="paragraph" w:styleId="IntenseQuote">
    <w:name w:val="Intense Quote"/>
    <w:basedOn w:val="Normal"/>
    <w:next w:val="Normal"/>
    <w:link w:val="IntenseQuoteChar"/>
    <w:uiPriority w:val="30"/>
    <w:qFormat/>
    <w:rsid w:val="00203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E04"/>
    <w:rPr>
      <w:i/>
      <w:iCs/>
      <w:color w:val="0F4761" w:themeColor="accent1" w:themeShade="BF"/>
    </w:rPr>
  </w:style>
  <w:style w:type="character" w:styleId="IntenseReference">
    <w:name w:val="Intense Reference"/>
    <w:basedOn w:val="DefaultParagraphFont"/>
    <w:uiPriority w:val="32"/>
    <w:qFormat/>
    <w:rsid w:val="00203E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517</Words>
  <Characters>2947</Characters>
  <Application>Microsoft Office Word</Application>
  <DocSecurity>0</DocSecurity>
  <Lines>24</Lines>
  <Paragraphs>6</Paragraphs>
  <ScaleCrop>false</ScaleCrop>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Quân</dc:creator>
  <cp:keywords/>
  <dc:description/>
  <cp:lastModifiedBy>Nguyễn Quân</cp:lastModifiedBy>
  <cp:revision>1</cp:revision>
  <dcterms:created xsi:type="dcterms:W3CDTF">2026-10-13T14:34:00Z</dcterms:created>
  <dcterms:modified xsi:type="dcterms:W3CDTF">2026-10-13T14:37:00Z</dcterms:modified>
</cp:coreProperties>
</file>