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Session 5: Bài tập phân tích</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Phần 1: Đề xuất 2 cách gán nhãn</w:t>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tl w:val="0"/>
        </w:rPr>
        <w:t xml:space="preserve">Cách 1: Gán nhãn theo góc nhìn của các bên liên quan</w:t>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ind w:left="0" w:firstLine="720"/>
        <w:jc w:val="left"/>
        <w:rPr>
          <w:sz w:val="24"/>
          <w:szCs w:val="24"/>
        </w:rPr>
      </w:pPr>
      <w:r w:rsidDel="00000000" w:rsidR="00000000" w:rsidRPr="00000000">
        <w:rPr>
          <w:sz w:val="24"/>
          <w:szCs w:val="24"/>
          <w:rtl w:val="0"/>
        </w:rPr>
        <w:t xml:space="preserve">Gán mức độ ưu tiên dựa theo mong muốn trực tiếp của từng phòng ban liên quan (marketing, CSKH, vận hành), nơi tính năng nào được yêu cầu quyết liệt, nhiều nhất được đẩy lên làm Must have.</w:t>
      </w:r>
    </w:p>
    <w:p w:rsidR="00000000" w:rsidDel="00000000" w:rsidP="00000000" w:rsidRDefault="00000000" w:rsidRPr="00000000" w14:paraId="00000006">
      <w:pPr>
        <w:ind w:left="0" w:firstLine="720"/>
        <w:jc w:val="left"/>
        <w:rPr>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b w:val="1"/>
          <w:bCs w:val="1"/>
          <w:sz w:val="24"/>
          <w:szCs w:val="24"/>
          <w:rtl w:val="0"/>
        </w:rPr>
        <w:t xml:space="preserve">Cách 2: Gán nhãn theo phép thử nghiệp vụ và khả năng vận hành</w:t>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ind w:left="0" w:firstLine="720"/>
        <w:jc w:val="left"/>
        <w:rPr>
          <w:sz w:val="24"/>
          <w:szCs w:val="24"/>
        </w:rPr>
      </w:pPr>
      <w:r w:rsidDel="00000000" w:rsidR="00000000" w:rsidRPr="00000000">
        <w:rPr>
          <w:sz w:val="24"/>
          <w:szCs w:val="24"/>
          <w:rtl w:val="0"/>
        </w:rPr>
        <w:t xml:space="preserve">Gán nhãn dựa trên các bài kiểm tra thực tế: Tính năng, sửa lỗi có chặn luồng vận hành chính hay gây thiệt hại tài chính, pháp lý không? Nếu thiếu nó mà hệ thống vẫn có giải pháp thay thế tạm thời thì không nên xếp vào Must have.</w:t>
      </w:r>
    </w:p>
    <w:p w:rsidR="00000000" w:rsidDel="00000000" w:rsidP="00000000" w:rsidRDefault="00000000" w:rsidRPr="00000000" w14:paraId="0000000A">
      <w:pPr>
        <w:ind w:left="0" w:firstLine="720"/>
        <w:jc w:val="left"/>
        <w:rPr>
          <w:sz w:val="24"/>
          <w:szCs w:val="24"/>
        </w:rPr>
      </w:pPr>
      <w:r w:rsidDel="00000000" w:rsidR="00000000" w:rsidRPr="00000000">
        <w:rPr>
          <w:rtl w:val="0"/>
        </w:rPr>
      </w:r>
    </w:p>
    <w:p w:rsidR="00000000" w:rsidDel="00000000" w:rsidP="00000000" w:rsidRDefault="00000000" w:rsidRPr="00000000" w14:paraId="0000000B">
      <w:pPr>
        <w:jc w:val="left"/>
        <w:rPr>
          <w:b w:val="1"/>
          <w:bCs w:val="1"/>
          <w:sz w:val="24"/>
          <w:szCs w:val="24"/>
        </w:rPr>
      </w:pPr>
      <w:r w:rsidDel="00000000" w:rsidR="00000000" w:rsidRPr="00000000">
        <w:rPr>
          <w:b w:val="1"/>
          <w:bCs w:val="1"/>
          <w:sz w:val="24"/>
          <w:szCs w:val="24"/>
          <w:rtl w:val="0"/>
        </w:rPr>
        <w:t xml:space="preserve">Phần 2: So sánh 2 cách gán nhãn</w:t>
      </w:r>
    </w:p>
    <w:p w:rsidR="00000000" w:rsidDel="00000000" w:rsidP="00000000" w:rsidRDefault="00000000" w:rsidRPr="00000000" w14:paraId="0000000C">
      <w:pPr>
        <w:jc w:val="left"/>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Cách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cách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Tính khách quan khi nhiều bộ phận cùng đề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Dễ bị thiên vị, tranh cãi nội bộ, các bộ phận nào gây áp lực lớn hơn sẽ chiếm quyền ưu tiên mặc giá trị kỹ thuật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Minh bạch và nhất quán vì dùng chung một thước đo logic, không có giải pháp tạm thời thì Must, có giải pháp thay thế thì hạ xuống Should/Could.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Bảo vệ hạng mục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Lỗ hổng tài chính và lỗi hệ thống dễ bị xem nhẹ hoặc gạt bỏ để nhường chỗ cho những tính năng “xu hướng, bắt mắt” phục vụ cho truyền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Đặt an toàn nghiệp vụ và tính đúng đắn của dữ liệu lên hàng đầu, chặn lại các nguy cơ thu sai tiền khách hàng trước khi chạy chiến dịch lớn.</w:t>
            </w:r>
          </w:p>
        </w:tc>
      </w:tr>
    </w:tbl>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b w:val="1"/>
          <w:bCs w:val="1"/>
          <w:sz w:val="24"/>
          <w:szCs w:val="24"/>
          <w:rtl w:val="0"/>
        </w:rPr>
        <w:t xml:space="preserve">Phần 3: Áp dụng và chốt phạm vi</w:t>
      </w:r>
    </w:p>
    <w:p w:rsidR="00000000" w:rsidDel="00000000" w:rsidP="00000000" w:rsidRDefault="00000000" w:rsidRPr="00000000" w14:paraId="00000018">
      <w:pPr>
        <w:numPr>
          <w:ilvl w:val="0"/>
          <w:numId w:val="2"/>
        </w:numPr>
        <w:ind w:left="720" w:hanging="360"/>
        <w:jc w:val="left"/>
        <w:rPr>
          <w:b w:val="1"/>
          <w:bCs w:val="1"/>
          <w:sz w:val="24"/>
          <w:szCs w:val="24"/>
        </w:rPr>
      </w:pPr>
      <w:r w:rsidDel="00000000" w:rsidR="00000000" w:rsidRPr="00000000">
        <w:rPr>
          <w:b w:val="1"/>
          <w:bCs w:val="1"/>
          <w:sz w:val="24"/>
          <w:szCs w:val="24"/>
          <w:rtl w:val="0"/>
        </w:rPr>
        <w:t xml:space="preserve">Phương án lựa chọn</w:t>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sz w:val="24"/>
          <w:szCs w:val="24"/>
          <w:rtl w:val="0"/>
        </w:rPr>
        <w:t xml:space="preserve">Chọn cách 2 (Theo phép thử nghiệp vụ và khả năng vận hành cốt lõi) để đảm bảo sản phẩm ra mắt an toàn, đúng cam kết về tài chính và tối ưu hiệu suất 10 SP của đội.</w:t>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jc w:val="left"/>
        <w:rPr>
          <w:b w:val="1"/>
          <w:bCs w:val="1"/>
          <w:sz w:val="24"/>
          <w:szCs w:val="24"/>
        </w:rPr>
      </w:pPr>
      <w:r w:rsidDel="00000000" w:rsidR="00000000" w:rsidRPr="00000000">
        <w:rPr>
          <w:b w:val="1"/>
          <w:bCs w:val="1"/>
          <w:sz w:val="24"/>
          <w:szCs w:val="24"/>
          <w:rtl w:val="0"/>
        </w:rPr>
        <w:t xml:space="preserve">Phân loại 6 hạng mục theo MoSCoW</w:t>
      </w:r>
    </w:p>
    <w:p w:rsidR="00000000" w:rsidDel="00000000" w:rsidP="00000000" w:rsidRDefault="00000000" w:rsidRPr="00000000" w14:paraId="0000001D">
      <w:pPr>
        <w:rPr>
          <w:sz w:val="24"/>
          <w:szCs w:val="24"/>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760"/>
        <w:gridCol w:w="885"/>
        <w:gridCol w:w="1410"/>
        <w:gridCol w:w="3480"/>
        <w:tblGridChange w:id="0">
          <w:tblGrid>
            <w:gridCol w:w="510"/>
            <w:gridCol w:w="2760"/>
            <w:gridCol w:w="885"/>
            <w:gridCol w:w="1410"/>
            <w:gridCol w:w="3480"/>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Hạng mục</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Điểm</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Nhãn</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Lý do</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1</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Sửa lỗi hiển thị sai cước sau khuyến mãi (đang thu sai tiền khách)</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2</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Must</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Lỗi nghiêm trọng đang trực tiếp ảnh hưởng đến doanh thu, không thể phát hành cho chiến dịch</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2</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Áp mã khuyến mãi khi đặt xe</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2</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Must</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Mục tiêu cốt lõi của chiến dịch là “Tháng khuyến mãi”, nếu thiếu tính năng này thì toàn bộ chiến dịch không thể thực hiện</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3</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Thanh toán bằng ví RikkeiPay (khách vẫn trả được tiền mặt)</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3</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Could</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Tốt cho trải nghiệm nhưng khác hàng vẫn có thể thanh toán bẳng tiền mặt được</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4</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Hẹn giờ đặt xe trước</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3</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won’t</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Không phục vụ trực tiếp cho chiến dịch khuyến mãi, dời sang các bản phát hành sau</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5</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Chat với tài xế (khách vẫn gọi điện được)</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3</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Could</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CSKH mong muốn nhưng khách và tài xế vẫn gọi điện trực tiếp được, chưa cần đưa vào scope bắt buộc</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6</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Giao diện trang trí cho chương trình khuyến mãi</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2</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Should</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Tăng tính nhận diện thương hiệu cho chiến dịch, nhưng thiếu nó thì người dùng vẫn đặt xe và dùng mã bình thường</w:t>
            </w:r>
          </w:p>
        </w:tc>
      </w:tr>
    </w:tbl>
    <w:p w:rsidR="00000000" w:rsidDel="00000000" w:rsidP="00000000" w:rsidRDefault="00000000" w:rsidRPr="00000000" w14:paraId="00000041">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2"/>
        </w:numPr>
        <w:ind w:left="720" w:hanging="360"/>
        <w:jc w:val="left"/>
        <w:rPr>
          <w:b w:val="1"/>
          <w:bCs w:val="1"/>
          <w:sz w:val="24"/>
          <w:szCs w:val="24"/>
        </w:rPr>
      </w:pPr>
      <w:r w:rsidDel="00000000" w:rsidR="00000000" w:rsidRPr="00000000">
        <w:rPr>
          <w:b w:val="1"/>
          <w:bCs w:val="1"/>
          <w:sz w:val="24"/>
          <w:szCs w:val="24"/>
          <w:rtl w:val="0"/>
        </w:rPr>
        <w:t xml:space="preserve">Chốt danh sách vào Sprint</w:t>
      </w:r>
    </w:p>
    <w:p w:rsidR="00000000" w:rsidDel="00000000" w:rsidP="00000000" w:rsidRDefault="00000000" w:rsidRPr="00000000" w14:paraId="00000043">
      <w:pPr>
        <w:jc w:val="left"/>
        <w:rPr>
          <w:b w:val="1"/>
          <w:bCs w:val="1"/>
          <w:sz w:val="24"/>
          <w:szCs w:val="24"/>
        </w:rPr>
      </w:pPr>
      <w:r w:rsidDel="00000000" w:rsidR="00000000" w:rsidRPr="00000000">
        <w:rPr>
          <w:b w:val="1"/>
          <w:bCs w:val="1"/>
          <w:sz w:val="24"/>
          <w:szCs w:val="24"/>
          <w:rtl w:val="0"/>
        </w:rPr>
        <w:t xml:space="preserve">Hạng mục cam kết đưa và Sprint:</w:t>
      </w:r>
    </w:p>
    <w:p w:rsidR="00000000" w:rsidDel="00000000" w:rsidP="00000000" w:rsidRDefault="00000000" w:rsidRPr="00000000" w14:paraId="00000044">
      <w:pPr>
        <w:jc w:val="left"/>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jc w:val="left"/>
        <w:rPr>
          <w:sz w:val="24"/>
          <w:szCs w:val="24"/>
          <w:u w:val="none"/>
        </w:rPr>
      </w:pPr>
      <w:r w:rsidDel="00000000" w:rsidR="00000000" w:rsidRPr="00000000">
        <w:rPr>
          <w:sz w:val="24"/>
          <w:szCs w:val="24"/>
          <w:rtl w:val="0"/>
        </w:rPr>
        <w:t xml:space="preserve">#1 Sửa lỗi hiển thị sai cước sau khuyến mãi (2 SP) -Must</w:t>
      </w:r>
    </w:p>
    <w:p w:rsidR="00000000" w:rsidDel="00000000" w:rsidP="00000000" w:rsidRDefault="00000000" w:rsidRPr="00000000" w14:paraId="00000046">
      <w:pPr>
        <w:numPr>
          <w:ilvl w:val="0"/>
          <w:numId w:val="1"/>
        </w:numPr>
        <w:ind w:left="720" w:hanging="360"/>
        <w:jc w:val="left"/>
        <w:rPr>
          <w:sz w:val="24"/>
          <w:szCs w:val="24"/>
          <w:u w:val="none"/>
        </w:rPr>
      </w:pPr>
      <w:r w:rsidDel="00000000" w:rsidR="00000000" w:rsidRPr="00000000">
        <w:rPr>
          <w:sz w:val="24"/>
          <w:szCs w:val="24"/>
          <w:rtl w:val="0"/>
        </w:rPr>
        <w:t xml:space="preserve">#2 Áp dụng mã khuyến mãi khi đặt xe (2 SP) - Must</w:t>
      </w:r>
    </w:p>
    <w:p w:rsidR="00000000" w:rsidDel="00000000" w:rsidP="00000000" w:rsidRDefault="00000000" w:rsidRPr="00000000" w14:paraId="00000047">
      <w:pPr>
        <w:numPr>
          <w:ilvl w:val="0"/>
          <w:numId w:val="1"/>
        </w:numPr>
        <w:ind w:left="720" w:hanging="360"/>
        <w:jc w:val="left"/>
        <w:rPr>
          <w:sz w:val="24"/>
          <w:szCs w:val="24"/>
          <w:u w:val="none"/>
        </w:rPr>
      </w:pPr>
      <w:r w:rsidDel="00000000" w:rsidR="00000000" w:rsidRPr="00000000">
        <w:rPr>
          <w:sz w:val="24"/>
          <w:szCs w:val="24"/>
          <w:rtl w:val="0"/>
        </w:rPr>
        <w:t xml:space="preserve">#6 Giao diện trang trí cho chương trình khuyến mãi (2 SP) - Must</w:t>
      </w:r>
    </w:p>
    <w:p w:rsidR="00000000" w:rsidDel="00000000" w:rsidP="00000000" w:rsidRDefault="00000000" w:rsidRPr="00000000" w14:paraId="00000048">
      <w:pPr>
        <w:numPr>
          <w:ilvl w:val="0"/>
          <w:numId w:val="1"/>
        </w:numPr>
        <w:ind w:left="720" w:hanging="360"/>
        <w:jc w:val="left"/>
        <w:rPr>
          <w:sz w:val="24"/>
          <w:szCs w:val="24"/>
          <w:u w:val="none"/>
        </w:rPr>
      </w:pPr>
      <w:r w:rsidDel="00000000" w:rsidR="00000000" w:rsidRPr="00000000">
        <w:rPr>
          <w:sz w:val="24"/>
          <w:szCs w:val="24"/>
          <w:rtl w:val="0"/>
        </w:rPr>
        <w:t xml:space="preserve">#5 Chat với tài xế (3 SP) - Could</w:t>
      </w:r>
    </w:p>
    <w:p w:rsidR="00000000" w:rsidDel="00000000" w:rsidP="00000000" w:rsidRDefault="00000000" w:rsidRPr="00000000" w14:paraId="00000049">
      <w:pPr>
        <w:jc w:val="left"/>
        <w:rPr>
          <w:sz w:val="24"/>
          <w:szCs w:val="24"/>
        </w:rPr>
      </w:pPr>
      <w:r w:rsidDel="00000000" w:rsidR="00000000" w:rsidRPr="00000000">
        <w:rPr>
          <w:rtl w:val="0"/>
        </w:rPr>
      </w:r>
    </w:p>
    <w:p w:rsidR="00000000" w:rsidDel="00000000" w:rsidP="00000000" w:rsidRDefault="00000000" w:rsidRPr="00000000" w14:paraId="0000004A">
      <w:pPr>
        <w:jc w:val="left"/>
        <w:rPr>
          <w:b w:val="1"/>
          <w:bCs w:val="1"/>
          <w:sz w:val="24"/>
          <w:szCs w:val="24"/>
        </w:rPr>
      </w:pPr>
      <w:r w:rsidDel="00000000" w:rsidR="00000000" w:rsidRPr="00000000">
        <w:rPr>
          <w:b w:val="1"/>
          <w:bCs w:val="1"/>
          <w:sz w:val="24"/>
          <w:szCs w:val="24"/>
          <w:rtl w:val="0"/>
        </w:rPr>
        <w:t xml:space="preserve">Tổng điểm cam kết:</w:t>
      </w:r>
    </w:p>
    <w:p w:rsidR="00000000" w:rsidDel="00000000" w:rsidP="00000000" w:rsidRDefault="00000000" w:rsidRPr="00000000" w14:paraId="0000004B">
      <w:pPr>
        <w:jc w:val="left"/>
        <w:rPr>
          <w:b w:val="1"/>
          <w:bCs w:val="1"/>
          <w:sz w:val="24"/>
          <w:szCs w:val="24"/>
        </w:rPr>
      </w:pPr>
      <w:r w:rsidDel="00000000" w:rsidR="00000000" w:rsidRPr="00000000">
        <w:rPr>
          <w:rtl w:val="0"/>
        </w:rPr>
      </w:r>
    </w:p>
    <w:p w:rsidR="00000000" w:rsidDel="00000000" w:rsidP="00000000" w:rsidRDefault="00000000" w:rsidRPr="00000000" w14:paraId="0000004C">
      <w:pPr>
        <w:jc w:val="left"/>
        <w:rPr>
          <w:sz w:val="24"/>
          <w:szCs w:val="24"/>
        </w:rPr>
      </w:pPr>
      <w:r w:rsidDel="00000000" w:rsidR="00000000" w:rsidRPr="00000000">
        <w:rPr>
          <w:sz w:val="24"/>
          <w:szCs w:val="24"/>
          <w:rtl w:val="0"/>
        </w:rPr>
        <w:tab/>
        <w:t xml:space="preserve">2 + 2 + 2 + 3 = 9 SP</w:t>
      </w:r>
    </w:p>
    <w:p w:rsidR="00000000" w:rsidDel="00000000" w:rsidP="00000000" w:rsidRDefault="00000000" w:rsidRPr="00000000" w14:paraId="0000004D">
      <w:pPr>
        <w:jc w:val="left"/>
        <w:rPr>
          <w:sz w:val="24"/>
          <w:szCs w:val="24"/>
        </w:rPr>
      </w:pPr>
      <w:r w:rsidDel="00000000" w:rsidR="00000000" w:rsidRPr="00000000">
        <w:rPr>
          <w:rtl w:val="0"/>
        </w:rPr>
      </w:r>
    </w:p>
    <w:p w:rsidR="00000000" w:rsidDel="00000000" w:rsidP="00000000" w:rsidRDefault="00000000" w:rsidRPr="00000000" w14:paraId="0000004E">
      <w:pPr>
        <w:jc w:val="left"/>
        <w:rPr>
          <w:b w:val="1"/>
          <w:bCs w:val="1"/>
          <w:sz w:val="24"/>
          <w:szCs w:val="24"/>
        </w:rPr>
      </w:pPr>
      <w:r w:rsidDel="00000000" w:rsidR="00000000" w:rsidRPr="00000000">
        <w:rPr>
          <w:b w:val="1"/>
          <w:bCs w:val="1"/>
          <w:sz w:val="24"/>
          <w:szCs w:val="24"/>
          <w:rtl w:val="0"/>
        </w:rPr>
        <w:t xml:space="preserve">Hạng mục hoãn không đưa và Sprint:</w:t>
      </w:r>
    </w:p>
    <w:p w:rsidR="00000000" w:rsidDel="00000000" w:rsidP="00000000" w:rsidRDefault="00000000" w:rsidRPr="00000000" w14:paraId="0000004F">
      <w:pPr>
        <w:jc w:val="left"/>
        <w:rPr>
          <w:b w:val="1"/>
          <w:bCs w:val="1"/>
          <w:sz w:val="24"/>
          <w:szCs w:val="24"/>
        </w:rPr>
      </w:pPr>
      <w:r w:rsidDel="00000000" w:rsidR="00000000" w:rsidRPr="00000000">
        <w:rPr>
          <w:rtl w:val="0"/>
        </w:rPr>
      </w:r>
    </w:p>
    <w:p w:rsidR="00000000" w:rsidDel="00000000" w:rsidP="00000000" w:rsidRDefault="00000000" w:rsidRPr="00000000" w14:paraId="00000050">
      <w:pPr>
        <w:numPr>
          <w:ilvl w:val="0"/>
          <w:numId w:val="3"/>
        </w:numPr>
        <w:ind w:left="720" w:hanging="360"/>
        <w:jc w:val="left"/>
        <w:rPr>
          <w:sz w:val="24"/>
          <w:szCs w:val="24"/>
          <w:u w:val="none"/>
        </w:rPr>
      </w:pPr>
      <w:r w:rsidDel="00000000" w:rsidR="00000000" w:rsidRPr="00000000">
        <w:rPr>
          <w:sz w:val="24"/>
          <w:szCs w:val="24"/>
          <w:rtl w:val="0"/>
        </w:rPr>
        <w:t xml:space="preserve">#3 Thanh toán ví RekkeiPay (3 SP): Tạm hoãn sang Sprint sau.</w:t>
      </w:r>
    </w:p>
    <w:p w:rsidR="00000000" w:rsidDel="00000000" w:rsidP="00000000" w:rsidRDefault="00000000" w:rsidRPr="00000000" w14:paraId="00000051">
      <w:pPr>
        <w:numPr>
          <w:ilvl w:val="0"/>
          <w:numId w:val="3"/>
        </w:numPr>
        <w:ind w:left="720" w:hanging="360"/>
        <w:jc w:val="left"/>
        <w:rPr>
          <w:sz w:val="24"/>
          <w:szCs w:val="24"/>
          <w:u w:val="none"/>
        </w:rPr>
      </w:pPr>
      <w:r w:rsidDel="00000000" w:rsidR="00000000" w:rsidRPr="00000000">
        <w:rPr>
          <w:sz w:val="24"/>
          <w:szCs w:val="24"/>
          <w:rtl w:val="0"/>
        </w:rPr>
        <w:t xml:space="preserve">#4 Hẹn giờ đặt xe trước (3 SP): Gán nhãn Won’t cho đợt này.</w:t>
      </w:r>
    </w:p>
    <w:p w:rsidR="00000000" w:rsidDel="00000000" w:rsidP="00000000" w:rsidRDefault="00000000" w:rsidRPr="00000000" w14:paraId="00000052">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