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6464" w14:textId="1DA74562" w:rsidR="00576EAF" w:rsidRDefault="00A2015D" w:rsidP="00633C76">
      <w:pPr>
        <w:ind w:left="0" w:firstLine="0"/>
      </w:pPr>
      <w:r>
        <w:t>Pros and Cons of Nanotechnology</w:t>
      </w:r>
      <w:r>
        <w:t xml:space="preserve"> </w:t>
      </w:r>
    </w:p>
    <w:p w14:paraId="313B11E4" w14:textId="77777777" w:rsidR="00576EAF" w:rsidRDefault="00A2015D">
      <w:pPr>
        <w:spacing w:after="294" w:line="259" w:lineRule="auto"/>
        <w:ind w:left="-15" w:firstLine="0"/>
      </w:pPr>
      <w:r>
        <w:t>Pros</w:t>
      </w:r>
      <w:r>
        <w:t xml:space="preserve"> </w:t>
      </w:r>
    </w:p>
    <w:p w14:paraId="422A2F32" w14:textId="77777777" w:rsidR="00576EAF" w:rsidRDefault="00A2015D">
      <w:pPr>
        <w:numPr>
          <w:ilvl w:val="0"/>
          <w:numId w:val="3"/>
        </w:numPr>
        <w:spacing w:after="32"/>
        <w:ind w:hanging="360"/>
      </w:pPr>
      <w:r>
        <w:t xml:space="preserve">Increased strength and durability- </w:t>
      </w:r>
      <w:r>
        <w:t>Nanotechnology can be used to create materials with increased strength and durability. Nanomaterials are already being used in sporting goods, eyeglasses, and other products where a higher degree of durability is desired. This technology can also help to c</w:t>
      </w:r>
      <w:r>
        <w:t>reate buildings and infrastructure that are more resistant to earthquakes, high winds, and other natural disasters.</w:t>
      </w:r>
      <w:r>
        <w:t xml:space="preserve"> </w:t>
      </w:r>
    </w:p>
    <w:p w14:paraId="6761630F" w14:textId="77777777" w:rsidR="00576EAF" w:rsidRDefault="00A2015D">
      <w:pPr>
        <w:numPr>
          <w:ilvl w:val="0"/>
          <w:numId w:val="3"/>
        </w:numPr>
        <w:spacing w:after="30"/>
        <w:ind w:hanging="360"/>
      </w:pPr>
      <w:r>
        <w:t>Enhanced Performance- Nanotechnology offers the potential for enhancing the performance of materials, devices, and systems, leading to impr</w:t>
      </w:r>
      <w:r>
        <w:t xml:space="preserve">oved efficiency, energy savings, computing power, sensing capabilities, and advanced photonics and optoelectronics. These advancements can drive innovation, enable new technologies, and contribute to the development of more efficient and </w:t>
      </w:r>
      <w:proofErr w:type="spellStart"/>
      <w:r>
        <w:t>highperformance</w:t>
      </w:r>
      <w:proofErr w:type="spellEnd"/>
      <w:r>
        <w:t xml:space="preserve"> pr</w:t>
      </w:r>
      <w:r>
        <w:t>oducts across various industries.</w:t>
      </w:r>
      <w:r>
        <w:t xml:space="preserve"> </w:t>
      </w:r>
    </w:p>
    <w:p w14:paraId="1E2224BF" w14:textId="77777777" w:rsidR="00576EAF" w:rsidRDefault="00A2015D">
      <w:pPr>
        <w:numPr>
          <w:ilvl w:val="0"/>
          <w:numId w:val="3"/>
        </w:numPr>
        <w:spacing w:after="30"/>
        <w:ind w:hanging="360"/>
      </w:pPr>
      <w:r>
        <w:t>Medical Advancements- Offers the potential to improve drug delivery, enhance diagnostics, enable early disease detection, personalize treatments, advance regenerative medicine, and promote less invasive procedures, leadin</w:t>
      </w:r>
      <w:r>
        <w:t>g to better patient outcomes and quality of life.</w:t>
      </w:r>
      <w:r>
        <w:t xml:space="preserve"> </w:t>
      </w:r>
    </w:p>
    <w:p w14:paraId="1EE87540" w14:textId="77777777" w:rsidR="00576EAF" w:rsidRDefault="00A2015D">
      <w:pPr>
        <w:numPr>
          <w:ilvl w:val="0"/>
          <w:numId w:val="3"/>
        </w:numPr>
        <w:spacing w:after="30"/>
        <w:ind w:hanging="360"/>
      </w:pPr>
      <w:r>
        <w:t>Improved energy efficiency- One of the potential pros of nanotechnology is that it could increase energy efficiency in various applications. Nanomaterials can create better insulation for buildings, leadin</w:t>
      </w:r>
      <w:r>
        <w:t>g to reduced heating and cooling costs. In addition, nanotechnology can be used to create more efficient solar cells and other renewable energy technologies.</w:t>
      </w:r>
      <w:r>
        <w:t xml:space="preserve"> </w:t>
      </w:r>
    </w:p>
    <w:p w14:paraId="56E6E520" w14:textId="77777777" w:rsidR="00576EAF" w:rsidRDefault="00A2015D">
      <w:pPr>
        <w:numPr>
          <w:ilvl w:val="0"/>
          <w:numId w:val="3"/>
        </w:numPr>
        <w:ind w:hanging="360"/>
      </w:pPr>
      <w:r>
        <w:t>Environmental Applications- It can also be used to develop new methods for cleaning up the enviro</w:t>
      </w:r>
      <w:r>
        <w:t>nment. For example, nanoparticles can be used more effectively to remove pollutants from water or air than traditional methods. Nanotechnology can also be used to develop improved batteries and fuel cells, which could decrease our reliance on fossil fuels.</w:t>
      </w:r>
      <w:r>
        <w:t xml:space="preserve"> </w:t>
      </w:r>
    </w:p>
    <w:p w14:paraId="72F0E466" w14:textId="77777777" w:rsidR="00576EAF" w:rsidRDefault="00A2015D">
      <w:pPr>
        <w:spacing w:after="294" w:line="259" w:lineRule="auto"/>
        <w:ind w:left="-15" w:firstLine="0"/>
      </w:pPr>
      <w:r>
        <w:t>Cons</w:t>
      </w:r>
      <w:r>
        <w:t xml:space="preserve"> </w:t>
      </w:r>
    </w:p>
    <w:p w14:paraId="1E770CDA" w14:textId="77777777" w:rsidR="00576EAF" w:rsidRDefault="00A2015D">
      <w:pPr>
        <w:numPr>
          <w:ilvl w:val="0"/>
          <w:numId w:val="4"/>
        </w:numPr>
        <w:spacing w:after="30"/>
        <w:ind w:hanging="360"/>
      </w:pPr>
      <w:r>
        <w:t xml:space="preserve">Health and Safety Risks- One of the main cons of nanotechnology is that its </w:t>
      </w:r>
      <w:proofErr w:type="spellStart"/>
      <w:r>
        <w:t>longterm</w:t>
      </w:r>
      <w:proofErr w:type="spellEnd"/>
      <w:r>
        <w:t xml:space="preserve"> health effects are unknown. As nanoparticles can be inhaled, ingested, or absorbed through the skin, there is a potential for them to cause damage to </w:t>
      </w:r>
      <w:r>
        <w:lastRenderedPageBreak/>
        <w:t>cells or DNA.</w:t>
      </w:r>
      <w:r>
        <w:t xml:space="preserve"> In addition, it is not yet known </w:t>
      </w:r>
      <w:proofErr w:type="gramStart"/>
      <w:r>
        <w:t>whether or not</w:t>
      </w:r>
      <w:proofErr w:type="gramEnd"/>
      <w:r>
        <w:t xml:space="preserve"> nanoparticles will accumulate in the body over time and what effect this could have on human health.</w:t>
      </w:r>
      <w:r>
        <w:t xml:space="preserve"> </w:t>
      </w:r>
    </w:p>
    <w:p w14:paraId="5834BAF8" w14:textId="77777777" w:rsidR="00576EAF" w:rsidRDefault="00A2015D">
      <w:pPr>
        <w:numPr>
          <w:ilvl w:val="0"/>
          <w:numId w:val="4"/>
        </w:numPr>
        <w:spacing w:after="33"/>
        <w:ind w:hanging="360"/>
      </w:pPr>
      <w:r>
        <w:t>Safety and environmental concerns- One of the main cons of nanotechnology is that its long-term health ef</w:t>
      </w:r>
      <w:r>
        <w:t xml:space="preserve">fects are unknown. As nanoparticles can be inhaled, ingested, or absorbed through the skin, there is a potential for them to cause damage to cells or DNA. In addition, it is not yet known </w:t>
      </w:r>
      <w:proofErr w:type="gramStart"/>
      <w:r>
        <w:t>whether or not</w:t>
      </w:r>
      <w:proofErr w:type="gramEnd"/>
      <w:r>
        <w:t xml:space="preserve"> nanoparticles will accumulate in the body over time a</w:t>
      </w:r>
      <w:r>
        <w:t>nd what effect this could have on human health.</w:t>
      </w:r>
      <w:r>
        <w:t xml:space="preserve"> </w:t>
      </w:r>
    </w:p>
    <w:p w14:paraId="79F5A9A3" w14:textId="77777777" w:rsidR="00576EAF" w:rsidRDefault="00A2015D">
      <w:pPr>
        <w:numPr>
          <w:ilvl w:val="0"/>
          <w:numId w:val="4"/>
        </w:numPr>
        <w:spacing w:after="30"/>
        <w:ind w:hanging="360"/>
      </w:pPr>
      <w:r>
        <w:t>Ethical and Societal Issues- Nanotechnology can have unprecedented harm to the economy. For example, if nanotechnology is used to create stronger and more durable materials, this could decrease the demand fo</w:t>
      </w:r>
      <w:r>
        <w:t>r traditional materials such as steel or concrete. In addition, if nanotechnology is used to create more efficient solar cells or other renewable energy technologies, this could lead to a decrease in demand for fossil fuels.</w:t>
      </w:r>
      <w:r>
        <w:t xml:space="preserve"> </w:t>
      </w:r>
    </w:p>
    <w:p w14:paraId="6079C17B" w14:textId="77777777" w:rsidR="00576EAF" w:rsidRDefault="00A2015D">
      <w:pPr>
        <w:numPr>
          <w:ilvl w:val="0"/>
          <w:numId w:val="4"/>
        </w:numPr>
        <w:spacing w:after="30"/>
        <w:ind w:hanging="360"/>
      </w:pPr>
      <w:r>
        <w:t>Cost and Accessibility- Howeve</w:t>
      </w:r>
      <w:r>
        <w:t>r, advancements in nanotechnology, while beneficial in medicine, engineering, and material science fields, are pricey because the technology requires a lot of money to function, and the raw materials involved are also expensive. As a result, the overall pu</w:t>
      </w:r>
      <w:r>
        <w:t>rchase of technology for an average person becomes costly.</w:t>
      </w:r>
      <w:r>
        <w:t xml:space="preserve"> </w:t>
      </w:r>
    </w:p>
    <w:p w14:paraId="3A0081D9" w14:textId="77777777" w:rsidR="00576EAF" w:rsidRDefault="00A2015D">
      <w:pPr>
        <w:numPr>
          <w:ilvl w:val="0"/>
          <w:numId w:val="4"/>
        </w:numPr>
        <w:ind w:hanging="360"/>
      </w:pPr>
      <w:r>
        <w:t>Access to Hazardous Weapons- Another concern about nanotechnology is that it could be used to create new ways to spy on people or to create new weapons. For example, nanoparticles could be used to</w:t>
      </w:r>
      <w:r>
        <w:t xml:space="preserve"> create surveillance devices undetectable to the naked eye. In addition, nanotechnology could be used to create new types of biological or chemical weapons.</w:t>
      </w:r>
      <w:r>
        <w:t xml:space="preserve"> </w:t>
      </w:r>
    </w:p>
    <w:p w14:paraId="40822677" w14:textId="77777777" w:rsidR="00576EAF" w:rsidRDefault="00A2015D">
      <w:pPr>
        <w:spacing w:after="264" w:line="259" w:lineRule="auto"/>
        <w:ind w:left="-15" w:firstLine="0"/>
      </w:pPr>
      <w:r>
        <w:t>Summary</w:t>
      </w:r>
      <w:r>
        <w:t xml:space="preserve"> </w:t>
      </w:r>
    </w:p>
    <w:p w14:paraId="5C0A8BC1" w14:textId="77777777" w:rsidR="00576EAF" w:rsidRDefault="00A2015D">
      <w:pPr>
        <w:ind w:left="-15" w:firstLine="0"/>
      </w:pPr>
      <w:r>
        <w:t xml:space="preserve"> </w:t>
      </w:r>
      <w:r>
        <w:t>To summarize, nanotechnology is a field of science and engineering that focuses on manip</w:t>
      </w:r>
      <w:r>
        <w:t>ulating atoms and molecules at the nanoscale to design, produce, and use structures, devices, and systems. While there have always been natural examples of structures with nanoscale dimensions, intentional manipulation of nanoscale structures has become po</w:t>
      </w:r>
      <w:r>
        <w:t>ssible only in recent years. Nanotechnology offers the potential for significant advancements in various industries by harnessing the unique properties and behavior of materials at the nanoscale. It holds immense potential specially for transforming variou</w:t>
      </w:r>
      <w:r>
        <w:t xml:space="preserve">s </w:t>
      </w:r>
      <w:r>
        <w:lastRenderedPageBreak/>
        <w:t>industries and addressing societal needs through the development of advanced materials, devices, and systems at the nanoscale. Ongoing research and innovation in this field continue to drive new discoveries and practical applications with far-reaching im</w:t>
      </w:r>
      <w:r>
        <w:t>plications.</w:t>
      </w:r>
      <w:r>
        <w:t xml:space="preserve"> </w:t>
      </w:r>
    </w:p>
    <w:p w14:paraId="1BA053DE" w14:textId="77777777" w:rsidR="00576EAF" w:rsidRDefault="00A2015D">
      <w:pPr>
        <w:spacing w:after="277" w:line="259" w:lineRule="auto"/>
        <w:ind w:left="-15" w:firstLine="0"/>
      </w:pPr>
      <w:r>
        <w:t>Conclusion and Recommendation</w:t>
      </w:r>
      <w:r>
        <w:t xml:space="preserve"> </w:t>
      </w:r>
    </w:p>
    <w:p w14:paraId="70BE1C93" w14:textId="77777777" w:rsidR="00576EAF" w:rsidRDefault="00A2015D">
      <w:pPr>
        <w:spacing w:after="158" w:line="364" w:lineRule="auto"/>
        <w:ind w:left="0" w:firstLine="720"/>
        <w:jc w:val="left"/>
      </w:pPr>
      <w:r>
        <w:t xml:space="preserve">In </w:t>
      </w:r>
      <w:r>
        <w:tab/>
        <w:t xml:space="preserve">conclusion, </w:t>
      </w:r>
      <w:r>
        <w:tab/>
        <w:t xml:space="preserve">nanotechnology </w:t>
      </w:r>
      <w:r>
        <w:tab/>
        <w:t xml:space="preserve">offers </w:t>
      </w:r>
      <w:r>
        <w:tab/>
        <w:t xml:space="preserve">significant </w:t>
      </w:r>
      <w:r>
        <w:tab/>
        <w:t xml:space="preserve">potential </w:t>
      </w:r>
      <w:r>
        <w:tab/>
        <w:t xml:space="preserve">for </w:t>
      </w:r>
      <w:r>
        <w:tab/>
        <w:t>scientific advancements and innovation across various industries. However, it is crucial to proceed with caution, addressing safety concerns and ensuring ethical implementation. To maxim</w:t>
      </w:r>
      <w:r>
        <w:t>ize its benefits while minimizing risks, a collaborative and multidisciplinary approach involving scientists, engineers, policymakers, and the public is recommended. Transparent research, proactive risk assessment, and responsible regulation are key to har</w:t>
      </w:r>
      <w:r>
        <w:t>nessing nanotechnology's potential safely and ethically. Investment in education and training programs is also essential for preparing a skilled workforce capable of navigating the complexities of this emerging field.</w:t>
      </w:r>
      <w:r>
        <w:t xml:space="preserve"> </w:t>
      </w:r>
    </w:p>
    <w:p w14:paraId="485B24B2" w14:textId="77777777" w:rsidR="00576EAF" w:rsidRDefault="00A2015D">
      <w:pPr>
        <w:spacing w:after="264" w:line="259" w:lineRule="auto"/>
        <w:ind w:left="0" w:firstLine="0"/>
        <w:jc w:val="left"/>
      </w:pPr>
      <w:r>
        <w:t xml:space="preserve"> </w:t>
      </w:r>
    </w:p>
    <w:p w14:paraId="6B9B8CB7" w14:textId="77777777" w:rsidR="00576EAF" w:rsidRDefault="00A2015D">
      <w:pPr>
        <w:spacing w:after="295" w:line="259" w:lineRule="auto"/>
        <w:ind w:left="-15" w:firstLine="0"/>
      </w:pPr>
      <w:r>
        <w:t>References:</w:t>
      </w:r>
      <w:r>
        <w:t xml:space="preserve"> </w:t>
      </w:r>
    </w:p>
    <w:p w14:paraId="49723055" w14:textId="77777777" w:rsidR="00576EAF" w:rsidRDefault="00A2015D">
      <w:pPr>
        <w:numPr>
          <w:ilvl w:val="0"/>
          <w:numId w:val="5"/>
        </w:numPr>
        <w:spacing w:after="3" w:line="363" w:lineRule="auto"/>
        <w:jc w:val="left"/>
      </w:pPr>
      <w:r>
        <w:rPr>
          <w:i/>
        </w:rPr>
        <w:t>Nanotechnology: a smal</w:t>
      </w:r>
      <w:r>
        <w:rPr>
          <w:i/>
        </w:rPr>
        <w:t>l solution to bigger problems</w:t>
      </w:r>
      <w:r>
        <w:t xml:space="preserve">. Iberdrola. Retrieved at </w:t>
      </w:r>
      <w:hyperlink r:id="rId5" w:anchor=":~:text=It%20is%20used%20to%20manufacture,do%20not%20work%20with%20humidity.&amp;text=It%20is%20based%20on%20biological,enzymes%20and%20other%20cellular%20components%20%E2%80%94">
        <w:r>
          <w:rPr>
            <w:color w:val="0563C1"/>
            <w:u w:val="single" w:color="0563C1"/>
          </w:rPr>
          <w:t>https://www.iberdrola.com/innovation/nanotechnology</w:t>
        </w:r>
      </w:hyperlink>
      <w:hyperlink r:id="rId6" w:anchor=":~:text=It%20is%20used%20to%20manufacture,do%20not%20work%20with%20humidity.&amp;text=It%20is%20based%20on%20biological,enzymes%20and%20other%20cellular%20components%20%E2%80%94">
        <w:r>
          <w:rPr>
            <w:color w:val="0563C1"/>
            <w:u w:val="single" w:color="0563C1"/>
          </w:rPr>
          <w:t>-</w:t>
        </w:r>
      </w:hyperlink>
    </w:p>
    <w:p w14:paraId="3CB4FD6D" w14:textId="77777777" w:rsidR="00576EAF" w:rsidRDefault="00A2015D">
      <w:pPr>
        <w:spacing w:after="29" w:line="363" w:lineRule="auto"/>
        <w:ind w:left="1080" w:firstLine="0"/>
        <w:jc w:val="left"/>
      </w:pPr>
      <w:hyperlink r:id="rId7" w:anchor=":~:text=It%20is%20used%20to%20manufacture,do%20not%20work%20with%20humidity.&amp;text=It%20is%20based%20on%20biological,enzymes%20and%20other%20cellular%20components%20%E2%80%94">
        <w:r>
          <w:rPr>
            <w:color w:val="0563C1"/>
            <w:u w:val="single" w:color="0563C1"/>
          </w:rPr>
          <w:t xml:space="preserve">applications#:~:text=It%20is%20used%20to%20manufacture,do%20not%20wor </w:t>
        </w:r>
      </w:hyperlink>
      <w:hyperlink r:id="rId8" w:anchor=":~:text=It%20is%20used%20to%20manufacture,do%20not%20work%20with%20humidity.&amp;text=It%20is%20based%20on%20biological,enzymes%20and%20other%20cellular%20components%20%E2%80%94">
        <w:r>
          <w:rPr>
            <w:color w:val="0563C1"/>
            <w:u w:val="single" w:color="0563C1"/>
          </w:rPr>
          <w:t xml:space="preserve">k%20with%20humidity.&amp;text=It%20is%20based%20on%20biological,enzymes%2 </w:t>
        </w:r>
      </w:hyperlink>
      <w:hyperlink r:id="rId9" w:anchor=":~:text=It%20is%20used%20to%20manufacture,do%20not%20work%20with%20humidity.&amp;text=It%20is%20based%20on%20biological,enzymes%20and%20other%20cellular%20components%20%E2%80%94">
        <w:r>
          <w:rPr>
            <w:color w:val="0563C1"/>
            <w:u w:val="single" w:color="0563C1"/>
          </w:rPr>
          <w:t>0and%20other%20cellular%20components%20%E2%80%94</w:t>
        </w:r>
      </w:hyperlink>
      <w:hyperlink r:id="rId10" w:anchor=":~:text=It%20is%20used%20to%20manufacture,do%20not%20work%20with%20humidity.&amp;text=It%20is%20based%20on%20biological,enzymes%20and%20other%20cellular%20components%20%E2%80%94">
        <w:r>
          <w:t>.</w:t>
        </w:r>
      </w:hyperlink>
      <w:r>
        <w:t xml:space="preserve"> </w:t>
      </w:r>
      <w:r>
        <w:t xml:space="preserve"> </w:t>
      </w:r>
    </w:p>
    <w:p w14:paraId="066B228E" w14:textId="77777777" w:rsidR="00576EAF" w:rsidRDefault="00A2015D">
      <w:pPr>
        <w:numPr>
          <w:ilvl w:val="0"/>
          <w:numId w:val="5"/>
        </w:numPr>
        <w:spacing w:after="29" w:line="363" w:lineRule="auto"/>
        <w:jc w:val="left"/>
      </w:pPr>
      <w:r>
        <w:rPr>
          <w:i/>
        </w:rPr>
        <w:t xml:space="preserve">Pros and Cons of Nanotechnology. </w:t>
      </w:r>
      <w:r>
        <w:t xml:space="preserve">The Tech Print. Retrieved at </w:t>
      </w:r>
      <w:hyperlink r:id="rId11">
        <w:r>
          <w:rPr>
            <w:color w:val="0563C1"/>
            <w:u w:val="single" w:color="0563C1"/>
          </w:rPr>
          <w:t>https://thetechprint.com/pros</w:t>
        </w:r>
      </w:hyperlink>
      <w:hyperlink r:id="rId12">
        <w:r>
          <w:rPr>
            <w:color w:val="0563C1"/>
            <w:u w:val="single" w:color="0563C1"/>
          </w:rPr>
          <w:t>-</w:t>
        </w:r>
      </w:hyperlink>
      <w:hyperlink r:id="rId13">
        <w:r>
          <w:rPr>
            <w:color w:val="0563C1"/>
            <w:u w:val="single" w:color="0563C1"/>
          </w:rPr>
          <w:t>and</w:t>
        </w:r>
      </w:hyperlink>
      <w:hyperlink r:id="rId14">
        <w:r>
          <w:rPr>
            <w:color w:val="0563C1"/>
            <w:u w:val="single" w:color="0563C1"/>
          </w:rPr>
          <w:t>-</w:t>
        </w:r>
      </w:hyperlink>
      <w:hyperlink r:id="rId15">
        <w:r>
          <w:rPr>
            <w:color w:val="0563C1"/>
            <w:u w:val="single" w:color="0563C1"/>
          </w:rPr>
          <w:t>cons</w:t>
        </w:r>
      </w:hyperlink>
      <w:hyperlink r:id="rId16">
        <w:r>
          <w:rPr>
            <w:color w:val="0563C1"/>
            <w:u w:val="single" w:color="0563C1"/>
          </w:rPr>
          <w:t>-</w:t>
        </w:r>
      </w:hyperlink>
      <w:hyperlink r:id="rId17">
        <w:r>
          <w:rPr>
            <w:color w:val="0563C1"/>
            <w:u w:val="single" w:color="0563C1"/>
          </w:rPr>
          <w:t>of</w:t>
        </w:r>
      </w:hyperlink>
      <w:hyperlink r:id="rId18">
        <w:r>
          <w:rPr>
            <w:color w:val="0563C1"/>
            <w:u w:val="single" w:color="0563C1"/>
          </w:rPr>
          <w:t>-</w:t>
        </w:r>
      </w:hyperlink>
      <w:hyperlink r:id="rId19">
        <w:r>
          <w:rPr>
            <w:color w:val="0563C1"/>
            <w:u w:val="single" w:color="0563C1"/>
          </w:rPr>
          <w:t>nanotechnology</w:t>
        </w:r>
      </w:hyperlink>
      <w:hyperlink r:id="rId20">
        <w:r>
          <w:t xml:space="preserve"> </w:t>
        </w:r>
      </w:hyperlink>
      <w:r>
        <w:rPr>
          <w:i/>
        </w:rPr>
        <w:t xml:space="preserve"> </w:t>
      </w:r>
    </w:p>
    <w:p w14:paraId="571960E6" w14:textId="77777777" w:rsidR="00576EAF" w:rsidRDefault="00A2015D">
      <w:pPr>
        <w:numPr>
          <w:ilvl w:val="0"/>
          <w:numId w:val="5"/>
        </w:numPr>
        <w:spacing w:after="29" w:line="363" w:lineRule="auto"/>
        <w:jc w:val="left"/>
      </w:pPr>
      <w:r>
        <w:t xml:space="preserve">SCENIHR (2006). </w:t>
      </w:r>
      <w:r>
        <w:rPr>
          <w:i/>
        </w:rPr>
        <w:t>Nan</w:t>
      </w:r>
      <w:r>
        <w:rPr>
          <w:i/>
        </w:rPr>
        <w:t>otechnologies</w:t>
      </w:r>
      <w:r>
        <w:t xml:space="preserve">. EUROPA. Retrieved at </w:t>
      </w:r>
      <w:hyperlink r:id="rId21" w:anchor="1">
        <w:r>
          <w:rPr>
            <w:color w:val="0563C1"/>
            <w:u w:val="single" w:color="0563C1"/>
          </w:rPr>
          <w:t xml:space="preserve">https://ec.europa.eu/health/scientific_committees/opinions_layman/en/nan </w:t>
        </w:r>
      </w:hyperlink>
      <w:hyperlink r:id="rId22" w:anchor="1">
        <w:proofErr w:type="spellStart"/>
        <w:r>
          <w:rPr>
            <w:color w:val="0563C1"/>
            <w:u w:val="single" w:color="0563C1"/>
          </w:rPr>
          <w:t>otechnologies</w:t>
        </w:r>
        <w:proofErr w:type="spellEnd"/>
        <w:r>
          <w:rPr>
            <w:color w:val="0563C1"/>
            <w:u w:val="single" w:color="0563C1"/>
          </w:rPr>
          <w:t>/index.htm#1</w:t>
        </w:r>
      </w:hyperlink>
      <w:hyperlink r:id="rId23" w:anchor="1">
        <w:r>
          <w:t xml:space="preserve"> </w:t>
        </w:r>
      </w:hyperlink>
      <w:r>
        <w:rPr>
          <w:i/>
        </w:rPr>
        <w:t xml:space="preserve"> </w:t>
      </w:r>
    </w:p>
    <w:p w14:paraId="03A7440E" w14:textId="77777777" w:rsidR="00576EAF" w:rsidRDefault="00A2015D">
      <w:pPr>
        <w:numPr>
          <w:ilvl w:val="0"/>
          <w:numId w:val="5"/>
        </w:numPr>
        <w:spacing w:after="29"/>
        <w:jc w:val="left"/>
      </w:pPr>
      <w:r>
        <w:rPr>
          <w:i/>
        </w:rPr>
        <w:t xml:space="preserve">Nanotechnology Timeline. </w:t>
      </w:r>
      <w:r>
        <w:t xml:space="preserve">National Nanotechnology Initiative. Retrieved at </w:t>
      </w:r>
      <w:hyperlink r:id="rId24">
        <w:r>
          <w:rPr>
            <w:color w:val="0563C1"/>
            <w:u w:val="single" w:color="0563C1"/>
          </w:rPr>
          <w:t>https://www.nano.gov/timeline</w:t>
        </w:r>
      </w:hyperlink>
      <w:hyperlink r:id="rId25">
        <w:r>
          <w:t xml:space="preserve"> </w:t>
        </w:r>
      </w:hyperlink>
      <w:r>
        <w:t xml:space="preserve"> </w:t>
      </w:r>
    </w:p>
    <w:p w14:paraId="42EA8129" w14:textId="77777777" w:rsidR="00576EAF" w:rsidRDefault="00A2015D">
      <w:pPr>
        <w:numPr>
          <w:ilvl w:val="0"/>
          <w:numId w:val="5"/>
        </w:numPr>
        <w:spacing w:after="88" w:line="259" w:lineRule="auto"/>
        <w:jc w:val="left"/>
      </w:pPr>
      <w:r>
        <w:t xml:space="preserve">Michael B. (2016). </w:t>
      </w:r>
      <w:r>
        <w:rPr>
          <w:i/>
        </w:rPr>
        <w:t xml:space="preserve">Germany's Nanotechnology 2020 Action Plan. </w:t>
      </w:r>
      <w:proofErr w:type="spellStart"/>
      <w:r>
        <w:t>Nanowerk</w:t>
      </w:r>
      <w:proofErr w:type="spellEnd"/>
      <w:r>
        <w:t xml:space="preserve"> </w:t>
      </w:r>
    </w:p>
    <w:p w14:paraId="3969E4F3" w14:textId="77777777" w:rsidR="00576EAF" w:rsidRDefault="00A2015D">
      <w:pPr>
        <w:spacing w:after="134" w:line="259" w:lineRule="auto"/>
        <w:ind w:left="1080" w:firstLine="0"/>
        <w:jc w:val="left"/>
      </w:pPr>
      <w:r>
        <w:t>LLC.</w:t>
      </w:r>
      <w:r>
        <w:rPr>
          <w:i/>
        </w:rPr>
        <w:t xml:space="preserve"> </w:t>
      </w:r>
      <w:r>
        <w:t xml:space="preserve">Retrieved at </w:t>
      </w:r>
      <w:hyperlink r:id="rId26">
        <w:r>
          <w:rPr>
            <w:color w:val="0563C1"/>
            <w:u w:val="single" w:color="0563C1"/>
          </w:rPr>
          <w:t>https://www.nanowerk.com/spotlight/spotid=45146.php</w:t>
        </w:r>
      </w:hyperlink>
      <w:hyperlink r:id="rId27">
        <w:r>
          <w:rPr>
            <w:i/>
          </w:rPr>
          <w:t xml:space="preserve"> </w:t>
        </w:r>
      </w:hyperlink>
    </w:p>
    <w:p w14:paraId="2E811D10" w14:textId="77777777" w:rsidR="00576EAF" w:rsidRDefault="00A2015D">
      <w:pPr>
        <w:numPr>
          <w:ilvl w:val="0"/>
          <w:numId w:val="5"/>
        </w:numPr>
        <w:spacing w:after="29" w:line="363" w:lineRule="auto"/>
        <w:jc w:val="left"/>
      </w:pPr>
      <w:r>
        <w:lastRenderedPageBreak/>
        <w:t xml:space="preserve">Andrew C. (2002). </w:t>
      </w:r>
      <w:r>
        <w:rPr>
          <w:i/>
        </w:rPr>
        <w:t xml:space="preserve">The Ethics of Nanotechnology. </w:t>
      </w:r>
      <w:r>
        <w:t xml:space="preserve">Markkula Center. Retrieved from </w:t>
      </w:r>
      <w:hyperlink r:id="rId28">
        <w:r>
          <w:rPr>
            <w:color w:val="0563C1"/>
            <w:u w:val="single" w:color="0563C1"/>
          </w:rPr>
          <w:t>https://www.scu.edu/ethics/focus</w:t>
        </w:r>
      </w:hyperlink>
      <w:hyperlink r:id="rId29">
        <w:r>
          <w:rPr>
            <w:color w:val="0563C1"/>
            <w:u w:val="single" w:color="0563C1"/>
          </w:rPr>
          <w:t>-</w:t>
        </w:r>
      </w:hyperlink>
      <w:hyperlink r:id="rId30">
        <w:r>
          <w:rPr>
            <w:color w:val="0563C1"/>
            <w:u w:val="single" w:color="0563C1"/>
          </w:rPr>
          <w:t>areas/technology</w:t>
        </w:r>
      </w:hyperlink>
      <w:hyperlink r:id="rId31"/>
      <w:hyperlink r:id="rId32">
        <w:r>
          <w:rPr>
            <w:color w:val="0563C1"/>
            <w:u w:val="single" w:color="0563C1"/>
          </w:rPr>
          <w:t>ethics/resources/the</w:t>
        </w:r>
      </w:hyperlink>
      <w:hyperlink r:id="rId33">
        <w:r>
          <w:rPr>
            <w:color w:val="0563C1"/>
            <w:u w:val="single" w:color="0563C1"/>
          </w:rPr>
          <w:t>-</w:t>
        </w:r>
      </w:hyperlink>
      <w:hyperlink r:id="rId34">
        <w:r>
          <w:rPr>
            <w:color w:val="0563C1"/>
            <w:u w:val="single" w:color="0563C1"/>
          </w:rPr>
          <w:t>ethics</w:t>
        </w:r>
      </w:hyperlink>
      <w:hyperlink r:id="rId35">
        <w:r>
          <w:rPr>
            <w:color w:val="0563C1"/>
            <w:u w:val="single" w:color="0563C1"/>
          </w:rPr>
          <w:t>-</w:t>
        </w:r>
      </w:hyperlink>
      <w:hyperlink r:id="rId36">
        <w:r>
          <w:rPr>
            <w:color w:val="0563C1"/>
            <w:u w:val="single" w:color="0563C1"/>
          </w:rPr>
          <w:t>of</w:t>
        </w:r>
      </w:hyperlink>
      <w:hyperlink r:id="rId37">
        <w:r>
          <w:rPr>
            <w:color w:val="0563C1"/>
            <w:u w:val="single" w:color="0563C1"/>
          </w:rPr>
          <w:t>-</w:t>
        </w:r>
      </w:hyperlink>
      <w:hyperlink r:id="rId38">
        <w:r>
          <w:rPr>
            <w:color w:val="0563C1"/>
            <w:u w:val="single" w:color="0563C1"/>
          </w:rPr>
          <w:t>nanotechnology/</w:t>
        </w:r>
      </w:hyperlink>
      <w:hyperlink r:id="rId39">
        <w:r>
          <w:t xml:space="preserve"> </w:t>
        </w:r>
      </w:hyperlink>
      <w:r>
        <w:rPr>
          <w:i/>
        </w:rPr>
        <w:t xml:space="preserve"> </w:t>
      </w:r>
    </w:p>
    <w:p w14:paraId="2A44C009" w14:textId="77777777" w:rsidR="00576EAF" w:rsidRDefault="00A2015D">
      <w:pPr>
        <w:numPr>
          <w:ilvl w:val="0"/>
          <w:numId w:val="5"/>
        </w:numPr>
        <w:spacing w:after="86" w:line="259" w:lineRule="auto"/>
        <w:jc w:val="left"/>
      </w:pPr>
      <w:r>
        <w:t>NCMS Survey of Nanotechnology in the U.S. Manufacturing Industry (2005).</w:t>
      </w:r>
      <w:r>
        <w:rPr>
          <w:i/>
        </w:rPr>
        <w:t xml:space="preserve"> </w:t>
      </w:r>
    </w:p>
    <w:p w14:paraId="2A87EF37" w14:textId="77777777" w:rsidR="00576EAF" w:rsidRDefault="00A2015D">
      <w:pPr>
        <w:spacing w:after="88" w:line="259" w:lineRule="auto"/>
        <w:ind w:left="1090" w:hanging="10"/>
        <w:jc w:val="left"/>
      </w:pPr>
      <w:r>
        <w:rPr>
          <w:i/>
        </w:rPr>
        <w:t xml:space="preserve">Nanotechnology Survey Results </w:t>
      </w:r>
      <w:proofErr w:type="gramStart"/>
      <w:r>
        <w:rPr>
          <w:i/>
        </w:rPr>
        <w:t>For</w:t>
      </w:r>
      <w:proofErr w:type="gramEnd"/>
      <w:r>
        <w:rPr>
          <w:i/>
        </w:rPr>
        <w:t xml:space="preserve"> The Use of Nanotechnology Within The </w:t>
      </w:r>
    </w:p>
    <w:p w14:paraId="3BF0D192" w14:textId="77777777" w:rsidR="00576EAF" w:rsidRDefault="00A2015D">
      <w:pPr>
        <w:spacing w:after="29" w:line="363" w:lineRule="auto"/>
        <w:ind w:left="1080" w:firstLine="0"/>
        <w:jc w:val="left"/>
      </w:pPr>
      <w:r>
        <w:rPr>
          <w:i/>
        </w:rPr>
        <w:t>2005 US Manufacturing Industry</w:t>
      </w:r>
      <w:r>
        <w:t xml:space="preserve">. </w:t>
      </w:r>
      <w:proofErr w:type="spellStart"/>
      <w:r>
        <w:t>Azonano</w:t>
      </w:r>
      <w:proofErr w:type="spellEnd"/>
      <w:r>
        <w:t xml:space="preserve">. Retrieved from </w:t>
      </w:r>
      <w:hyperlink r:id="rId40">
        <w:r>
          <w:rPr>
            <w:color w:val="0563C1"/>
            <w:u w:val="single" w:color="0563C1"/>
          </w:rPr>
          <w:t>https://www.azonano.com/article.aspx?ArticleID=166</w:t>
        </w:r>
      </w:hyperlink>
      <w:hyperlink r:id="rId41">
        <w:r>
          <w:rPr>
            <w:color w:val="0563C1"/>
            <w:u w:val="single" w:color="0563C1"/>
          </w:rPr>
          <w:t>8</w:t>
        </w:r>
      </w:hyperlink>
      <w:hyperlink r:id="rId42">
        <w:r>
          <w:t xml:space="preserve"> </w:t>
        </w:r>
      </w:hyperlink>
      <w:r>
        <w:rPr>
          <w:i/>
        </w:rPr>
        <w:t xml:space="preserve"> </w:t>
      </w:r>
    </w:p>
    <w:sectPr w:rsidR="00576EAF">
      <w:pgSz w:w="12240" w:h="15840"/>
      <w:pgMar w:top="1492" w:right="1434" w:bottom="1694"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5C4"/>
    <w:multiLevelType w:val="hybridMultilevel"/>
    <w:tmpl w:val="D082B71A"/>
    <w:lvl w:ilvl="0" w:tplc="D3DA036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961226">
      <w:start w:val="1"/>
      <w:numFmt w:val="bullet"/>
      <w:lvlText w:val="o"/>
      <w:lvlJc w:val="left"/>
      <w:pPr>
        <w:ind w:left="1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948B02">
      <w:start w:val="1"/>
      <w:numFmt w:val="bullet"/>
      <w:lvlText w:val="▪"/>
      <w:lvlJc w:val="left"/>
      <w:pPr>
        <w:ind w:left="2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8C098C">
      <w:start w:val="1"/>
      <w:numFmt w:val="bullet"/>
      <w:lvlText w:val="•"/>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78E2C0">
      <w:start w:val="1"/>
      <w:numFmt w:val="bullet"/>
      <w:lvlText w:val="o"/>
      <w:lvlJc w:val="left"/>
      <w:pPr>
        <w:ind w:left="4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7A1854">
      <w:start w:val="1"/>
      <w:numFmt w:val="bullet"/>
      <w:lvlText w:val="▪"/>
      <w:lvlJc w:val="left"/>
      <w:pPr>
        <w:ind w:left="4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1ADC62">
      <w:start w:val="1"/>
      <w:numFmt w:val="bullet"/>
      <w:lvlText w:val="•"/>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E88A28">
      <w:start w:val="1"/>
      <w:numFmt w:val="bullet"/>
      <w:lvlText w:val="o"/>
      <w:lvlJc w:val="left"/>
      <w:pPr>
        <w:ind w:left="6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0EEF7A">
      <w:start w:val="1"/>
      <w:numFmt w:val="bullet"/>
      <w:lvlText w:val="▪"/>
      <w:lvlJc w:val="left"/>
      <w:pPr>
        <w:ind w:left="69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FA37FD"/>
    <w:multiLevelType w:val="hybridMultilevel"/>
    <w:tmpl w:val="6ADCD050"/>
    <w:lvl w:ilvl="0" w:tplc="036C8634">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0B6226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C21C210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EE34C3F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25626216">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7908C740">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FA429BA">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1C38EFE8">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40EE6FA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600A94"/>
    <w:multiLevelType w:val="hybridMultilevel"/>
    <w:tmpl w:val="270C55D2"/>
    <w:lvl w:ilvl="0" w:tplc="C798C3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EC06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627B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0AA2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CF1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365F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0E90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7A1E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769C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97F6022"/>
    <w:multiLevelType w:val="hybridMultilevel"/>
    <w:tmpl w:val="6E38F058"/>
    <w:lvl w:ilvl="0" w:tplc="134C99E4">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5B043B12">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6B12E95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DF4A9552">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0CBC097A">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FF9A656A">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7FE052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3C4A5BBC">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CE6A418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9643CB"/>
    <w:multiLevelType w:val="hybridMultilevel"/>
    <w:tmpl w:val="255CADA0"/>
    <w:lvl w:ilvl="0" w:tplc="53289A2E">
      <w:start w:val="1"/>
      <w:numFmt w:val="bullet"/>
      <w:lvlText w:val="•"/>
      <w:lvlJc w:val="left"/>
      <w:pPr>
        <w:ind w:left="1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20E87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28367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4E4A8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A6B57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487DE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6EA52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02E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487BC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44082174">
    <w:abstractNumId w:val="2"/>
  </w:num>
  <w:num w:numId="2" w16cid:durableId="1404524062">
    <w:abstractNumId w:val="0"/>
  </w:num>
  <w:num w:numId="3" w16cid:durableId="1046637374">
    <w:abstractNumId w:val="1"/>
  </w:num>
  <w:num w:numId="4" w16cid:durableId="759254638">
    <w:abstractNumId w:val="3"/>
  </w:num>
  <w:num w:numId="5" w16cid:durableId="1036854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AF"/>
    <w:rsid w:val="00576EAF"/>
    <w:rsid w:val="00633C76"/>
    <w:rsid w:val="00A2015D"/>
    <w:rsid w:val="00AE30D3"/>
    <w:rsid w:val="00C047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87A"/>
  <w15:docId w15:val="{3C13759B-51C1-4B51-A92D-45751004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61" w:lineRule="auto"/>
      <w:ind w:left="370" w:hanging="370"/>
      <w:jc w:val="both"/>
    </w:pPr>
    <w:rPr>
      <w:rFonts w:ascii="Century Gothic" w:eastAsia="Century Gothic" w:hAnsi="Century Gothic" w:cs="Century Gothic"/>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berdrola.com/innovation/nanotechnology-applications" TargetMode="External"/><Relationship Id="rId13" Type="http://schemas.openxmlformats.org/officeDocument/2006/relationships/hyperlink" Target="https://thetechprint.com/pros-and-cons-of-nanotechnology" TargetMode="External"/><Relationship Id="rId18" Type="http://schemas.openxmlformats.org/officeDocument/2006/relationships/hyperlink" Target="https://thetechprint.com/pros-and-cons-of-nanotechnology" TargetMode="External"/><Relationship Id="rId26" Type="http://schemas.openxmlformats.org/officeDocument/2006/relationships/hyperlink" Target="https://www.nanowerk.com/spotlight/spotid=45146.php" TargetMode="External"/><Relationship Id="rId39" Type="http://schemas.openxmlformats.org/officeDocument/2006/relationships/hyperlink" Target="https://www.scu.edu/ethics/focus-areas/technology-ethics/resources/the-ethics-of-nanotechnology/" TargetMode="External"/><Relationship Id="rId3" Type="http://schemas.openxmlformats.org/officeDocument/2006/relationships/settings" Target="settings.xml"/><Relationship Id="rId21" Type="http://schemas.openxmlformats.org/officeDocument/2006/relationships/hyperlink" Target="https://ec.europa.eu/health/scientific_committees/opinions_layman/en/nanotechnologies/index.htm" TargetMode="External"/><Relationship Id="rId34" Type="http://schemas.openxmlformats.org/officeDocument/2006/relationships/hyperlink" Target="https://www.scu.edu/ethics/focus-areas/technology-ethics/resources/the-ethics-of-nanotechnology/" TargetMode="External"/><Relationship Id="rId42" Type="http://schemas.openxmlformats.org/officeDocument/2006/relationships/hyperlink" Target="https://www.azonano.com/article.aspx?ArticleID=1668" TargetMode="External"/><Relationship Id="rId7" Type="http://schemas.openxmlformats.org/officeDocument/2006/relationships/hyperlink" Target="https://www.iberdrola.com/innovation/nanotechnology-applications" TargetMode="External"/><Relationship Id="rId12" Type="http://schemas.openxmlformats.org/officeDocument/2006/relationships/hyperlink" Target="https://thetechprint.com/pros-and-cons-of-nanotechnology" TargetMode="External"/><Relationship Id="rId17" Type="http://schemas.openxmlformats.org/officeDocument/2006/relationships/hyperlink" Target="https://thetechprint.com/pros-and-cons-of-nanotechnology" TargetMode="External"/><Relationship Id="rId25" Type="http://schemas.openxmlformats.org/officeDocument/2006/relationships/hyperlink" Target="https://www.nano.gov/timeline" TargetMode="External"/><Relationship Id="rId33" Type="http://schemas.openxmlformats.org/officeDocument/2006/relationships/hyperlink" Target="https://www.scu.edu/ethics/focus-areas/technology-ethics/resources/the-ethics-of-nanotechnology/" TargetMode="External"/><Relationship Id="rId38" Type="http://schemas.openxmlformats.org/officeDocument/2006/relationships/hyperlink" Target="https://www.scu.edu/ethics/focus-areas/technology-ethics/resources/the-ethics-of-nanotechnology/" TargetMode="External"/><Relationship Id="rId2" Type="http://schemas.openxmlformats.org/officeDocument/2006/relationships/styles" Target="styles.xml"/><Relationship Id="rId16" Type="http://schemas.openxmlformats.org/officeDocument/2006/relationships/hyperlink" Target="https://thetechprint.com/pros-and-cons-of-nanotechnology" TargetMode="External"/><Relationship Id="rId20" Type="http://schemas.openxmlformats.org/officeDocument/2006/relationships/hyperlink" Target="https://thetechprint.com/pros-and-cons-of-nanotechnology" TargetMode="External"/><Relationship Id="rId29" Type="http://schemas.openxmlformats.org/officeDocument/2006/relationships/hyperlink" Target="https://www.scu.edu/ethics/focus-areas/technology-ethics/resources/the-ethics-of-nanotechnology/" TargetMode="External"/><Relationship Id="rId41" Type="http://schemas.openxmlformats.org/officeDocument/2006/relationships/hyperlink" Target="https://www.azonano.com/article.aspx?ArticleID=1668" TargetMode="External"/><Relationship Id="rId1" Type="http://schemas.openxmlformats.org/officeDocument/2006/relationships/numbering" Target="numbering.xml"/><Relationship Id="rId6" Type="http://schemas.openxmlformats.org/officeDocument/2006/relationships/hyperlink" Target="https://www.iberdrola.com/innovation/nanotechnology-applications" TargetMode="External"/><Relationship Id="rId11" Type="http://schemas.openxmlformats.org/officeDocument/2006/relationships/hyperlink" Target="https://thetechprint.com/pros-and-cons-of-nanotechnology" TargetMode="External"/><Relationship Id="rId24" Type="http://schemas.openxmlformats.org/officeDocument/2006/relationships/hyperlink" Target="https://www.nano.gov/timeline" TargetMode="External"/><Relationship Id="rId32" Type="http://schemas.openxmlformats.org/officeDocument/2006/relationships/hyperlink" Target="https://www.scu.edu/ethics/focus-areas/technology-ethics/resources/the-ethics-of-nanotechnology/" TargetMode="External"/><Relationship Id="rId37" Type="http://schemas.openxmlformats.org/officeDocument/2006/relationships/hyperlink" Target="https://www.scu.edu/ethics/focus-areas/technology-ethics/resources/the-ethics-of-nanotechnology/" TargetMode="External"/><Relationship Id="rId40" Type="http://schemas.openxmlformats.org/officeDocument/2006/relationships/hyperlink" Target="https://www.azonano.com/article.aspx?ArticleID=1668" TargetMode="External"/><Relationship Id="rId5" Type="http://schemas.openxmlformats.org/officeDocument/2006/relationships/hyperlink" Target="https://www.iberdrola.com/innovation/nanotechnology-applications" TargetMode="External"/><Relationship Id="rId15" Type="http://schemas.openxmlformats.org/officeDocument/2006/relationships/hyperlink" Target="https://thetechprint.com/pros-and-cons-of-nanotechnology" TargetMode="External"/><Relationship Id="rId23" Type="http://schemas.openxmlformats.org/officeDocument/2006/relationships/hyperlink" Target="https://ec.europa.eu/health/scientific_committees/opinions_layman/en/nanotechnologies/index.htm" TargetMode="External"/><Relationship Id="rId28" Type="http://schemas.openxmlformats.org/officeDocument/2006/relationships/hyperlink" Target="https://www.scu.edu/ethics/focus-areas/technology-ethics/resources/the-ethics-of-nanotechnology/" TargetMode="External"/><Relationship Id="rId36" Type="http://schemas.openxmlformats.org/officeDocument/2006/relationships/hyperlink" Target="https://www.scu.edu/ethics/focus-areas/technology-ethics/resources/the-ethics-of-nanotechnology/" TargetMode="External"/><Relationship Id="rId10" Type="http://schemas.openxmlformats.org/officeDocument/2006/relationships/hyperlink" Target="https://www.iberdrola.com/innovation/nanotechnology-applications" TargetMode="External"/><Relationship Id="rId19" Type="http://schemas.openxmlformats.org/officeDocument/2006/relationships/hyperlink" Target="https://thetechprint.com/pros-and-cons-of-nanotechnology" TargetMode="External"/><Relationship Id="rId31" Type="http://schemas.openxmlformats.org/officeDocument/2006/relationships/hyperlink" Target="https://www.scu.edu/ethics/focus-areas/technology-ethics/resources/the-ethics-of-nanotechnolog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erdrola.com/innovation/nanotechnology-applications" TargetMode="External"/><Relationship Id="rId14" Type="http://schemas.openxmlformats.org/officeDocument/2006/relationships/hyperlink" Target="https://thetechprint.com/pros-and-cons-of-nanotechnology" TargetMode="External"/><Relationship Id="rId22" Type="http://schemas.openxmlformats.org/officeDocument/2006/relationships/hyperlink" Target="https://ec.europa.eu/health/scientific_committees/opinions_layman/en/nanotechnologies/index.htm" TargetMode="External"/><Relationship Id="rId27" Type="http://schemas.openxmlformats.org/officeDocument/2006/relationships/hyperlink" Target="https://www.nanowerk.com/spotlight/spotid=45146.php" TargetMode="External"/><Relationship Id="rId30" Type="http://schemas.openxmlformats.org/officeDocument/2006/relationships/hyperlink" Target="https://www.scu.edu/ethics/focus-areas/technology-ethics/resources/the-ethics-of-nanotechnology/" TargetMode="External"/><Relationship Id="rId35" Type="http://schemas.openxmlformats.org/officeDocument/2006/relationships/hyperlink" Target="https://www.scu.edu/ethics/focus-areas/technology-ethics/resources/the-ethics-of-nanotechnology/"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Joshua Ramos</dc:creator>
  <cp:keywords/>
  <cp:lastModifiedBy>Christian Joshua Ramos</cp:lastModifiedBy>
  <cp:revision>2</cp:revision>
  <dcterms:created xsi:type="dcterms:W3CDTF">2023-06-30T06:56:00Z</dcterms:created>
  <dcterms:modified xsi:type="dcterms:W3CDTF">2023-06-30T06:56:00Z</dcterms:modified>
</cp:coreProperties>
</file>