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Scenario 1</w:t>
      </w: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World Bank Open Data: </w:t>
      </w:r>
      <w:hyperlink r:id="rId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https://data.worldbank.org/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CIA World Fact book: </w:t>
      </w:r>
      <w:hyperlink r:id="rId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https://www.cia.gov/library/publications/the-world-factbook/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Drought Monitor: </w:t>
      </w:r>
      <w:hyperlink r:id="rId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http://droughtmonitor.unl.edu/Data.aspx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Flooding Data: </w:t>
      </w:r>
      <w:hyperlink r:id="rId7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https://www.data.gov/climate/coastalflooding/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NOAA Data: </w:t>
      </w:r>
      <w:hyperlink r:id="rId8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https://www.ncdc.noaa.gov/data-access/quick-links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color w:val="1155CC"/>
          </w:rPr>
          <w:t>Significant Volcanic Eruptions</w:t>
        </w:r>
      </w:hyperlink>
      <w:r>
        <w:rPr>
          <w:color w:val="000000"/>
        </w:rPr>
        <w:t xml:space="preserve"> (from </w:t>
      </w:r>
      <w:hyperlink r:id="rId10" w:history="1">
        <w:r>
          <w:rPr>
            <w:rStyle w:val="Hyperlink"/>
            <w:color w:val="1155CC"/>
          </w:rPr>
          <w:t>Tableau Public’s Sample Datasets Page</w:t>
        </w:r>
      </w:hyperlink>
      <w:r>
        <w:rPr>
          <w:color w:val="000000"/>
        </w:rPr>
        <w:t>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color w:val="1155CC"/>
          </w:rPr>
          <w:t>Global Archive of Large Flood Events</w:t>
        </w:r>
      </w:hyperlink>
      <w:r>
        <w:rPr>
          <w:color w:val="000000"/>
        </w:rPr>
        <w:t xml:space="preserve"> (from Dartmouth)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color w:val="1155CC"/>
          </w:rPr>
          <w:t>Economics of Climate Change Adaptation</w:t>
        </w:r>
      </w:hyperlink>
      <w:r>
        <w:rPr>
          <w:color w:val="000000"/>
        </w:rPr>
        <w:t xml:space="preserve"> (From the </w:t>
      </w:r>
      <w:hyperlink r:id="rId13" w:history="1">
        <w:r>
          <w:rPr>
            <w:rStyle w:val="Hyperlink"/>
            <w:color w:val="1155CC"/>
          </w:rPr>
          <w:t xml:space="preserve">UNDP’s Climate Change Adaptation </w:t>
        </w:r>
        <w:proofErr w:type="spellStart"/>
        <w:r>
          <w:rPr>
            <w:rStyle w:val="Hyperlink"/>
            <w:color w:val="1155CC"/>
          </w:rPr>
          <w:t>Programme</w:t>
        </w:r>
        <w:proofErr w:type="spellEnd"/>
      </w:hyperlink>
      <w:r>
        <w:rPr>
          <w:color w:val="000000"/>
        </w:rPr>
        <w:t>)</w:t>
      </w:r>
    </w:p>
    <w:p w:rsidR="002E6A74" w:rsidRDefault="002E6A74" w:rsidP="002E6A74"/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Scenario 2</w:t>
      </w: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US/Mexico Border crossings list: </w:t>
      </w:r>
      <w:hyperlink r:id="rId1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https://www.mexpro.com/blog/us-mexico-border-crossings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US/Canada Border crossings list: </w:t>
      </w:r>
      <w:hyperlink r:id="rId1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http://www.ezbordercrossing.com/list-of-border-crossings/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Land border crossings of Turkey: </w:t>
      </w:r>
      <w:hyperlink r:id="rId1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https://en.wikipedia.org/wiki/Land_border_crossings_of_Turkey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color w:val="1155CC"/>
          </w:rPr>
          <w:t>Immigration and Data Statistics</w:t>
        </w:r>
      </w:hyperlink>
      <w:r>
        <w:rPr>
          <w:color w:val="000000"/>
        </w:rPr>
        <w:t xml:space="preserve"> (from the Department of Homeland Security)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18" w:history="1">
        <w:r>
          <w:rPr>
            <w:rStyle w:val="Hyperlink"/>
            <w:color w:val="1155CC"/>
          </w:rPr>
          <w:t>Various Datasets from CISER</w:t>
        </w:r>
      </w:hyperlink>
      <w:r>
        <w:rPr>
          <w:color w:val="000000"/>
        </w:rPr>
        <w:t xml:space="preserve"> (Cornell Institute for Social and Economic Research)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19" w:history="1">
        <w:r>
          <w:rPr>
            <w:rStyle w:val="Hyperlink"/>
            <w:color w:val="1155CC"/>
          </w:rPr>
          <w:t>U.S. Border Patrol Statistics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20" w:history="1">
        <w:r>
          <w:rPr>
            <w:rStyle w:val="Hyperlink"/>
            <w:color w:val="1155CC"/>
          </w:rPr>
          <w:t>Migration Policy Institute Data Hub</w:t>
        </w:r>
      </w:hyperlink>
    </w:p>
    <w:p w:rsidR="002E6A74" w:rsidRDefault="002E6A74" w:rsidP="002E6A74">
      <w:pPr>
        <w:spacing w:after="240"/>
      </w:pP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Scenario 3</w:t>
      </w: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Timeline of Art history: </w:t>
      </w:r>
      <w:hyperlink r:id="rId21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https://www.metmuseum.org/toah/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International Dada archive: </w:t>
      </w:r>
      <w:hyperlink r:id="rId22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http://sdrc.lib.uiowa.edu/dada/history.htm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23" w:history="1">
        <w:r>
          <w:rPr>
            <w:rStyle w:val="Hyperlink"/>
            <w:color w:val="1155CC"/>
          </w:rPr>
          <w:t>Moma Exhibition History Database</w:t>
        </w:r>
      </w:hyperlink>
      <w:r>
        <w:rPr>
          <w:color w:val="000000"/>
        </w:rPr>
        <w:t xml:space="preserve"> (Museum of Modern Art)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24" w:history="1">
        <w:r>
          <w:rPr>
            <w:rStyle w:val="Hyperlink"/>
            <w:color w:val="1155CC"/>
          </w:rPr>
          <w:t>Dada Data-Depot</w:t>
        </w:r>
      </w:hyperlink>
      <w:r>
        <w:rPr>
          <w:color w:val="000000"/>
        </w:rPr>
        <w:t xml:space="preserve"> (and other </w:t>
      </w:r>
      <w:hyperlink r:id="rId25" w:history="1">
        <w:proofErr w:type="spellStart"/>
        <w:r>
          <w:rPr>
            <w:rStyle w:val="Hyperlink"/>
            <w:color w:val="1155CC"/>
          </w:rPr>
          <w:t>Dadaesque</w:t>
        </w:r>
        <w:proofErr w:type="spellEnd"/>
        <w:r>
          <w:rPr>
            <w:rStyle w:val="Hyperlink"/>
            <w:color w:val="1155CC"/>
          </w:rPr>
          <w:t xml:space="preserve"> hacking and writing</w:t>
        </w:r>
      </w:hyperlink>
      <w:r>
        <w:rPr>
          <w:color w:val="000000"/>
        </w:rPr>
        <w:t xml:space="preserve"> )</w:t>
      </w:r>
    </w:p>
    <w:p w:rsidR="002E6A74" w:rsidRDefault="002E6A74" w:rsidP="002E6A74">
      <w:pPr>
        <w:spacing w:after="240"/>
      </w:pP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Scenario 4</w:t>
      </w: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Types of dog breeds: </w:t>
      </w:r>
      <w:hyperlink r:id="rId2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http://www.akc.org/dog-breeds/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Wine varietals: </w:t>
      </w:r>
      <w:hyperlink r:id="rId27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http://www.wines.com/wine-varietals/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Beer styles: </w:t>
      </w:r>
      <w:hyperlink r:id="rId28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https://www.beeradvocate.com/beer/style/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List of hot sauces: </w:t>
      </w:r>
      <w:hyperlink r:id="rId29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https://en.wikipedia.org/wiki/List_of_hot_sauces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0" w:history="1">
        <w:proofErr w:type="spellStart"/>
        <w:r>
          <w:rPr>
            <w:rStyle w:val="Hyperlink"/>
            <w:color w:val="1155CC"/>
          </w:rPr>
          <w:t>Kaggle</w:t>
        </w:r>
        <w:proofErr w:type="spellEnd"/>
        <w:r>
          <w:rPr>
            <w:rStyle w:val="Hyperlink"/>
            <w:color w:val="1155CC"/>
          </w:rPr>
          <w:t xml:space="preserve"> Largest Dog Breed Dataset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1" w:history="1">
        <w:r>
          <w:rPr>
            <w:rStyle w:val="Hyperlink"/>
            <w:color w:val="1155CC"/>
          </w:rPr>
          <w:t>Stanford Dog Dataset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2" w:history="1">
        <w:r>
          <w:rPr>
            <w:rStyle w:val="Hyperlink"/>
            <w:color w:val="1155CC"/>
          </w:rPr>
          <w:t xml:space="preserve">The Movies Dataset from </w:t>
        </w:r>
        <w:proofErr w:type="spellStart"/>
        <w:r>
          <w:rPr>
            <w:rStyle w:val="Hyperlink"/>
            <w:color w:val="1155CC"/>
          </w:rPr>
          <w:t>Kaggle</w:t>
        </w:r>
        <w:proofErr w:type="spellEnd"/>
      </w:hyperlink>
    </w:p>
    <w:p w:rsidR="002E6A74" w:rsidRDefault="002E6A74" w:rsidP="002E6A74"/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Scenario 5</w:t>
      </w:r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NEH 2016 Award list: </w:t>
      </w:r>
      <w:hyperlink r:id="rId33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https://www.neh.gov/divisions/public/grant-news/july-2016-awards-list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NEA Award list: </w:t>
      </w:r>
      <w:hyperlink r:id="rId3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https://www.arts.gov/grants/recent-grants/grant-announcements</w:t>
        </w:r>
      </w:hyperlink>
    </w:p>
    <w:p w:rsidR="002E6A74" w:rsidRDefault="002E6A74" w:rsidP="002E6A7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NSF Awards:  </w:t>
      </w:r>
      <w:hyperlink r:id="rId3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https://www.nsf.gov/awardsearch/download.jsp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6" w:history="1">
        <w:r>
          <w:rPr>
            <w:rStyle w:val="Hyperlink"/>
            <w:color w:val="1155CC"/>
          </w:rPr>
          <w:t>NSF Research and Spending Results Database</w:t>
        </w:r>
      </w:hyperlink>
      <w:r>
        <w:rPr>
          <w:color w:val="000000"/>
        </w:rPr>
        <w:t xml:space="preserve"> (keyword cancer, limit to a single year to get a manageable dataset)</w:t>
      </w:r>
    </w:p>
    <w:p w:rsidR="002E6A74" w:rsidRDefault="002E6A74" w:rsidP="002E6A74">
      <w:pPr>
        <w:pStyle w:val="NormalWeb"/>
        <w:spacing w:before="0" w:beforeAutospacing="0" w:after="0" w:afterAutospacing="0"/>
      </w:pPr>
      <w:hyperlink r:id="rId37" w:history="1">
        <w:r>
          <w:rPr>
            <w:rStyle w:val="Hyperlink"/>
            <w:color w:val="1155CC"/>
          </w:rPr>
          <w:t>NIH Reporter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8" w:history="1">
        <w:r>
          <w:rPr>
            <w:rStyle w:val="Hyperlink"/>
            <w:color w:val="1155CC"/>
          </w:rPr>
          <w:t>NEH Funded Projects Query</w:t>
        </w:r>
      </w:hyperlink>
    </w:p>
    <w:p w:rsidR="002E6A74" w:rsidRDefault="002E6A74" w:rsidP="002E6A74">
      <w:pPr>
        <w:pStyle w:val="NormalWeb"/>
        <w:spacing w:before="0" w:beforeAutospacing="0" w:after="0" w:afterAutospacing="0"/>
      </w:pPr>
      <w:hyperlink r:id="rId39" w:history="1">
        <w:r>
          <w:rPr>
            <w:rStyle w:val="Hyperlink"/>
            <w:color w:val="1155CC"/>
          </w:rPr>
          <w:t>NEA Grant Search</w:t>
        </w:r>
      </w:hyperlink>
    </w:p>
    <w:p w:rsidR="003346EA" w:rsidRPr="002E6A74" w:rsidRDefault="003346EA" w:rsidP="002E6A74">
      <w:bookmarkStart w:id="0" w:name="_GoBack"/>
      <w:bookmarkEnd w:id="0"/>
    </w:p>
    <w:sectPr w:rsidR="003346EA" w:rsidRPr="002E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AB"/>
    <w:rsid w:val="0008341B"/>
    <w:rsid w:val="002E6A74"/>
    <w:rsid w:val="002F481B"/>
    <w:rsid w:val="003346EA"/>
    <w:rsid w:val="00851368"/>
    <w:rsid w:val="00B34AAB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92948-9CF6-4024-94B7-08A5F9F9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A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data-access/quick-links" TargetMode="External"/><Relationship Id="rId13" Type="http://schemas.openxmlformats.org/officeDocument/2006/relationships/hyperlink" Target="http://www.adaptation-undp.org/" TargetMode="External"/><Relationship Id="rId18" Type="http://schemas.openxmlformats.org/officeDocument/2006/relationships/hyperlink" Target="http://search.freefind.com/find.html?si=52310916&amp;pid=r&amp;n=0&amp;_charset_=UTF-8&amp;bcd=%C3%B7&amp;query=immigration&amp;s=" TargetMode="External"/><Relationship Id="rId26" Type="http://schemas.openxmlformats.org/officeDocument/2006/relationships/hyperlink" Target="http://www.akc.org/dog-breeds/" TargetMode="External"/><Relationship Id="rId39" Type="http://schemas.openxmlformats.org/officeDocument/2006/relationships/hyperlink" Target="https://apps.nea.gov/grantsearc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etmuseum.org/toah/" TargetMode="External"/><Relationship Id="rId34" Type="http://schemas.openxmlformats.org/officeDocument/2006/relationships/hyperlink" Target="https://www.arts.gov/grants/recent-grants/grant-announcements" TargetMode="External"/><Relationship Id="rId7" Type="http://schemas.openxmlformats.org/officeDocument/2006/relationships/hyperlink" Target="https://www.data.gov/climate/coastalflooding/" TargetMode="External"/><Relationship Id="rId12" Type="http://schemas.openxmlformats.org/officeDocument/2006/relationships/hyperlink" Target="http://adaptation-undp.org/resources/datasets/capacity-building-programme-economics-climate-change-adaptation-ecca" TargetMode="External"/><Relationship Id="rId17" Type="http://schemas.openxmlformats.org/officeDocument/2006/relationships/hyperlink" Target="https://www.dhs.gov/immigration-statistics" TargetMode="External"/><Relationship Id="rId25" Type="http://schemas.openxmlformats.org/officeDocument/2006/relationships/hyperlink" Target="http://www.makery.info/en/2016/03/09/a-dada-sur-la-data-au-cabaret-voltaire-2/" TargetMode="External"/><Relationship Id="rId33" Type="http://schemas.openxmlformats.org/officeDocument/2006/relationships/hyperlink" Target="https://www.neh.gov/divisions/public/grant-news/july-2016-awards-list" TargetMode="External"/><Relationship Id="rId38" Type="http://schemas.openxmlformats.org/officeDocument/2006/relationships/hyperlink" Target="https://securegrants.neh.gov/publicquery/main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and_border_crossings_of_Turkey" TargetMode="External"/><Relationship Id="rId20" Type="http://schemas.openxmlformats.org/officeDocument/2006/relationships/hyperlink" Target="https://www.migrationpolicy.org/programs/migration-data-hub" TargetMode="External"/><Relationship Id="rId29" Type="http://schemas.openxmlformats.org/officeDocument/2006/relationships/hyperlink" Target="https://en.wikipedia.org/wiki/List_of_hot_sauce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roughtmonitor.unl.edu/Data.aspx" TargetMode="External"/><Relationship Id="rId11" Type="http://schemas.openxmlformats.org/officeDocument/2006/relationships/hyperlink" Target="http://www.dartmouth.edu/~floods/Archives/" TargetMode="External"/><Relationship Id="rId24" Type="http://schemas.openxmlformats.org/officeDocument/2006/relationships/hyperlink" Target="http://www.dada-data.net/en/depot" TargetMode="External"/><Relationship Id="rId32" Type="http://schemas.openxmlformats.org/officeDocument/2006/relationships/hyperlink" Target="https://www.kaggle.com/rounakbanik/the-movies-dataset/data" TargetMode="External"/><Relationship Id="rId37" Type="http://schemas.openxmlformats.org/officeDocument/2006/relationships/hyperlink" Target="https://projectreporter.nih.gov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ia.gov/library/publications/the-world-factbook/" TargetMode="External"/><Relationship Id="rId15" Type="http://schemas.openxmlformats.org/officeDocument/2006/relationships/hyperlink" Target="http://www.ezbordercrossing.com/list-of-border-crossings/" TargetMode="External"/><Relationship Id="rId23" Type="http://schemas.openxmlformats.org/officeDocument/2006/relationships/hyperlink" Target="https://www.moma.org/calendar/exhibitions/history?locale=en&amp;utf8=%E2%9C%93&amp;q=DADA&amp;sort_date=relevance&amp;constituent_id=&amp;mde_type=All&amp;begin_date=1929&amp;end_date=now" TargetMode="External"/><Relationship Id="rId28" Type="http://schemas.openxmlformats.org/officeDocument/2006/relationships/hyperlink" Target="https://www.beeradvocate.com/beer/style/" TargetMode="External"/><Relationship Id="rId36" Type="http://schemas.openxmlformats.org/officeDocument/2006/relationships/hyperlink" Target="https://www.research.gov/research-portal/appmanager/base/desktop?_nfpb=true&amp;_eventName=viewQuickSearchFormEvent_so_rsr" TargetMode="External"/><Relationship Id="rId10" Type="http://schemas.openxmlformats.org/officeDocument/2006/relationships/hyperlink" Target="https://public.tableau.com/en-us/s/resources" TargetMode="External"/><Relationship Id="rId19" Type="http://schemas.openxmlformats.org/officeDocument/2006/relationships/hyperlink" Target="https://www.cbp.gov/newsroom/media-resources/stats" TargetMode="External"/><Relationship Id="rId31" Type="http://schemas.openxmlformats.org/officeDocument/2006/relationships/hyperlink" Target="http://vision.stanford.edu/aditya86/ImageNetDogs/" TargetMode="External"/><Relationship Id="rId4" Type="http://schemas.openxmlformats.org/officeDocument/2006/relationships/hyperlink" Target="https://data.worldbank.org/" TargetMode="External"/><Relationship Id="rId9" Type="http://schemas.openxmlformats.org/officeDocument/2006/relationships/hyperlink" Target="https://public.tableau.com/s/sites/default/files/media/Resources/significantvolcanoeruptions.xlsx" TargetMode="External"/><Relationship Id="rId14" Type="http://schemas.openxmlformats.org/officeDocument/2006/relationships/hyperlink" Target="https://www.mexpro.com/blog/us-mexico-border-crossings" TargetMode="External"/><Relationship Id="rId22" Type="http://schemas.openxmlformats.org/officeDocument/2006/relationships/hyperlink" Target="http://sdrc.lib.uiowa.edu/dada/history.htm" TargetMode="External"/><Relationship Id="rId27" Type="http://schemas.openxmlformats.org/officeDocument/2006/relationships/hyperlink" Target="http://www.wines.com/wine-varietals/" TargetMode="External"/><Relationship Id="rId30" Type="http://schemas.openxmlformats.org/officeDocument/2006/relationships/hyperlink" Target="https://www.kaggle.com/kingburrito666/data-analysis-with-dog-breeds/data" TargetMode="External"/><Relationship Id="rId35" Type="http://schemas.openxmlformats.org/officeDocument/2006/relationships/hyperlink" Target="https://www.nsf.gov/awardsearch/downloa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 Library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Laura</dc:creator>
  <cp:keywords/>
  <dc:description/>
  <cp:lastModifiedBy>Schwartz, Laura</cp:lastModifiedBy>
  <cp:revision>6</cp:revision>
  <dcterms:created xsi:type="dcterms:W3CDTF">2018-01-03T14:48:00Z</dcterms:created>
  <dcterms:modified xsi:type="dcterms:W3CDTF">2018-01-03T19:22:00Z</dcterms:modified>
</cp:coreProperties>
</file>