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CDB" w:rsidRDefault="001E5CDB" w:rsidP="001E5CDB">
      <w:pPr>
        <w:pStyle w:val="Title"/>
        <w:jc w:val="center"/>
        <w:rPr>
          <w:lang w:val="en-US"/>
        </w:rPr>
      </w:pPr>
      <w:r>
        <w:rPr>
          <w:lang w:val="en-US"/>
        </w:rPr>
        <w:t>P</w:t>
      </w:r>
      <w:r w:rsidR="002375D9">
        <w:rPr>
          <w:lang w:val="en-US"/>
        </w:rPr>
        <w:t>ROG7312</w:t>
      </w:r>
      <w:r w:rsidR="00E92530">
        <w:rPr>
          <w:lang w:val="en-US"/>
        </w:rPr>
        <w:t xml:space="preserve"> GR8</w:t>
      </w:r>
    </w:p>
    <w:p w:rsidR="00E92530" w:rsidRPr="00E92530" w:rsidRDefault="00E92530" w:rsidP="00E92530">
      <w:pPr>
        <w:pStyle w:val="Title"/>
        <w:jc w:val="center"/>
        <w:rPr>
          <w:lang w:val="en-US"/>
        </w:rPr>
      </w:pPr>
      <w:r>
        <w:rPr>
          <w:lang w:val="en-US"/>
        </w:rPr>
        <w:t xml:space="preserve">Riko </w:t>
      </w:r>
      <w:proofErr w:type="spellStart"/>
      <w:r>
        <w:rPr>
          <w:lang w:val="en-US"/>
        </w:rPr>
        <w:t>Wolhuter</w:t>
      </w:r>
      <w:proofErr w:type="spellEnd"/>
      <w:r>
        <w:rPr>
          <w:lang w:val="en-US"/>
        </w:rPr>
        <w:t xml:space="preserve"> ST10114408</w:t>
      </w:r>
    </w:p>
    <w:p w:rsidR="00E92530" w:rsidRDefault="00E92530" w:rsidP="001E5CDB">
      <w:pPr>
        <w:pStyle w:val="Title"/>
        <w:jc w:val="center"/>
        <w:rPr>
          <w:lang w:val="en-US"/>
        </w:rPr>
      </w:pPr>
    </w:p>
    <w:p w:rsidR="001E5CDB" w:rsidRDefault="001E5CDB" w:rsidP="001E5CDB">
      <w:pPr>
        <w:pStyle w:val="Title"/>
        <w:jc w:val="center"/>
        <w:rPr>
          <w:lang w:val="en-US"/>
        </w:rPr>
      </w:pPr>
      <w:r>
        <w:rPr>
          <w:lang w:val="en-US"/>
        </w:rPr>
        <w:t xml:space="preserve">Gamification used in </w:t>
      </w:r>
      <w:r w:rsidR="00E92530">
        <w:rPr>
          <w:lang w:val="en-US"/>
        </w:rPr>
        <w:t>Dewey Decimal System Application</w:t>
      </w:r>
    </w:p>
    <w:p w:rsidR="00E92530" w:rsidRDefault="00E92530" w:rsidP="00E92530">
      <w:pPr>
        <w:rPr>
          <w:lang w:val="en-US"/>
        </w:rPr>
      </w:pPr>
    </w:p>
    <w:p w:rsidR="00E92530" w:rsidRDefault="004407D5" w:rsidP="00E92530">
      <w:pPr>
        <w:rPr>
          <w:lang w:val="en-US"/>
        </w:rPr>
      </w:pPr>
      <w:r>
        <w:rPr>
          <w:lang w:val="en-US"/>
        </w:rPr>
        <w:t>The gamification I</w:t>
      </w:r>
      <w:r w:rsidR="00130E59">
        <w:rPr>
          <w:lang w:val="en-US"/>
        </w:rPr>
        <w:t xml:space="preserve"> considered using</w:t>
      </w:r>
      <w:r>
        <w:rPr>
          <w:lang w:val="en-US"/>
        </w:rPr>
        <w:t xml:space="preserve"> were</w:t>
      </w:r>
      <w:r w:rsidR="00130E59">
        <w:rPr>
          <w:lang w:val="en-US"/>
        </w:rPr>
        <w:t xml:space="preserve">: </w:t>
      </w:r>
      <w:proofErr w:type="gramStart"/>
      <w:r w:rsidR="00130E59">
        <w:rPr>
          <w:lang w:val="en-US"/>
        </w:rPr>
        <w:t>a</w:t>
      </w:r>
      <w:proofErr w:type="gramEnd"/>
      <w:r w:rsidR="00130E59">
        <w:rPr>
          <w:lang w:val="en-US"/>
        </w:rPr>
        <w:t xml:space="preserve"> </w:t>
      </w:r>
      <w:r w:rsidR="00130E59" w:rsidRPr="00130E59">
        <w:rPr>
          <w:lang w:val="en-US"/>
        </w:rPr>
        <w:t>Progress Bar</w:t>
      </w:r>
      <w:r w:rsidR="00130E59">
        <w:rPr>
          <w:lang w:val="en-US"/>
        </w:rPr>
        <w:t xml:space="preserve">, </w:t>
      </w:r>
      <w:r w:rsidR="00130E59" w:rsidRPr="00130E59">
        <w:rPr>
          <w:lang w:val="en-US"/>
        </w:rPr>
        <w:t>Achievements</w:t>
      </w:r>
      <w:r w:rsidR="00130E59">
        <w:rPr>
          <w:lang w:val="en-US"/>
        </w:rPr>
        <w:t xml:space="preserve">, Badges, </w:t>
      </w:r>
      <w:r>
        <w:rPr>
          <w:lang w:val="en-US"/>
        </w:rPr>
        <w:t>Points and Levels.</w:t>
      </w:r>
    </w:p>
    <w:p w:rsidR="007C16B6" w:rsidRDefault="001E58EF" w:rsidP="00E92530">
      <w:pPr>
        <w:rPr>
          <w:lang w:val="en-US"/>
        </w:rPr>
      </w:pPr>
      <w:bookmarkStart w:id="0" w:name="_GoBack"/>
      <w:r>
        <w:rPr>
          <w:lang w:val="en-US"/>
        </w:rPr>
        <w:t xml:space="preserve">I chose to implement </w:t>
      </w:r>
      <w:r w:rsidR="007C16B6">
        <w:rPr>
          <w:lang w:val="en-US"/>
        </w:rPr>
        <w:t>a Progress Bar and Points.</w:t>
      </w:r>
      <w:r w:rsidR="008E11FE">
        <w:rPr>
          <w:lang w:val="en-US"/>
        </w:rPr>
        <w:t xml:space="preserve"> </w:t>
      </w:r>
      <w:r w:rsidR="007C16B6">
        <w:rPr>
          <w:lang w:val="en-US"/>
        </w:rPr>
        <w:t xml:space="preserve">The progress bar is animated, this invokes emotion in the user as the progress bar fills </w:t>
      </w:r>
      <w:r w:rsidR="00A15549">
        <w:rPr>
          <w:lang w:val="en-US"/>
        </w:rPr>
        <w:t>up (</w:t>
      </w:r>
      <w:r w:rsidR="006C6564">
        <w:rPr>
          <w:lang w:val="en-US"/>
        </w:rPr>
        <w:t>Frustration if the user achieved a low score but a great satisfaction if the user achieved a perfect score)</w:t>
      </w:r>
      <w:r w:rsidR="007C16B6">
        <w:rPr>
          <w:lang w:val="en-US"/>
        </w:rPr>
        <w:t xml:space="preserve">, it fills up according to how many points the user obtained, it is also visually appealing as you can customize the progress bar and the progress fill up bar with beautiful colors and/or patterns. The Point system works hand in hand with the progress bar. The point system conveys important information </w:t>
      </w:r>
      <w:r w:rsidR="008E11FE">
        <w:rPr>
          <w:lang w:val="en-US"/>
        </w:rPr>
        <w:t xml:space="preserve">to the user, when a user is playing a game, it indicates to the user the amount that the user got correct for a certain game. On completion of a game, the point and </w:t>
      </w:r>
      <w:r w:rsidR="008E11FE">
        <w:rPr>
          <w:lang w:val="en-US"/>
        </w:rPr>
        <w:t>Progress Bar</w:t>
      </w:r>
      <w:r w:rsidR="008E11FE">
        <w:rPr>
          <w:lang w:val="en-US"/>
        </w:rPr>
        <w:t xml:space="preserve"> systems, motivates a user to improve their skill level and to try playing the game multiple times.</w:t>
      </w:r>
      <w:r w:rsidR="006C6564">
        <w:rPr>
          <w:lang w:val="en-US"/>
        </w:rPr>
        <w:t xml:space="preserve"> It is important </w:t>
      </w:r>
      <w:r w:rsidR="00A15549">
        <w:rPr>
          <w:lang w:val="en-US"/>
        </w:rPr>
        <w:t xml:space="preserve">that the design of the </w:t>
      </w:r>
      <w:r w:rsidR="00A15549">
        <w:rPr>
          <w:lang w:val="en-US"/>
        </w:rPr>
        <w:t>point and Progress Bar systems</w:t>
      </w:r>
      <w:r w:rsidR="00A15549">
        <w:rPr>
          <w:lang w:val="en-US"/>
        </w:rPr>
        <w:t xml:space="preserve"> match with the overall theme of the game, the music that the game has also complements the gamification features, so that the user has a wonderful experience playing the game. Each gamification feature will indicate its intention, by being empty or </w:t>
      </w:r>
      <w:r w:rsidR="00D62B40">
        <w:rPr>
          <w:lang w:val="en-US"/>
        </w:rPr>
        <w:t>how much is required to complete a gamification feature.</w:t>
      </w:r>
    </w:p>
    <w:bookmarkEnd w:id="0"/>
    <w:p w:rsidR="006D6499" w:rsidRDefault="006D6499" w:rsidP="006D6499">
      <w:pPr>
        <w:rPr>
          <w:lang w:val="en-US"/>
        </w:rPr>
      </w:pPr>
      <w:r>
        <w:rPr>
          <w:lang w:val="en-US"/>
        </w:rPr>
        <w:br w:type="page"/>
      </w:r>
    </w:p>
    <w:p w:rsidR="004407D5" w:rsidRDefault="006D6499" w:rsidP="006D6499">
      <w:pPr>
        <w:pStyle w:val="Title"/>
        <w:rPr>
          <w:lang w:val="en-US"/>
        </w:rPr>
      </w:pPr>
      <w:r>
        <w:rPr>
          <w:lang w:val="en-US"/>
        </w:rPr>
        <w:lastRenderedPageBreak/>
        <w:t>References</w:t>
      </w:r>
    </w:p>
    <w:p w:rsidR="006D6499" w:rsidRDefault="006D6499" w:rsidP="006D6499">
      <w:pPr>
        <w:rPr>
          <w:lang w:val="en-US"/>
        </w:rPr>
      </w:pPr>
    </w:p>
    <w:p w:rsidR="006D6499" w:rsidRDefault="006D6499" w:rsidP="006D6499">
      <w:proofErr w:type="spellStart"/>
      <w:r w:rsidRPr="006D6499">
        <w:t>elearningindustry</w:t>
      </w:r>
      <w:proofErr w:type="spellEnd"/>
      <w:r w:rsidRPr="006D6499">
        <w:t>. 2022. 5 Most Popular Gamification Features (With Examples). [ONLINE] Available at: </w:t>
      </w:r>
      <w:hyperlink r:id="rId4" w:history="1">
        <w:r w:rsidRPr="006D6499">
          <w:rPr>
            <w:rStyle w:val="Hyperlink"/>
          </w:rPr>
          <w:t>https://elearningindustry.com/gamification-features-5-most-popular-examples</w:t>
        </w:r>
      </w:hyperlink>
      <w:r w:rsidRPr="006D6499">
        <w:t>. [Accessed 31 August 2022].</w:t>
      </w:r>
    </w:p>
    <w:p w:rsidR="006D6499" w:rsidRPr="006D6499" w:rsidRDefault="006D6499" w:rsidP="006D6499">
      <w:pPr>
        <w:rPr>
          <w:lang w:val="en-US"/>
        </w:rPr>
      </w:pPr>
      <w:proofErr w:type="spellStart"/>
      <w:r w:rsidRPr="006D6499">
        <w:t>growthengineering</w:t>
      </w:r>
      <w:proofErr w:type="spellEnd"/>
      <w:r w:rsidRPr="006D6499">
        <w:t xml:space="preserve">. 2022. 8 Gamification Features </w:t>
      </w:r>
      <w:proofErr w:type="gramStart"/>
      <w:r w:rsidRPr="006D6499">
        <w:t>To</w:t>
      </w:r>
      <w:proofErr w:type="gramEnd"/>
      <w:r w:rsidRPr="006D6499">
        <w:t xml:space="preserve"> Consider When Choosing Your New LMS. [ONLINE] Available at: </w:t>
      </w:r>
      <w:hyperlink r:id="rId5" w:history="1">
        <w:r w:rsidRPr="006D6499">
          <w:rPr>
            <w:rStyle w:val="Hyperlink"/>
          </w:rPr>
          <w:t>https://www.growthengineering.co.uk/8-top-gamification-features-lms/</w:t>
        </w:r>
      </w:hyperlink>
      <w:r w:rsidRPr="006D6499">
        <w:t>. [Accessed 31 August 2022].</w:t>
      </w:r>
    </w:p>
    <w:sectPr w:rsidR="006D6499" w:rsidRPr="006D6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DB"/>
    <w:rsid w:val="00130E59"/>
    <w:rsid w:val="001E58EF"/>
    <w:rsid w:val="001E5CDB"/>
    <w:rsid w:val="002375D9"/>
    <w:rsid w:val="004407D5"/>
    <w:rsid w:val="006C6564"/>
    <w:rsid w:val="006D6499"/>
    <w:rsid w:val="007C16B6"/>
    <w:rsid w:val="008E11FE"/>
    <w:rsid w:val="00A15549"/>
    <w:rsid w:val="00D62B40"/>
    <w:rsid w:val="00E925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C30D"/>
  <w15:chartTrackingRefBased/>
  <w15:docId w15:val="{349C2BEC-65AB-41A3-83B8-2AC68A83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C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D6499"/>
    <w:rPr>
      <w:color w:val="0563C1" w:themeColor="hyperlink"/>
      <w:u w:val="single"/>
    </w:rPr>
  </w:style>
  <w:style w:type="character" w:styleId="UnresolvedMention">
    <w:name w:val="Unresolved Mention"/>
    <w:basedOn w:val="DefaultParagraphFont"/>
    <w:uiPriority w:val="99"/>
    <w:semiHidden/>
    <w:unhideWhenUsed/>
    <w:rsid w:val="006D6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97551">
      <w:bodyDiv w:val="1"/>
      <w:marLeft w:val="0"/>
      <w:marRight w:val="0"/>
      <w:marTop w:val="0"/>
      <w:marBottom w:val="0"/>
      <w:divBdr>
        <w:top w:val="none" w:sz="0" w:space="0" w:color="auto"/>
        <w:left w:val="none" w:sz="0" w:space="0" w:color="auto"/>
        <w:bottom w:val="none" w:sz="0" w:space="0" w:color="auto"/>
        <w:right w:val="none" w:sz="0" w:space="0" w:color="auto"/>
      </w:divBdr>
    </w:div>
    <w:div w:id="10116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rowthengineering.co.uk/8-top-gamification-features-lms/" TargetMode="External"/><Relationship Id="rId4" Type="http://schemas.openxmlformats.org/officeDocument/2006/relationships/hyperlink" Target="https://elearningindustry.com/gamification-features-5-most-popular-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Advtech</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Riko Wolhüter</dc:creator>
  <cp:keywords/>
  <dc:description/>
  <cp:lastModifiedBy>Riko Wolhüter</cp:lastModifiedBy>
  <cp:revision>5</cp:revision>
  <dcterms:created xsi:type="dcterms:W3CDTF">2022-08-31T08:54:00Z</dcterms:created>
  <dcterms:modified xsi:type="dcterms:W3CDTF">2022-08-31T11:36:00Z</dcterms:modified>
</cp:coreProperties>
</file>