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5A7AEF6B" w:rsidR="004723B0" w:rsidRPr="002D6C16" w:rsidRDefault="00D812F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Malý princ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5577DDCB" w:rsidR="004723B0" w:rsidRPr="002D6C16" w:rsidRDefault="00F41CAD" w:rsidP="004723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Antoine de Saint-Exupéry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453CD333" w14:textId="77777777" w:rsidR="00195DA0" w:rsidRDefault="00F41CAD" w:rsidP="004723B0">
            <w:r>
              <w:t>Francouzský spisovatel a pilot</w:t>
            </w:r>
          </w:p>
          <w:p w14:paraId="20D901EA" w14:textId="442F481F" w:rsidR="00F41CAD" w:rsidRDefault="00F41CAD" w:rsidP="00F41CAD">
            <w:r>
              <w:t>Otec zemřel v dětství</w:t>
            </w:r>
          </w:p>
          <w:p w14:paraId="5860438A" w14:textId="77777777" w:rsidR="00F41CAD" w:rsidRDefault="00F41CAD" w:rsidP="00F41CAD">
            <w:r>
              <w:t>Matka s dětmi trávila čas na zámku u rodičů</w:t>
            </w:r>
          </w:p>
          <w:p w14:paraId="2EAFC3A2" w14:textId="77777777" w:rsidR="00F41CAD" w:rsidRDefault="00F41CAD" w:rsidP="00F41CAD">
            <w:r>
              <w:t>Říkali mu „Král Sluníčko“ – modré oči + blonďák</w:t>
            </w:r>
          </w:p>
          <w:p w14:paraId="4D03CAA7" w14:textId="77777777" w:rsidR="00F41CAD" w:rsidRDefault="0089781F" w:rsidP="00F41CAD">
            <w:r>
              <w:t>Studoval ve Švýcarsku</w:t>
            </w:r>
          </w:p>
          <w:p w14:paraId="5521BE03" w14:textId="6CA3B406" w:rsidR="0089781F" w:rsidRDefault="0089781F" w:rsidP="00F41CAD">
            <w:r>
              <w:t>Do armády povinně nastoupil 1921- na žádost přidělen k letectvu</w:t>
            </w:r>
          </w:p>
          <w:p w14:paraId="2F6EF9D3" w14:textId="77777777" w:rsidR="0089781F" w:rsidRDefault="0089781F" w:rsidP="00F41CAD">
            <w:r>
              <w:t>Získal diplom civilního i vojenského pilota</w:t>
            </w:r>
          </w:p>
          <w:p w14:paraId="5CF37306" w14:textId="77777777" w:rsidR="0089781F" w:rsidRDefault="0089781F" w:rsidP="00F41CAD">
            <w:r>
              <w:t>1923 těžká nehoda</w:t>
            </w:r>
          </w:p>
          <w:p w14:paraId="75B8AD83" w14:textId="77777777" w:rsidR="0089781F" w:rsidRDefault="0089781F" w:rsidP="00F41CAD">
            <w:r>
              <w:t xml:space="preserve">1927 velitel stanice </w:t>
            </w:r>
            <w:proofErr w:type="spellStart"/>
            <w:r>
              <w:t>Juba</w:t>
            </w:r>
            <w:proofErr w:type="spellEnd"/>
            <w:r>
              <w:t xml:space="preserve"> na pobřeží Afriky</w:t>
            </w:r>
          </w:p>
          <w:p w14:paraId="13920202" w14:textId="009A78C0" w:rsidR="0089781F" w:rsidRDefault="0089781F" w:rsidP="00F41CAD">
            <w:r>
              <w:t>1931 jmenován Rytířem Čestné legie</w:t>
            </w:r>
          </w:p>
          <w:p w14:paraId="2A844C32" w14:textId="77777777" w:rsidR="0089781F" w:rsidRDefault="0089781F" w:rsidP="00F41CAD">
            <w:r>
              <w:t>Finanční problémy – přivýdělek reportážemi</w:t>
            </w:r>
          </w:p>
          <w:p w14:paraId="301656FE" w14:textId="77777777" w:rsidR="0089781F" w:rsidRDefault="0089781F" w:rsidP="00F41CAD">
            <w:r>
              <w:t>Zúčastnil se letectva v druhé světové válce – i přes nesouhlas doktorů</w:t>
            </w:r>
          </w:p>
          <w:p w14:paraId="6581771C" w14:textId="77777777" w:rsidR="0089781F" w:rsidRDefault="00820608" w:rsidP="00F41CAD">
            <w:r>
              <w:t>Odsuzuje předsudky a rasismus</w:t>
            </w:r>
          </w:p>
          <w:p w14:paraId="3A835857" w14:textId="5BADE3DE" w:rsidR="00820608" w:rsidRPr="002D6C16" w:rsidRDefault="00820608" w:rsidP="00F41CAD">
            <w:r>
              <w:t>Zemřel při letu nad Středozemním mořem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687AACF1" w14:textId="77777777" w:rsidR="00195DA0" w:rsidRDefault="0089781F" w:rsidP="002D6C16">
            <w:r>
              <w:t>Letec</w:t>
            </w:r>
          </w:p>
          <w:p w14:paraId="0A09E9A9" w14:textId="77777777" w:rsidR="0089781F" w:rsidRDefault="0089781F" w:rsidP="002D6C16">
            <w:r>
              <w:t>Kurýr na jih</w:t>
            </w:r>
          </w:p>
          <w:p w14:paraId="702269B1" w14:textId="77777777" w:rsidR="0089781F" w:rsidRDefault="0089781F" w:rsidP="002D6C16">
            <w:r>
              <w:t>Noční let</w:t>
            </w:r>
          </w:p>
          <w:p w14:paraId="04B67212" w14:textId="133F201F" w:rsidR="00820608" w:rsidRPr="002D6C16" w:rsidRDefault="00820608" w:rsidP="002D6C16">
            <w:r>
              <w:t>Válečný pilot</w:t>
            </w:r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6A6D6993" w:rsidR="002D6C16" w:rsidRPr="002D6C16" w:rsidRDefault="00195D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Ztracená generace</w:t>
            </w:r>
            <w:r w:rsidR="0025025D">
              <w:rPr>
                <w:b/>
                <w:bCs/>
                <w:sz w:val="28"/>
                <w:szCs w:val="28"/>
              </w:rPr>
              <w:t xml:space="preserve"> + realismus</w:t>
            </w:r>
            <w:r w:rsidR="00820608">
              <w:rPr>
                <w:b/>
                <w:bCs/>
                <w:sz w:val="28"/>
                <w:szCs w:val="28"/>
              </w:rPr>
              <w:t xml:space="preserve"> + </w:t>
            </w:r>
            <w:r w:rsidR="00A23329">
              <w:rPr>
                <w:b/>
                <w:bCs/>
                <w:sz w:val="28"/>
                <w:szCs w:val="28"/>
              </w:rPr>
              <w:t>(</w:t>
            </w:r>
            <w:r w:rsidR="00820608">
              <w:rPr>
                <w:b/>
                <w:bCs/>
                <w:sz w:val="28"/>
                <w:szCs w:val="28"/>
              </w:rPr>
              <w:t>avantgarda</w:t>
            </w:r>
            <w:r w:rsidR="00A23329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2C3BF676" w:rsidR="002D6C16" w:rsidRPr="009B4E9B" w:rsidRDefault="004D775B" w:rsidP="009B4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B4E9B" w:rsidRPr="009B4E9B">
              <w:rPr>
                <w:b/>
                <w:bCs/>
              </w:rPr>
              <w:t>.</w:t>
            </w:r>
            <w:r w:rsidR="009B4E9B">
              <w:rPr>
                <w:b/>
                <w:bCs/>
              </w:rPr>
              <w:t xml:space="preserve"> </w:t>
            </w:r>
            <w:r w:rsidR="009B4E9B" w:rsidRPr="009B4E9B">
              <w:rPr>
                <w:b/>
                <w:bCs/>
              </w:rPr>
              <w:t xml:space="preserve">Půlka </w:t>
            </w:r>
            <w:r>
              <w:rPr>
                <w:b/>
                <w:bCs/>
              </w:rPr>
              <w:t>19</w:t>
            </w:r>
            <w:r w:rsidR="009B4E9B" w:rsidRPr="009B4E9B">
              <w:rPr>
                <w:b/>
                <w:bCs/>
              </w:rPr>
              <w:t>. století</w:t>
            </w:r>
            <w:r>
              <w:rPr>
                <w:b/>
                <w:bCs/>
              </w:rPr>
              <w:t xml:space="preserve"> + 1. půlka 20. století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2A32C619" w:rsidR="002D6C16" w:rsidRPr="0068567B" w:rsidRDefault="00F41CAD">
            <w:pPr>
              <w:rPr>
                <w:b/>
                <w:bCs/>
              </w:rPr>
            </w:pPr>
            <w:r>
              <w:rPr>
                <w:b/>
                <w:bCs/>
              </w:rPr>
              <w:t>Francie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26A735DF" w14:textId="38EB275C" w:rsidR="004E4E1C" w:rsidRDefault="00F41CAD">
            <w:r>
              <w:t xml:space="preserve">První </w:t>
            </w:r>
            <w:r w:rsidR="00195DA0">
              <w:t>světová válka</w:t>
            </w:r>
            <w:r w:rsidR="00820608">
              <w:t xml:space="preserve"> (1914-1918), druhá světová válka (1939-1945)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0F351F8D" w:rsidR="00485436" w:rsidRDefault="00485436" w:rsidP="00F17584">
            <w:r w:rsidRPr="00485436">
              <w:rPr>
                <w:b/>
                <w:bCs/>
              </w:rPr>
              <w:t>Rysy</w:t>
            </w:r>
            <w:r>
              <w:t xml:space="preserve">: </w:t>
            </w:r>
            <w:r w:rsidR="001C1BBB">
              <w:t>pocity z války, psychické problémy, nedůvěra ve společnost, introvertní hrdina, nebezpečné situace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07D62588" w14:textId="77777777" w:rsidR="001C1BBB" w:rsidRDefault="00FD2F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Anatole France </w:t>
            </w:r>
            <w:r w:rsidRPr="00FD2F19">
              <w:t>– Ostrov tučňáků</w:t>
            </w:r>
          </w:p>
          <w:p w14:paraId="4DADA238" w14:textId="77777777" w:rsidR="00FD2F19" w:rsidRDefault="00FD2F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Romain Rolland </w:t>
            </w:r>
            <w:r w:rsidRPr="00FD2F19">
              <w:t>– Petr a Lucie</w:t>
            </w:r>
          </w:p>
          <w:p w14:paraId="6D703415" w14:textId="0D56DF33" w:rsidR="00FD2F19" w:rsidRPr="00DE24A9" w:rsidRDefault="00FD2F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Henri </w:t>
            </w:r>
            <w:proofErr w:type="spellStart"/>
            <w:r>
              <w:rPr>
                <w:b/>
                <w:bCs/>
              </w:rPr>
              <w:t>Barbusse</w:t>
            </w:r>
            <w:proofErr w:type="spellEnd"/>
            <w:r>
              <w:rPr>
                <w:b/>
                <w:bCs/>
              </w:rPr>
              <w:t xml:space="preserve"> </w:t>
            </w:r>
            <w:r w:rsidRPr="00FD2F19">
              <w:t>– Oliheň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851"/>
        <w:gridCol w:w="3680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65509C33" w:rsidR="00DB1666" w:rsidRPr="0068567B" w:rsidRDefault="00F41CA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Malý princ</w:t>
            </w:r>
          </w:p>
        </w:tc>
      </w:tr>
      <w:tr w:rsidR="00DB1666" w14:paraId="5C9F79CD" w14:textId="77777777" w:rsidTr="002C1295">
        <w:tc>
          <w:tcPr>
            <w:tcW w:w="3020" w:type="dxa"/>
          </w:tcPr>
          <w:p w14:paraId="1A7404FA" w14:textId="1D8F1839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6255C">
              <w:t>epika</w:t>
            </w:r>
          </w:p>
        </w:tc>
        <w:tc>
          <w:tcPr>
            <w:tcW w:w="2362" w:type="dxa"/>
            <w:gridSpan w:val="2"/>
          </w:tcPr>
          <w:p w14:paraId="6FEFA5C9" w14:textId="18EDF054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 w:rsidR="00EB4690">
              <w:rPr>
                <w:b/>
                <w:bCs/>
              </w:rPr>
              <w:t xml:space="preserve"> </w:t>
            </w:r>
            <w:r w:rsidR="00F6255C" w:rsidRPr="00F6255C">
              <w:t>epika</w:t>
            </w:r>
          </w:p>
        </w:tc>
        <w:tc>
          <w:tcPr>
            <w:tcW w:w="3680" w:type="dxa"/>
          </w:tcPr>
          <w:p w14:paraId="59EC6304" w14:textId="4C964AAE" w:rsidR="00DB1666" w:rsidRDefault="00DB1666">
            <w:r w:rsidRPr="00DB1666">
              <w:rPr>
                <w:b/>
                <w:bCs/>
              </w:rPr>
              <w:t>Žánr/útvar</w:t>
            </w:r>
            <w:r>
              <w:t xml:space="preserve">: </w:t>
            </w:r>
            <w:r w:rsidR="002C1295">
              <w:t>filozofická pohádka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0034AF02" w:rsidR="00DB1666" w:rsidRDefault="00132CD2">
            <w:r w:rsidRPr="00132CD2">
              <w:rPr>
                <w:b/>
                <w:bCs/>
              </w:rPr>
              <w:t>Typ vypravěče:</w:t>
            </w:r>
            <w:r w:rsidR="006326DD">
              <w:rPr>
                <w:b/>
                <w:bCs/>
              </w:rPr>
              <w:t xml:space="preserve"> </w:t>
            </w:r>
            <w:r w:rsidR="006326DD" w:rsidRPr="006326DD">
              <w:t xml:space="preserve">(začátek </w:t>
            </w:r>
            <w:proofErr w:type="spellStart"/>
            <w:r w:rsidR="006326DD">
              <w:t>I</w:t>
            </w:r>
            <w:r w:rsidR="006326DD" w:rsidRPr="006326DD">
              <w:t>ch</w:t>
            </w:r>
            <w:proofErr w:type="spellEnd"/>
            <w:r w:rsidR="006326DD" w:rsidRPr="006326DD">
              <w:t>-forma),</w:t>
            </w:r>
            <w:r>
              <w:t xml:space="preserve"> </w:t>
            </w:r>
            <w:r w:rsidR="00C55921">
              <w:t>Er</w:t>
            </w:r>
            <w:r>
              <w:t>-forma</w:t>
            </w:r>
            <w:r w:rsidR="008D6AAF">
              <w:t xml:space="preserve"> 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42B8FDA6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</w:t>
            </w:r>
            <w:r w:rsidR="00F6255C">
              <w:t>-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64F0CCCA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="00FD2F19">
              <w:t>Sahara</w:t>
            </w:r>
            <w:r w:rsidR="00BA444E">
              <w:t>, Vesmír</w:t>
            </w:r>
          </w:p>
        </w:tc>
        <w:tc>
          <w:tcPr>
            <w:tcW w:w="4531" w:type="dxa"/>
            <w:gridSpan w:val="2"/>
          </w:tcPr>
          <w:p w14:paraId="3AFA95AA" w14:textId="341EEA11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="002C1295">
              <w:t>autorova současnost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2020FD65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="002C1295">
              <w:t>Nepochopení, ignorace, sobectví, přátelství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5F98FD08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="00BA444E">
              <w:t>rozdíl mezi lidmi, kritika nesmyslnosti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23847BE0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="00BA444E">
              <w:t>Nepochopení lidí navzájem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786DB786" w14:textId="79478720" w:rsidR="008A53F2" w:rsidRPr="002B3D2A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  <w:r w:rsidR="002B3D2A">
              <w:t xml:space="preserve">, </w:t>
            </w:r>
            <w:r w:rsidR="00BA444E">
              <w:t>vzpomínky retrospektivně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47A7EA53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23836251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="00BA444E">
              <w:t>nesložitý jazyk – pochopí všechny věkové skupiny, autorovy kresby, z pohledu autora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2769DA77" w14:textId="77777777" w:rsidR="005314EB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</w:p>
          <w:p w14:paraId="3617869F" w14:textId="48556F8E" w:rsidR="00F6255C" w:rsidRDefault="00BA44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Malý princ </w:t>
            </w:r>
            <w:r w:rsidRPr="00BA444E">
              <w:t>– dětská část lidí, zvědavý, prozíravý, citlivý, milující, dětský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1D053200" w14:textId="77777777" w:rsidR="00BA444E" w:rsidRDefault="00BA444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Pilot </w:t>
            </w:r>
            <w:r w:rsidRPr="00413080">
              <w:t>– vypravěč, autor sám</w:t>
            </w:r>
          </w:p>
          <w:p w14:paraId="63A7D75A" w14:textId="77777777" w:rsidR="0025025D" w:rsidRDefault="00BA444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Růže </w:t>
            </w:r>
            <w:r w:rsidRPr="00413080">
              <w:t>– milá Prince, pyšná a marnivá</w:t>
            </w:r>
            <w:r>
              <w:rPr>
                <w:b/>
                <w:bCs/>
              </w:rPr>
              <w:t xml:space="preserve"> </w:t>
            </w:r>
          </w:p>
          <w:p w14:paraId="77B5622F" w14:textId="77777777" w:rsidR="00BA444E" w:rsidRDefault="00BA444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Liška </w:t>
            </w:r>
            <w:r w:rsidRPr="00413080">
              <w:t>– potřebuje přítele, trpělivá, moudrá</w:t>
            </w:r>
          </w:p>
          <w:p w14:paraId="588894B2" w14:textId="2795B011" w:rsidR="00BA444E" w:rsidRPr="0025025D" w:rsidRDefault="00BA444E" w:rsidP="00925E8D">
            <w:pPr>
              <w:rPr>
                <w:b/>
                <w:bCs/>
              </w:rPr>
            </w:pPr>
            <w:r>
              <w:rPr>
                <w:b/>
                <w:bCs/>
              </w:rPr>
              <w:t>Lampář, Domýšlivec, Král, Byznysmen, Obchodník, Zeměpisec, Pijan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22632046" w14:textId="77777777" w:rsidR="00667296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Představuje se nám autor jako nepochopené dítě – stává se z něj pilot</w:t>
            </w:r>
          </w:p>
          <w:p w14:paraId="3F5B5EA7" w14:textId="223BDF79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Havaruje na Sahaře – bez zdroje vody a jídla</w:t>
            </w:r>
          </w:p>
          <w:p w14:paraId="77B8B79F" w14:textId="77777777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Potká Malého prince</w:t>
            </w:r>
          </w:p>
          <w:p w14:paraId="75314C91" w14:textId="77777777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Princ chce ať mu pilot nakreslí beránka – nakreslí krabičku s beránkem uvnitř</w:t>
            </w:r>
          </w:p>
          <w:p w14:paraId="467EB689" w14:textId="1CEF598B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Povídá si s Princem</w:t>
            </w:r>
          </w:p>
          <w:p w14:paraId="2329F53D" w14:textId="77777777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Princ pochází z asteroidu B 612 – každé ráno vytrhával kořínky baobabů (metafora dospělosti?)</w:t>
            </w:r>
          </w:p>
          <w:p w14:paraId="11876843" w14:textId="258AE75E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r>
              <w:t>Z jednoho kořínku vyrostla krásná růže</w:t>
            </w:r>
            <w:r w:rsidR="005A18E3">
              <w:t xml:space="preserve"> (symbolika puberty?) </w:t>
            </w:r>
            <w:r>
              <w:t xml:space="preserve"> – princ se o ní staral (na noc přiklápěl, ráno zaléval)</w:t>
            </w:r>
          </w:p>
          <w:p w14:paraId="4A27958E" w14:textId="77777777" w:rsidR="005952F1" w:rsidRDefault="005952F1" w:rsidP="00934CC7">
            <w:pPr>
              <w:pStyle w:val="Odstavecseseznamem"/>
              <w:numPr>
                <w:ilvl w:val="0"/>
                <w:numId w:val="1"/>
              </w:numPr>
            </w:pPr>
            <w:proofErr w:type="gramStart"/>
            <w:r>
              <w:t>Rozloučí</w:t>
            </w:r>
            <w:proofErr w:type="gramEnd"/>
            <w:r>
              <w:t xml:space="preserve"> se s růží – ta byla celou dobu arogantní ale při rozloučení se přizná že Prince milovala a lituje že se měla chovat lépe</w:t>
            </w:r>
          </w:p>
          <w:p w14:paraId="368F75C7" w14:textId="77777777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>Princ procestoval 6 asteroidů a následně skončil na Zemi</w:t>
            </w:r>
          </w:p>
          <w:p w14:paraId="58BEE0BA" w14:textId="3DEC1F32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>Prošel zahradou růží – jeho růže mu nepřijde výjimečná</w:t>
            </w:r>
          </w:p>
          <w:p w14:paraId="460345D6" w14:textId="77777777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Potkává Lišku – ta chce ať si jej </w:t>
            </w:r>
            <w:proofErr w:type="gramStart"/>
            <w:r>
              <w:t>ochočí</w:t>
            </w:r>
            <w:proofErr w:type="gramEnd"/>
            <w:r>
              <w:t>, učí jej trpělivosti</w:t>
            </w:r>
          </w:p>
          <w:p w14:paraId="25A7B314" w14:textId="77777777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>Princi po spřátelení Lišky dojde že jeho růže je jedinečná</w:t>
            </w:r>
          </w:p>
          <w:p w14:paraId="47F54645" w14:textId="77777777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>„Dobře vidíme jen srdcem, důležité je to, co je pro oči neviditelné.“</w:t>
            </w:r>
          </w:p>
          <w:p w14:paraId="7EAA9F39" w14:textId="32B8BFDF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>Princ se potká s Pilotem</w:t>
            </w:r>
          </w:p>
          <w:p w14:paraId="12F22D8D" w14:textId="77777777" w:rsidR="00EE5E86" w:rsidRDefault="00EE5E86" w:rsidP="00934CC7">
            <w:pPr>
              <w:pStyle w:val="Odstavecseseznamem"/>
              <w:numPr>
                <w:ilvl w:val="0"/>
                <w:numId w:val="1"/>
              </w:numPr>
            </w:pPr>
            <w:r>
              <w:t>Jdou spolu hledat studnu</w:t>
            </w:r>
          </w:p>
          <w:p w14:paraId="535A3A89" w14:textId="77777777" w:rsidR="00EE5E86" w:rsidRDefault="00266B04" w:rsidP="00934CC7">
            <w:pPr>
              <w:pStyle w:val="Odstavecseseznamem"/>
              <w:numPr>
                <w:ilvl w:val="0"/>
                <w:numId w:val="1"/>
              </w:numPr>
            </w:pPr>
            <w:r>
              <w:t>Princ pošle Pilota spravovat letadlo, Princ sám zůstává u studny</w:t>
            </w:r>
          </w:p>
          <w:p w14:paraId="4852C0B5" w14:textId="77777777" w:rsidR="00266B04" w:rsidRDefault="00266B04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Princ se baví s hadem a prosí </w:t>
            </w:r>
            <w:proofErr w:type="gramStart"/>
            <w:r>
              <w:t>jej</w:t>
            </w:r>
            <w:proofErr w:type="gramEnd"/>
            <w:r>
              <w:t xml:space="preserve"> aby jej uštkl</w:t>
            </w:r>
          </w:p>
          <w:p w14:paraId="4269BDDB" w14:textId="77777777" w:rsidR="00266B04" w:rsidRDefault="00266B04" w:rsidP="00934CC7">
            <w:pPr>
              <w:pStyle w:val="Odstavecseseznamem"/>
              <w:numPr>
                <w:ilvl w:val="0"/>
                <w:numId w:val="1"/>
              </w:numPr>
            </w:pPr>
            <w:r>
              <w:t>Pilot to vidí ale není schopen to zastavit</w:t>
            </w:r>
          </w:p>
          <w:p w14:paraId="3803DF4B" w14:textId="77777777" w:rsidR="00266B04" w:rsidRDefault="00266B04" w:rsidP="00934CC7">
            <w:pPr>
              <w:pStyle w:val="Odstavecseseznamem"/>
              <w:numPr>
                <w:ilvl w:val="0"/>
                <w:numId w:val="1"/>
              </w:numPr>
            </w:pPr>
            <w:r>
              <w:t xml:space="preserve">Princ jej ujišťuje že jeho tělo bude sice </w:t>
            </w:r>
            <w:proofErr w:type="gramStart"/>
            <w:r>
              <w:t>mrtvé</w:t>
            </w:r>
            <w:proofErr w:type="gramEnd"/>
            <w:r>
              <w:t xml:space="preserve"> ale duše se vrátí zpět za Růží</w:t>
            </w:r>
          </w:p>
          <w:p w14:paraId="59A95D54" w14:textId="6296C5A2" w:rsidR="00266B04" w:rsidRPr="009674FD" w:rsidRDefault="00266B04" w:rsidP="00934CC7">
            <w:pPr>
              <w:pStyle w:val="Odstavecseseznamem"/>
              <w:numPr>
                <w:ilvl w:val="0"/>
                <w:numId w:val="1"/>
              </w:numPr>
            </w:pPr>
            <w:r>
              <w:t>Pilot uvažuje o pár let později jestli se Princ bezpečně vrátil zpět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182B37FF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="00413080">
              <w:t>Alchymista</w:t>
            </w:r>
            <w:r w:rsidR="006326DD"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21ED12A7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>film</w:t>
            </w:r>
            <w:r w:rsidR="00BA444E">
              <w:t>, 2 opery, 1 animák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2A0EB9C7" w:rsidR="006C3D95" w:rsidRDefault="00EA6285">
      <w:r>
        <w:rPr>
          <w:noProof/>
        </w:rPr>
        <w:lastRenderedPageBreak/>
        <w:drawing>
          <wp:inline distT="0" distB="0" distL="0" distR="0" wp14:anchorId="11F9C75C" wp14:editId="613A2CFD">
            <wp:extent cx="5760720" cy="3903345"/>
            <wp:effectExtent l="0" t="0" r="0" b="1905"/>
            <wp:docPr id="1532920644" name="Obrázek 1" descr="Obsah obrázku text, Písmo, snímek obrazovky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0644" name="Obrázek 1" descr="Obsah obrázku text, Písmo, snímek obrazovky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7698462C" w14:textId="7F9C63AD" w:rsidR="006C3D95" w:rsidRDefault="006C3D95"/>
    <w:sectPr w:rsidR="006C3D95" w:rsidSect="00E5701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6CC8B" w14:textId="77777777" w:rsidR="00A747AE" w:rsidRDefault="00A747AE" w:rsidP="00E57014">
      <w:pPr>
        <w:spacing w:after="0" w:line="240" w:lineRule="auto"/>
      </w:pPr>
      <w:r>
        <w:separator/>
      </w:r>
    </w:p>
  </w:endnote>
  <w:endnote w:type="continuationSeparator" w:id="0">
    <w:p w14:paraId="14887433" w14:textId="77777777" w:rsidR="00A747AE" w:rsidRDefault="00A747AE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BC403" w14:textId="77777777" w:rsidR="00A747AE" w:rsidRDefault="00A747AE" w:rsidP="00E57014">
      <w:pPr>
        <w:spacing w:after="0" w:line="240" w:lineRule="auto"/>
      </w:pPr>
      <w:r>
        <w:separator/>
      </w:r>
    </w:p>
  </w:footnote>
  <w:footnote w:type="continuationSeparator" w:id="0">
    <w:p w14:paraId="0670FD1D" w14:textId="77777777" w:rsidR="00A747AE" w:rsidRDefault="00A747AE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3CA"/>
    <w:multiLevelType w:val="hybridMultilevel"/>
    <w:tmpl w:val="34AACB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1"/>
  </w:num>
  <w:num w:numId="2" w16cid:durableId="6627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1A29"/>
    <w:rsid w:val="000363C0"/>
    <w:rsid w:val="000528A9"/>
    <w:rsid w:val="00055573"/>
    <w:rsid w:val="00063B20"/>
    <w:rsid w:val="00095D58"/>
    <w:rsid w:val="000A05A6"/>
    <w:rsid w:val="000B5767"/>
    <w:rsid w:val="000B64AC"/>
    <w:rsid w:val="000F7988"/>
    <w:rsid w:val="00107D28"/>
    <w:rsid w:val="00117C9F"/>
    <w:rsid w:val="00132CD2"/>
    <w:rsid w:val="00172BAF"/>
    <w:rsid w:val="00195DA0"/>
    <w:rsid w:val="001A752A"/>
    <w:rsid w:val="001C1BBB"/>
    <w:rsid w:val="001E1963"/>
    <w:rsid w:val="001F0DA9"/>
    <w:rsid w:val="001F2067"/>
    <w:rsid w:val="00220D9C"/>
    <w:rsid w:val="0022218F"/>
    <w:rsid w:val="0022294C"/>
    <w:rsid w:val="00230A29"/>
    <w:rsid w:val="0025025D"/>
    <w:rsid w:val="00262780"/>
    <w:rsid w:val="00266B04"/>
    <w:rsid w:val="00267C40"/>
    <w:rsid w:val="002B3D2A"/>
    <w:rsid w:val="002C1295"/>
    <w:rsid w:val="002D6C16"/>
    <w:rsid w:val="002F35BD"/>
    <w:rsid w:val="00304B25"/>
    <w:rsid w:val="003230B1"/>
    <w:rsid w:val="00341207"/>
    <w:rsid w:val="00376288"/>
    <w:rsid w:val="003C117B"/>
    <w:rsid w:val="0040152B"/>
    <w:rsid w:val="00405BB3"/>
    <w:rsid w:val="00413080"/>
    <w:rsid w:val="004214E1"/>
    <w:rsid w:val="004655BC"/>
    <w:rsid w:val="00471824"/>
    <w:rsid w:val="004723B0"/>
    <w:rsid w:val="00473AD2"/>
    <w:rsid w:val="00485436"/>
    <w:rsid w:val="004A0E13"/>
    <w:rsid w:val="004B0669"/>
    <w:rsid w:val="004D775B"/>
    <w:rsid w:val="004E4E1C"/>
    <w:rsid w:val="004E6801"/>
    <w:rsid w:val="004F0E4A"/>
    <w:rsid w:val="004F2B7B"/>
    <w:rsid w:val="00501E17"/>
    <w:rsid w:val="00502993"/>
    <w:rsid w:val="00515983"/>
    <w:rsid w:val="0052099C"/>
    <w:rsid w:val="00522A4D"/>
    <w:rsid w:val="005314EB"/>
    <w:rsid w:val="00532437"/>
    <w:rsid w:val="00540B9C"/>
    <w:rsid w:val="00547620"/>
    <w:rsid w:val="00560F10"/>
    <w:rsid w:val="0057619E"/>
    <w:rsid w:val="005952F1"/>
    <w:rsid w:val="005A18E3"/>
    <w:rsid w:val="005B456C"/>
    <w:rsid w:val="005B4D05"/>
    <w:rsid w:val="005C3E84"/>
    <w:rsid w:val="005C45A0"/>
    <w:rsid w:val="00612B4F"/>
    <w:rsid w:val="006141E4"/>
    <w:rsid w:val="00622865"/>
    <w:rsid w:val="00623506"/>
    <w:rsid w:val="006326DD"/>
    <w:rsid w:val="00634E94"/>
    <w:rsid w:val="00641DEE"/>
    <w:rsid w:val="00653142"/>
    <w:rsid w:val="0065788E"/>
    <w:rsid w:val="00667296"/>
    <w:rsid w:val="0068567B"/>
    <w:rsid w:val="006A2082"/>
    <w:rsid w:val="006C3D95"/>
    <w:rsid w:val="006E305E"/>
    <w:rsid w:val="00714B39"/>
    <w:rsid w:val="00733A81"/>
    <w:rsid w:val="0073609D"/>
    <w:rsid w:val="00742DAD"/>
    <w:rsid w:val="00764D4C"/>
    <w:rsid w:val="0079378A"/>
    <w:rsid w:val="007A077D"/>
    <w:rsid w:val="007A733E"/>
    <w:rsid w:val="007F1E4B"/>
    <w:rsid w:val="0081003E"/>
    <w:rsid w:val="00820608"/>
    <w:rsid w:val="00823EAA"/>
    <w:rsid w:val="00866A3F"/>
    <w:rsid w:val="0089781F"/>
    <w:rsid w:val="008A53F2"/>
    <w:rsid w:val="008C4626"/>
    <w:rsid w:val="008D6AAF"/>
    <w:rsid w:val="00901A71"/>
    <w:rsid w:val="00925E8D"/>
    <w:rsid w:val="00934CC7"/>
    <w:rsid w:val="00945B2B"/>
    <w:rsid w:val="00945B62"/>
    <w:rsid w:val="009640D1"/>
    <w:rsid w:val="009674FD"/>
    <w:rsid w:val="009841FF"/>
    <w:rsid w:val="00984FA2"/>
    <w:rsid w:val="009953B7"/>
    <w:rsid w:val="009B4E9B"/>
    <w:rsid w:val="009D3938"/>
    <w:rsid w:val="00A06A42"/>
    <w:rsid w:val="00A07283"/>
    <w:rsid w:val="00A12495"/>
    <w:rsid w:val="00A23329"/>
    <w:rsid w:val="00A53459"/>
    <w:rsid w:val="00A5379C"/>
    <w:rsid w:val="00A669ED"/>
    <w:rsid w:val="00A747AE"/>
    <w:rsid w:val="00AB4D9B"/>
    <w:rsid w:val="00AC3197"/>
    <w:rsid w:val="00AC58A8"/>
    <w:rsid w:val="00AD07EC"/>
    <w:rsid w:val="00AE13D1"/>
    <w:rsid w:val="00AE562C"/>
    <w:rsid w:val="00AF17AA"/>
    <w:rsid w:val="00B04FF8"/>
    <w:rsid w:val="00B153A6"/>
    <w:rsid w:val="00B15739"/>
    <w:rsid w:val="00B15F1D"/>
    <w:rsid w:val="00B178D5"/>
    <w:rsid w:val="00B55752"/>
    <w:rsid w:val="00B915FE"/>
    <w:rsid w:val="00B96459"/>
    <w:rsid w:val="00BA444E"/>
    <w:rsid w:val="00BD0B16"/>
    <w:rsid w:val="00BD1FA3"/>
    <w:rsid w:val="00BF4007"/>
    <w:rsid w:val="00C0283A"/>
    <w:rsid w:val="00C02C26"/>
    <w:rsid w:val="00C2276E"/>
    <w:rsid w:val="00C27368"/>
    <w:rsid w:val="00C45DDA"/>
    <w:rsid w:val="00C53BD8"/>
    <w:rsid w:val="00C55921"/>
    <w:rsid w:val="00C7775A"/>
    <w:rsid w:val="00C82E54"/>
    <w:rsid w:val="00CA51CF"/>
    <w:rsid w:val="00CB6183"/>
    <w:rsid w:val="00CC03F6"/>
    <w:rsid w:val="00CE0310"/>
    <w:rsid w:val="00CF630E"/>
    <w:rsid w:val="00D05890"/>
    <w:rsid w:val="00D15F5A"/>
    <w:rsid w:val="00D54536"/>
    <w:rsid w:val="00D55E0D"/>
    <w:rsid w:val="00D72BEA"/>
    <w:rsid w:val="00D736F6"/>
    <w:rsid w:val="00D80CFA"/>
    <w:rsid w:val="00D812F0"/>
    <w:rsid w:val="00D86A51"/>
    <w:rsid w:val="00DA4DE7"/>
    <w:rsid w:val="00DB1666"/>
    <w:rsid w:val="00DC22F3"/>
    <w:rsid w:val="00DD0260"/>
    <w:rsid w:val="00DE24A9"/>
    <w:rsid w:val="00DE50DE"/>
    <w:rsid w:val="00DF4FAE"/>
    <w:rsid w:val="00E12BFF"/>
    <w:rsid w:val="00E47631"/>
    <w:rsid w:val="00E57014"/>
    <w:rsid w:val="00E667B0"/>
    <w:rsid w:val="00E96395"/>
    <w:rsid w:val="00E964AC"/>
    <w:rsid w:val="00EA6285"/>
    <w:rsid w:val="00EB4690"/>
    <w:rsid w:val="00EC519C"/>
    <w:rsid w:val="00EE5E86"/>
    <w:rsid w:val="00F01339"/>
    <w:rsid w:val="00F16B7E"/>
    <w:rsid w:val="00F17584"/>
    <w:rsid w:val="00F41CAD"/>
    <w:rsid w:val="00F4788F"/>
    <w:rsid w:val="00F6255C"/>
    <w:rsid w:val="00F81ACB"/>
    <w:rsid w:val="00F81D64"/>
    <w:rsid w:val="00F85276"/>
    <w:rsid w:val="00F97C6B"/>
    <w:rsid w:val="00FA4C68"/>
    <w:rsid w:val="00FC3172"/>
    <w:rsid w:val="00FD0402"/>
    <w:rsid w:val="00FD2F19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7584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14</cp:revision>
  <dcterms:created xsi:type="dcterms:W3CDTF">2024-05-22T21:33:00Z</dcterms:created>
  <dcterms:modified xsi:type="dcterms:W3CDTF">2024-05-22T23:05:00Z</dcterms:modified>
</cp:coreProperties>
</file>