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81237" w14:textId="509F5D13" w:rsidR="0052099C" w:rsidRDefault="00CA16A0" w:rsidP="00CA16A0">
      <w:pPr>
        <w:pStyle w:val="Nzev"/>
        <w:rPr>
          <w:lang w:val="cs-CZ"/>
        </w:rPr>
      </w:pPr>
      <w:r>
        <w:rPr>
          <w:lang w:val="cs-CZ"/>
        </w:rPr>
        <w:t>7. Struktura, union, enum</w:t>
      </w:r>
    </w:p>
    <w:p w14:paraId="71CE34C0" w14:textId="1C27DB49" w:rsidR="00415F8E" w:rsidRPr="00415F8E" w:rsidRDefault="00415F8E" w:rsidP="00415F8E">
      <w:pPr>
        <w:pStyle w:val="Nadpis1"/>
        <w:rPr>
          <w:color w:val="auto"/>
          <w:lang w:val="cs-CZ"/>
        </w:rPr>
      </w:pPr>
      <w:r w:rsidRPr="00415F8E">
        <w:rPr>
          <w:color w:val="auto"/>
          <w:lang w:val="cs-CZ"/>
        </w:rPr>
        <w:t>Struktura</w:t>
      </w:r>
    </w:p>
    <w:p w14:paraId="6608A35C" w14:textId="0099AE2C" w:rsidR="00415F8E" w:rsidRDefault="00415F8E" w:rsidP="00415F8E">
      <w:pPr>
        <w:rPr>
          <w:lang w:val="cs-CZ"/>
        </w:rPr>
      </w:pPr>
      <w:r w:rsidRPr="00415F8E">
        <w:rPr>
          <w:lang w:val="cs-CZ"/>
        </w:rPr>
        <w:t>Struktury (structures) nám umožňují popsat nový datový typ, který se bude skládat z jednoho či více tzv. členů (members)1. Každému členu musíme určit jeho jméno a datový typ</w:t>
      </w:r>
    </w:p>
    <w:p w14:paraId="1BBC26C4" w14:textId="1F0D58C2" w:rsidR="00415F8E" w:rsidRDefault="00415F8E" w:rsidP="00415F8E">
      <w:pPr>
        <w:rPr>
          <w:lang w:val="cs-CZ"/>
        </w:rPr>
      </w:pPr>
      <w:r w:rsidRPr="00415F8E">
        <w:rPr>
          <w:lang w:val="cs-CZ"/>
        </w:rPr>
        <w:t>Pokud vytvoříme proměnnou datového typu struktury, tak překladač naalokuje paměť pro všechny členy této struktury.</w:t>
      </w:r>
    </w:p>
    <w:p w14:paraId="0FA68FF9" w14:textId="6D80C050" w:rsidR="00415F8E" w:rsidRDefault="00415F8E" w:rsidP="00415F8E">
      <w:pPr>
        <w:rPr>
          <w:lang w:val="cs-CZ"/>
        </w:rPr>
      </w:pPr>
      <w:r w:rsidRPr="00415F8E">
        <w:rPr>
          <w:lang w:val="cs-CZ"/>
        </w:rPr>
        <w:t>Členové struktury budou v paměti uloženi ve stejném pořadí, v jakém byli popsáni při deklaraci struktury. Neznamená to ovšem, že musí ležet hned za sebou! Překladač se může rozhodnout mezi členy struktury v paměti vložit mezery (tzv. padding) kvůli urychlení provádění programu.</w:t>
      </w:r>
    </w:p>
    <w:p w14:paraId="6053C6C1" w14:textId="77777777" w:rsidR="00415F8E" w:rsidRDefault="00415F8E" w:rsidP="00415F8E">
      <w:pPr>
        <w:rPr>
          <w:lang w:val="cs-CZ"/>
        </w:rPr>
      </w:pPr>
    </w:p>
    <w:p w14:paraId="634DF544" w14:textId="0E8BDE12" w:rsidR="00415F8E" w:rsidRPr="00077A64" w:rsidRDefault="00415F8E" w:rsidP="00077A64">
      <w:pPr>
        <w:pStyle w:val="Nadpis2"/>
        <w:rPr>
          <w:color w:val="auto"/>
          <w:lang w:val="cs-CZ"/>
        </w:rPr>
      </w:pPr>
      <w:r w:rsidRPr="00077A64">
        <w:rPr>
          <w:color w:val="auto"/>
          <w:lang w:val="cs-CZ"/>
        </w:rPr>
        <w:t>Deklarace</w:t>
      </w:r>
    </w:p>
    <w:p w14:paraId="40D1DC92" w14:textId="1224E015" w:rsidR="00415F8E" w:rsidRPr="00415F8E" w:rsidRDefault="0017690F" w:rsidP="00415F8E">
      <w:pPr>
        <w:spacing w:after="0" w:line="240" w:lineRule="auto"/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cs-CZ"/>
          <w14:ligatures w14:val="none"/>
        </w:rPr>
        <w:t xml:space="preserve">typedef </w:t>
      </w:r>
      <w:r w:rsidR="00415F8E" w:rsidRPr="00415F8E">
        <w:rPr>
          <w:rFonts w:ascii="Source Code Pro" w:eastAsia="Times New Roman" w:hAnsi="Source Code Pro" w:cs="Times New Roman"/>
          <w:kern w:val="0"/>
          <w:sz w:val="21"/>
          <w:szCs w:val="21"/>
          <w:lang w:val="cs-CZ"/>
          <w14:ligatures w14:val="none"/>
        </w:rPr>
        <w:t>struct</w:t>
      </w:r>
      <w:r w:rsidR="00415F8E" w:rsidRPr="00415F8E"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 xml:space="preserve"> &lt;název struktury&gt; {</w:t>
      </w:r>
    </w:p>
    <w:p w14:paraId="4E07962B" w14:textId="77777777" w:rsidR="00415F8E" w:rsidRPr="00415F8E" w:rsidRDefault="00415F8E" w:rsidP="00415F8E">
      <w:pPr>
        <w:spacing w:after="0" w:line="240" w:lineRule="auto"/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  <w:r w:rsidRPr="00415F8E"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 xml:space="preserve">    &lt;datový typ prvního členu&gt; &lt;název prvního členu&gt;;</w:t>
      </w:r>
    </w:p>
    <w:p w14:paraId="1418D441" w14:textId="77777777" w:rsidR="00415F8E" w:rsidRPr="00415F8E" w:rsidRDefault="00415F8E" w:rsidP="00415F8E">
      <w:pPr>
        <w:spacing w:after="0" w:line="240" w:lineRule="auto"/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  <w:r w:rsidRPr="00415F8E"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 xml:space="preserve">    &lt;datový typ druhého členu&gt; &lt;název druhého členu&gt;;</w:t>
      </w:r>
    </w:p>
    <w:p w14:paraId="179372EB" w14:textId="77777777" w:rsidR="00415F8E" w:rsidRPr="00415F8E" w:rsidRDefault="00415F8E" w:rsidP="00415F8E">
      <w:pPr>
        <w:spacing w:after="0" w:line="240" w:lineRule="auto"/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  <w:r w:rsidRPr="00415F8E"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 xml:space="preserve">    &lt;datový typ třetího členu&gt; &lt;název třetího členu&gt;;</w:t>
      </w:r>
    </w:p>
    <w:p w14:paraId="0EAC68C8" w14:textId="77777777" w:rsidR="00415F8E" w:rsidRPr="00415F8E" w:rsidRDefault="00415F8E" w:rsidP="00415F8E">
      <w:pPr>
        <w:spacing w:after="0" w:line="240" w:lineRule="auto"/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  <w:r w:rsidRPr="00415F8E"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 xml:space="preserve">    ...</w:t>
      </w:r>
    </w:p>
    <w:p w14:paraId="07BD7B6F" w14:textId="02E357AB" w:rsidR="00415F8E" w:rsidRDefault="00415F8E" w:rsidP="00415F8E">
      <w:pPr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  <w:r w:rsidRPr="00417C02"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>} &lt;datový typ&gt;;</w:t>
      </w:r>
    </w:p>
    <w:p w14:paraId="4DB9D8CA" w14:textId="77777777" w:rsidR="002A5C3B" w:rsidRDefault="002A5C3B" w:rsidP="00415F8E">
      <w:pPr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</w:p>
    <w:p w14:paraId="45518525" w14:textId="28A670A6" w:rsidR="002A5C3B" w:rsidRDefault="002A5C3B" w:rsidP="00415F8E">
      <w:pPr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  <w:r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>struct {</w:t>
      </w:r>
    </w:p>
    <w:p w14:paraId="6C5963C4" w14:textId="4A75D93E" w:rsidR="002A5C3B" w:rsidRDefault="002A5C3B" w:rsidP="00415F8E">
      <w:pPr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  <w:r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ab/>
        <w:t>int vek;</w:t>
      </w:r>
    </w:p>
    <w:p w14:paraId="1A3A3676" w14:textId="1D3B29D3" w:rsidR="002A5C3B" w:rsidRDefault="002A5C3B" w:rsidP="00415F8E">
      <w:pPr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  <w:r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ab/>
        <w:t>char[] jmeno;</w:t>
      </w:r>
    </w:p>
    <w:p w14:paraId="300BEF19" w14:textId="116C8584" w:rsidR="002A5C3B" w:rsidRPr="00417C02" w:rsidRDefault="002A5C3B" w:rsidP="00415F8E">
      <w:pPr>
        <w:rPr>
          <w:lang w:val="cs-CZ"/>
        </w:rPr>
      </w:pPr>
      <w:r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>}ZVIRE;</w:t>
      </w:r>
    </w:p>
    <w:p w14:paraId="6CBB2396" w14:textId="77777777" w:rsidR="00415F8E" w:rsidRDefault="00415F8E" w:rsidP="00415F8E">
      <w:pPr>
        <w:rPr>
          <w:lang w:val="cs-CZ"/>
        </w:rPr>
      </w:pPr>
    </w:p>
    <w:p w14:paraId="2F93809B" w14:textId="6583723C" w:rsidR="00077A64" w:rsidRPr="00077A64" w:rsidRDefault="00077A64" w:rsidP="00077A64">
      <w:pPr>
        <w:pStyle w:val="Nadpis2"/>
        <w:rPr>
          <w:color w:val="auto"/>
          <w:lang w:val="cs-CZ"/>
        </w:rPr>
      </w:pPr>
      <w:r w:rsidRPr="00077A64">
        <w:rPr>
          <w:color w:val="auto"/>
          <w:lang w:val="cs-CZ"/>
        </w:rPr>
        <w:t>Inicializace</w:t>
      </w:r>
    </w:p>
    <w:p w14:paraId="7E0C33FF" w14:textId="7A97ACBE" w:rsidR="00077A64" w:rsidRPr="00077A64" w:rsidRDefault="00077A64" w:rsidP="00077A64">
      <w:pPr>
        <w:spacing w:after="0" w:line="240" w:lineRule="auto"/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</w:pPr>
      <w:r w:rsidRPr="00077A64"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>struct ZVIRE kocka = {1, “Miki“};</w:t>
      </w:r>
    </w:p>
    <w:p w14:paraId="31C1FD5D" w14:textId="0DB7EEDC" w:rsidR="00077A64" w:rsidRDefault="00077A64" w:rsidP="00415F8E">
      <w:pPr>
        <w:rPr>
          <w:lang w:val="cs-CZ"/>
        </w:rPr>
      </w:pPr>
      <w:r w:rsidRPr="00077A64"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>struct ZVIRE kocka = {.vek = 1, .jmeno = “Miki“};</w:t>
      </w:r>
      <w:r>
        <w:rPr>
          <w:rFonts w:ascii="Source Code Pro" w:eastAsia="Times New Roman" w:hAnsi="Source Code Pro" w:cs="Times New Roman"/>
          <w:color w:val="6E6B5E"/>
          <w:kern w:val="0"/>
          <w:sz w:val="21"/>
          <w:szCs w:val="21"/>
          <w:lang w:val="cs-CZ"/>
          <w14:ligatures w14:val="none"/>
        </w:rPr>
        <w:t xml:space="preserve">  </w:t>
      </w:r>
      <w:r>
        <w:rPr>
          <w:lang w:val="cs-CZ"/>
        </w:rPr>
        <w:t xml:space="preserve"> //když si nepamatujeme pořadí prvků</w:t>
      </w:r>
    </w:p>
    <w:p w14:paraId="19CAD81A" w14:textId="77777777" w:rsidR="00077A64" w:rsidRDefault="00077A64" w:rsidP="00415F8E">
      <w:pPr>
        <w:rPr>
          <w:lang w:val="cs-CZ"/>
        </w:rPr>
      </w:pPr>
    </w:p>
    <w:p w14:paraId="1121184C" w14:textId="49E733DC" w:rsidR="00077A64" w:rsidRDefault="00077A64" w:rsidP="0017690F">
      <w:pPr>
        <w:pStyle w:val="Nadpis2"/>
        <w:rPr>
          <w:color w:val="auto"/>
          <w:lang w:val="cs-CZ"/>
        </w:rPr>
      </w:pPr>
      <w:r w:rsidRPr="0017690F">
        <w:rPr>
          <w:color w:val="auto"/>
          <w:lang w:val="cs-CZ"/>
        </w:rPr>
        <w:t>Přístup ke členům</w:t>
      </w:r>
    </w:p>
    <w:p w14:paraId="70A502A9" w14:textId="01B58668" w:rsidR="0017690F" w:rsidRDefault="0017690F" w:rsidP="0017690F">
      <w:pPr>
        <w:rPr>
          <w:lang w:val="cs-CZ"/>
        </w:rPr>
      </w:pPr>
      <w:r>
        <w:rPr>
          <w:lang w:val="cs-CZ"/>
        </w:rPr>
        <w:t>kocka.vek;</w:t>
      </w:r>
    </w:p>
    <w:p w14:paraId="7A996850" w14:textId="2B0BB364" w:rsidR="0017690F" w:rsidRDefault="0017690F" w:rsidP="0017690F">
      <w:pPr>
        <w:rPr>
          <w:lang w:val="cs-CZ"/>
        </w:rPr>
      </w:pPr>
      <w:r>
        <w:rPr>
          <w:lang w:val="cs-CZ"/>
        </w:rPr>
        <w:t>Při pointerech : * má menší prioritu jak .   :</w:t>
      </w:r>
    </w:p>
    <w:p w14:paraId="11141A43" w14:textId="3D19B25E" w:rsidR="0017690F" w:rsidRDefault="0017690F" w:rsidP="0017690F">
      <w:pPr>
        <w:rPr>
          <w:lang w:val="cs-CZ"/>
        </w:rPr>
      </w:pPr>
      <w:r>
        <w:rPr>
          <w:lang w:val="cs-CZ"/>
        </w:rPr>
        <w:t>(*kocka).vek; == kocka-&gt;vek;</w:t>
      </w:r>
    </w:p>
    <w:p w14:paraId="23B8127A" w14:textId="77777777" w:rsidR="0017690F" w:rsidRDefault="0017690F" w:rsidP="0017690F">
      <w:pPr>
        <w:rPr>
          <w:lang w:val="cs-CZ"/>
        </w:rPr>
      </w:pPr>
    </w:p>
    <w:p w14:paraId="3470C08C" w14:textId="0DF9B542" w:rsidR="0017690F" w:rsidRPr="0017690F" w:rsidRDefault="0017690F" w:rsidP="0017690F">
      <w:pPr>
        <w:pStyle w:val="Nadpis1"/>
        <w:rPr>
          <w:color w:val="auto"/>
          <w:lang w:val="cs-CZ"/>
        </w:rPr>
      </w:pPr>
      <w:r w:rsidRPr="0017690F">
        <w:rPr>
          <w:color w:val="auto"/>
          <w:lang w:val="cs-CZ"/>
        </w:rPr>
        <w:lastRenderedPageBreak/>
        <w:t>Union</w:t>
      </w:r>
    </w:p>
    <w:p w14:paraId="2D39171F" w14:textId="569FC622" w:rsidR="0017690F" w:rsidRDefault="0017690F" w:rsidP="0017690F">
      <w:pPr>
        <w:rPr>
          <w:lang w:val="cs-CZ"/>
        </w:rPr>
      </w:pPr>
      <w:r>
        <w:rPr>
          <w:lang w:val="cs-CZ"/>
        </w:rPr>
        <w:t>Jednotlivé prvky se překrývají, nabírá velikost pouze největšího prvku</w:t>
      </w:r>
      <w:r w:rsidR="00F86F86">
        <w:rPr>
          <w:lang w:val="cs-CZ"/>
        </w:rPr>
        <w:t>. PO přiřazení hodnoty jednomu prvku lze pracovat už pouze s ním.</w:t>
      </w:r>
    </w:p>
    <w:p w14:paraId="6530F1E3" w14:textId="4A80EB35" w:rsidR="0017690F" w:rsidRDefault="0017690F" w:rsidP="0017690F">
      <w:pPr>
        <w:rPr>
          <w:lang w:val="cs-CZ"/>
        </w:rPr>
      </w:pPr>
      <w:r>
        <w:rPr>
          <w:lang w:val="cs-CZ"/>
        </w:rPr>
        <w:t xml:space="preserve">typedef union </w:t>
      </w:r>
      <w:r w:rsidR="00F86F86">
        <w:rPr>
          <w:lang w:val="cs-CZ"/>
        </w:rPr>
        <w:t>{</w:t>
      </w:r>
    </w:p>
    <w:p w14:paraId="09F90693" w14:textId="5769E82D" w:rsidR="00F86F86" w:rsidRDefault="00F86F86" w:rsidP="0017690F">
      <w:pPr>
        <w:rPr>
          <w:lang w:val="cs-CZ"/>
        </w:rPr>
      </w:pPr>
      <w:r>
        <w:rPr>
          <w:lang w:val="cs-CZ"/>
        </w:rPr>
        <w:tab/>
        <w:t>char[] spz;</w:t>
      </w:r>
    </w:p>
    <w:p w14:paraId="5C11DBF4" w14:textId="321F15CE" w:rsidR="00F86F86" w:rsidRDefault="00F86F86" w:rsidP="0017690F">
      <w:pPr>
        <w:rPr>
          <w:lang w:val="cs-CZ"/>
        </w:rPr>
      </w:pPr>
      <w:r>
        <w:rPr>
          <w:lang w:val="cs-CZ"/>
        </w:rPr>
        <w:tab/>
        <w:t>int pocetKol;</w:t>
      </w:r>
    </w:p>
    <w:p w14:paraId="473EE731" w14:textId="2E341B26" w:rsidR="00F86F86" w:rsidRDefault="00F86F86" w:rsidP="0017690F">
      <w:pPr>
        <w:rPr>
          <w:lang w:val="cs-CZ"/>
        </w:rPr>
      </w:pPr>
      <w:r>
        <w:rPr>
          <w:lang w:val="cs-CZ"/>
        </w:rPr>
        <w:t>} VOZIDLO;</w:t>
      </w:r>
    </w:p>
    <w:p w14:paraId="1108B84B" w14:textId="77777777" w:rsidR="008C649B" w:rsidRDefault="008C649B" w:rsidP="0017690F">
      <w:pPr>
        <w:rPr>
          <w:lang w:val="cs-CZ"/>
        </w:rPr>
      </w:pPr>
    </w:p>
    <w:p w14:paraId="197E639F" w14:textId="54887B3C" w:rsidR="008C649B" w:rsidRDefault="008C649B" w:rsidP="008C649B">
      <w:pPr>
        <w:pStyle w:val="Nadpis1"/>
        <w:rPr>
          <w:color w:val="auto"/>
          <w:lang w:val="cs-CZ"/>
        </w:rPr>
      </w:pPr>
      <w:r w:rsidRPr="008C649B">
        <w:rPr>
          <w:color w:val="auto"/>
          <w:lang w:val="cs-CZ"/>
        </w:rPr>
        <w:t>Enum</w:t>
      </w:r>
    </w:p>
    <w:p w14:paraId="1BB25BAD" w14:textId="7C39E9C0" w:rsidR="008C649B" w:rsidRDefault="008C649B" w:rsidP="008C649B">
      <w:pPr>
        <w:rPr>
          <w:lang w:val="cs-CZ"/>
        </w:rPr>
      </w:pPr>
      <w:r>
        <w:rPr>
          <w:lang w:val="cs-CZ"/>
        </w:rPr>
        <w:t>Výčtový datový typ. Náhradou za symbolické konstanty. Vnitřně jsou reprezentovány čísly, zvenku pouze názvem.</w:t>
      </w:r>
      <w:r w:rsidR="00284ED3">
        <w:rPr>
          <w:lang w:val="cs-CZ"/>
        </w:rPr>
        <w:t xml:space="preserve"> </w:t>
      </w:r>
      <w:r w:rsidR="001478E9">
        <w:rPr>
          <w:lang w:val="cs-CZ"/>
        </w:rPr>
        <w:t>Hodnoty</w:t>
      </w:r>
      <w:r w:rsidR="00284ED3">
        <w:rPr>
          <w:lang w:val="cs-CZ"/>
        </w:rPr>
        <w:t xml:space="preserve"> mohou být </w:t>
      </w:r>
      <w:r w:rsidR="00E96F75">
        <w:rPr>
          <w:lang w:val="cs-CZ"/>
        </w:rPr>
        <w:t>kladné i záporné.</w:t>
      </w:r>
    </w:p>
    <w:p w14:paraId="16043C3E" w14:textId="77777777" w:rsidR="008C649B" w:rsidRDefault="008C649B" w:rsidP="008C649B">
      <w:pPr>
        <w:rPr>
          <w:lang w:val="cs-CZ"/>
        </w:rPr>
      </w:pPr>
    </w:p>
    <w:p w14:paraId="66A1AE09" w14:textId="5C1F1866" w:rsidR="008C649B" w:rsidRDefault="001A28E6" w:rsidP="008C649B">
      <w:pPr>
        <w:rPr>
          <w:lang w:val="cs-CZ"/>
        </w:rPr>
      </w:pPr>
      <w:r>
        <w:rPr>
          <w:lang w:val="cs-CZ"/>
        </w:rPr>
        <w:t>t</w:t>
      </w:r>
      <w:r w:rsidR="008C649B">
        <w:rPr>
          <w:lang w:val="cs-CZ"/>
        </w:rPr>
        <w:t>ypedef enum {</w:t>
      </w:r>
    </w:p>
    <w:p w14:paraId="193E62CE" w14:textId="46C6B08A" w:rsidR="008C649B" w:rsidRDefault="001A28E6" w:rsidP="008C649B">
      <w:pPr>
        <w:rPr>
          <w:lang w:val="cs-CZ"/>
        </w:rPr>
      </w:pPr>
      <w:r>
        <w:rPr>
          <w:lang w:val="cs-CZ"/>
        </w:rPr>
        <w:tab/>
        <w:t>MODRA,  //0</w:t>
      </w:r>
    </w:p>
    <w:p w14:paraId="4A1D88DE" w14:textId="53906694" w:rsidR="001A28E6" w:rsidRDefault="001A28E6" w:rsidP="008C649B">
      <w:pPr>
        <w:rPr>
          <w:lang w:val="cs-CZ"/>
        </w:rPr>
      </w:pPr>
      <w:r>
        <w:rPr>
          <w:lang w:val="cs-CZ"/>
        </w:rPr>
        <w:tab/>
        <w:t>ZELENA,  //1</w:t>
      </w:r>
    </w:p>
    <w:p w14:paraId="279A2CC3" w14:textId="3132A1C5" w:rsidR="001A28E6" w:rsidRDefault="001A28E6" w:rsidP="008C649B">
      <w:pPr>
        <w:rPr>
          <w:lang w:val="cs-CZ"/>
        </w:rPr>
      </w:pPr>
      <w:r>
        <w:rPr>
          <w:lang w:val="cs-CZ"/>
        </w:rPr>
        <w:tab/>
        <w:t>CERVENA  //2</w:t>
      </w:r>
    </w:p>
    <w:p w14:paraId="4AA15CC3" w14:textId="3CA7645F" w:rsidR="003B34C8" w:rsidRDefault="003B34C8" w:rsidP="008C649B">
      <w:pPr>
        <w:rPr>
          <w:lang w:val="cs-CZ"/>
        </w:rPr>
      </w:pPr>
      <w:r>
        <w:rPr>
          <w:lang w:val="cs-CZ"/>
        </w:rPr>
        <w:t>}B</w:t>
      </w:r>
      <w:r w:rsidR="001A28E6">
        <w:rPr>
          <w:lang w:val="cs-CZ"/>
        </w:rPr>
        <w:t>ARVA;</w:t>
      </w:r>
    </w:p>
    <w:p w14:paraId="5FBA872F" w14:textId="77777777" w:rsidR="001A28E6" w:rsidRDefault="001A28E6" w:rsidP="008C649B">
      <w:pPr>
        <w:rPr>
          <w:lang w:val="cs-CZ"/>
        </w:rPr>
      </w:pPr>
    </w:p>
    <w:p w14:paraId="7D273843" w14:textId="3379CD88" w:rsidR="001A28E6" w:rsidRDefault="001A28E6" w:rsidP="008C649B">
      <w:pPr>
        <w:rPr>
          <w:lang w:val="cs-CZ"/>
        </w:rPr>
      </w:pPr>
      <w:r>
        <w:rPr>
          <w:lang w:val="cs-CZ"/>
        </w:rPr>
        <w:t>typedef enum{</w:t>
      </w:r>
    </w:p>
    <w:p w14:paraId="6BA6B57E" w14:textId="577AA5AF" w:rsidR="001A28E6" w:rsidRDefault="001A28E6" w:rsidP="008C649B">
      <w:pPr>
        <w:rPr>
          <w:lang w:val="cs-CZ"/>
        </w:rPr>
      </w:pPr>
      <w:r>
        <w:rPr>
          <w:lang w:val="cs-CZ"/>
        </w:rPr>
        <w:tab/>
        <w:t>MODRA = 2,</w:t>
      </w:r>
    </w:p>
    <w:p w14:paraId="1D98CD06" w14:textId="1E19BD3A" w:rsidR="001A28E6" w:rsidRDefault="001A28E6" w:rsidP="008C649B">
      <w:pPr>
        <w:rPr>
          <w:lang w:val="cs-CZ"/>
        </w:rPr>
      </w:pPr>
      <w:r>
        <w:rPr>
          <w:lang w:val="cs-CZ"/>
        </w:rPr>
        <w:tab/>
        <w:t xml:space="preserve">ZELENA = </w:t>
      </w:r>
      <w:r w:rsidR="00E96F75">
        <w:rPr>
          <w:lang w:val="cs-CZ"/>
        </w:rPr>
        <w:t>-</w:t>
      </w:r>
      <w:r>
        <w:rPr>
          <w:lang w:val="cs-CZ"/>
        </w:rPr>
        <w:t>52,</w:t>
      </w:r>
    </w:p>
    <w:p w14:paraId="67BDEDEF" w14:textId="0527B01A" w:rsidR="001A28E6" w:rsidRDefault="001A28E6" w:rsidP="008C649B">
      <w:pPr>
        <w:rPr>
          <w:lang w:val="cs-CZ"/>
        </w:rPr>
      </w:pPr>
      <w:r>
        <w:rPr>
          <w:lang w:val="cs-CZ"/>
        </w:rPr>
        <w:tab/>
        <w:t>CERVENA = 1</w:t>
      </w:r>
    </w:p>
    <w:p w14:paraId="5336DF39" w14:textId="5E9B7823" w:rsidR="001A28E6" w:rsidRPr="008C649B" w:rsidRDefault="001A28E6" w:rsidP="008C649B">
      <w:pPr>
        <w:rPr>
          <w:lang w:val="cs-CZ"/>
        </w:rPr>
      </w:pPr>
      <w:r>
        <w:rPr>
          <w:lang w:val="cs-CZ"/>
        </w:rPr>
        <w:t>}BARVA;</w:t>
      </w:r>
    </w:p>
    <w:sectPr w:rsidR="001A28E6" w:rsidRPr="008C6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Code Pro">
    <w:panose1 w:val="020B0509030403020204"/>
    <w:charset w:val="EE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6A0"/>
    <w:rsid w:val="00077A64"/>
    <w:rsid w:val="001478E9"/>
    <w:rsid w:val="0017690F"/>
    <w:rsid w:val="001A28E6"/>
    <w:rsid w:val="00236EEE"/>
    <w:rsid w:val="00284ED3"/>
    <w:rsid w:val="002A5C3B"/>
    <w:rsid w:val="003230B1"/>
    <w:rsid w:val="003B34C8"/>
    <w:rsid w:val="00415F8E"/>
    <w:rsid w:val="00417C02"/>
    <w:rsid w:val="0052099C"/>
    <w:rsid w:val="00540B9C"/>
    <w:rsid w:val="00575F16"/>
    <w:rsid w:val="006E305E"/>
    <w:rsid w:val="008C649B"/>
    <w:rsid w:val="00AB2272"/>
    <w:rsid w:val="00B915FE"/>
    <w:rsid w:val="00C27368"/>
    <w:rsid w:val="00CA16A0"/>
    <w:rsid w:val="00CF630E"/>
    <w:rsid w:val="00E54F68"/>
    <w:rsid w:val="00E96F75"/>
    <w:rsid w:val="00F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980F"/>
  <w15:docId w15:val="{CDB7EE61-A088-4F0F-B1B0-4A94C22A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A1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1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A1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A1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A1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A1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A1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A1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A1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A16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CA16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A16A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A16A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A16A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A16A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A16A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A16A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A16A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CA1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A16A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A1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A16A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CA1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A16A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CA16A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A16A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A1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A16A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CA16A0"/>
    <w:rPr>
      <w:b/>
      <w:bCs/>
      <w:smallCaps/>
      <w:color w:val="0F4761" w:themeColor="accent1" w:themeShade="BF"/>
      <w:spacing w:val="5"/>
    </w:rPr>
  </w:style>
  <w:style w:type="character" w:customStyle="1" w:styleId="hljs-class">
    <w:name w:val="hljs-class"/>
    <w:basedOn w:val="Standardnpsmoodstavce"/>
    <w:rsid w:val="00415F8E"/>
  </w:style>
  <w:style w:type="character" w:customStyle="1" w:styleId="hljs-keyword">
    <w:name w:val="hljs-keyword"/>
    <w:basedOn w:val="Standardnpsmoodstavce"/>
    <w:rsid w:val="0041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231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5</cp:revision>
  <dcterms:created xsi:type="dcterms:W3CDTF">2024-05-26T12:48:00Z</dcterms:created>
  <dcterms:modified xsi:type="dcterms:W3CDTF">2024-05-26T15:11:00Z</dcterms:modified>
</cp:coreProperties>
</file>