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B499" w14:textId="2DE00BCD" w:rsidR="00E01ED4" w:rsidRPr="000109AD" w:rsidRDefault="00E01ED4" w:rsidP="000109AD">
      <w:pPr>
        <w:jc w:val="center"/>
        <w:rPr>
          <w:rFonts w:ascii="Aptos Display" w:hAnsi="Aptos Display"/>
          <w:b/>
          <w:sz w:val="32"/>
        </w:rPr>
      </w:pPr>
      <w:r w:rsidRPr="000109AD">
        <w:rPr>
          <w:rFonts w:ascii="Aptos Display" w:hAnsi="Aptos Display"/>
          <w:b/>
          <w:sz w:val="32"/>
        </w:rPr>
        <w:t>Na západní frontě klid</w:t>
      </w:r>
      <w:r w:rsidRPr="000109AD">
        <w:rPr>
          <w:rFonts w:ascii="Aptos Display" w:hAnsi="Aptos Display"/>
          <w:b/>
          <w:sz w:val="32"/>
        </w:rPr>
        <w:t xml:space="preserve"> – </w:t>
      </w:r>
      <w:r w:rsidRPr="000109AD">
        <w:rPr>
          <w:rFonts w:ascii="Aptos Display" w:hAnsi="Aptos Display"/>
          <w:b/>
          <w:sz w:val="32"/>
        </w:rPr>
        <w:t>Erich Maria Remarque</w:t>
      </w:r>
    </w:p>
    <w:p w14:paraId="7E44FBFD" w14:textId="77777777" w:rsidR="00E01ED4" w:rsidRPr="000109AD" w:rsidRDefault="00E01ED4" w:rsidP="000109AD">
      <w:pPr>
        <w:spacing w:after="0" w:line="240" w:lineRule="auto"/>
        <w:rPr>
          <w:rFonts w:ascii="Aptos Display" w:hAnsi="Aptos Display" w:cstheme="minorHAnsi"/>
          <w:b/>
          <w:bCs/>
          <w:sz w:val="24"/>
        </w:rPr>
      </w:pPr>
      <w:r w:rsidRPr="000109AD">
        <w:rPr>
          <w:rFonts w:ascii="Aptos Display" w:hAnsi="Aptos Display" w:cstheme="minorHAnsi"/>
          <w:b/>
          <w:bCs/>
          <w:sz w:val="28"/>
          <w:szCs w:val="24"/>
        </w:rPr>
        <w:t>Autor</w:t>
      </w:r>
    </w:p>
    <w:p w14:paraId="4F5AB91B" w14:textId="77777777" w:rsidR="00E53993" w:rsidRPr="000109AD" w:rsidRDefault="00E53993" w:rsidP="000109AD">
      <w:pPr>
        <w:pStyle w:val="Odstavecseseznamem"/>
        <w:numPr>
          <w:ilvl w:val="0"/>
          <w:numId w:val="2"/>
        </w:numPr>
        <w:spacing w:after="160" w:line="256" w:lineRule="auto"/>
        <w:ind w:left="426"/>
        <w:rPr>
          <w:rFonts w:ascii="Aptos Display" w:hAnsi="Aptos Display"/>
        </w:rPr>
      </w:pPr>
      <w:r w:rsidRPr="000109AD">
        <w:rPr>
          <w:rFonts w:ascii="Aptos Display" w:hAnsi="Aptos Display" w:cstheme="minorHAnsi"/>
          <w:b/>
          <w:szCs w:val="24"/>
        </w:rPr>
        <w:t>Umělecký směr:</w:t>
      </w:r>
      <w:r w:rsidRPr="000109AD">
        <w:rPr>
          <w:rFonts w:ascii="Aptos Display" w:hAnsi="Aptos Display" w:cstheme="minorHAnsi"/>
          <w:szCs w:val="24"/>
        </w:rPr>
        <w:t xml:space="preserve"> </w:t>
      </w:r>
      <w:r w:rsidRPr="000109AD">
        <w:rPr>
          <w:rFonts w:ascii="Aptos Display" w:hAnsi="Aptos Display" w:cstheme="minorHAnsi"/>
          <w:szCs w:val="24"/>
        </w:rPr>
        <w:t xml:space="preserve">Realismus, </w:t>
      </w:r>
      <w:r w:rsidRPr="000109AD">
        <w:rPr>
          <w:rFonts w:ascii="Aptos Display" w:hAnsi="Aptos Display"/>
        </w:rPr>
        <w:t>a</w:t>
      </w:r>
      <w:r w:rsidRPr="000109AD">
        <w:rPr>
          <w:rFonts w:ascii="Aptos Display" w:hAnsi="Aptos Display"/>
        </w:rPr>
        <w:t>merická meziválečná próza, moderní světová literatura</w:t>
      </w:r>
    </w:p>
    <w:p w14:paraId="1A01100B" w14:textId="527C48DB" w:rsidR="00E53993" w:rsidRPr="000109AD" w:rsidRDefault="00E53993" w:rsidP="000109AD">
      <w:pPr>
        <w:pStyle w:val="Odstavecseseznamem"/>
        <w:numPr>
          <w:ilvl w:val="0"/>
          <w:numId w:val="2"/>
        </w:numPr>
        <w:spacing w:after="160" w:line="256" w:lineRule="auto"/>
        <w:ind w:left="426"/>
        <w:rPr>
          <w:rFonts w:ascii="Aptos Display" w:hAnsi="Aptos Display"/>
        </w:rPr>
      </w:pPr>
      <w:r w:rsidRPr="000109AD">
        <w:rPr>
          <w:rFonts w:ascii="Aptos Display" w:hAnsi="Aptos Display"/>
          <w:b/>
          <w:bCs/>
        </w:rPr>
        <w:t>Znaky realismu:</w:t>
      </w:r>
      <w:r w:rsidRPr="000109AD">
        <w:rPr>
          <w:rFonts w:ascii="Aptos Display" w:hAnsi="Aptos Display"/>
        </w:rPr>
        <w:t xml:space="preserve"> Pravdivý obraz skutečnosti, kritika nedostatků, postavy se v průběhu děje mění</w:t>
      </w:r>
    </w:p>
    <w:p w14:paraId="6368CF13" w14:textId="5D1A6CB1" w:rsidR="00E53993" w:rsidRPr="000109AD" w:rsidRDefault="00E53993" w:rsidP="000109AD">
      <w:pPr>
        <w:pStyle w:val="Odstavecseseznamem"/>
        <w:numPr>
          <w:ilvl w:val="0"/>
          <w:numId w:val="2"/>
        </w:numPr>
        <w:spacing w:after="160" w:line="256" w:lineRule="auto"/>
        <w:ind w:left="426"/>
        <w:rPr>
          <w:rFonts w:ascii="Aptos Display" w:hAnsi="Aptos Display" w:cstheme="minorHAnsi"/>
          <w:szCs w:val="24"/>
          <w:u w:val="single"/>
        </w:rPr>
      </w:pPr>
      <w:r w:rsidRPr="000109AD">
        <w:rPr>
          <w:rFonts w:ascii="Aptos Display" w:hAnsi="Aptos Display" w:cstheme="minorHAnsi"/>
          <w:b/>
          <w:szCs w:val="24"/>
        </w:rPr>
        <w:t>Časové období:</w:t>
      </w:r>
      <w:r w:rsidRPr="000109AD">
        <w:rPr>
          <w:rFonts w:ascii="Aptos Display" w:hAnsi="Aptos Display" w:cstheme="minorHAnsi"/>
          <w:szCs w:val="24"/>
        </w:rPr>
        <w:t xml:space="preserve"> </w:t>
      </w:r>
      <w:r w:rsidRPr="000109AD">
        <w:rPr>
          <w:rFonts w:ascii="Aptos Display" w:hAnsi="Aptos Display"/>
        </w:rPr>
        <w:t>1. pol</w:t>
      </w:r>
      <w:r w:rsidR="005D5FCE" w:rsidRPr="000109AD">
        <w:rPr>
          <w:rFonts w:ascii="Aptos Display" w:hAnsi="Aptos Display"/>
        </w:rPr>
        <w:t>ovina</w:t>
      </w:r>
      <w:r w:rsidRPr="000109AD">
        <w:rPr>
          <w:rFonts w:ascii="Aptos Display" w:hAnsi="Aptos Display"/>
        </w:rPr>
        <w:t xml:space="preserve"> 20. století</w:t>
      </w:r>
    </w:p>
    <w:p w14:paraId="09C8043C" w14:textId="00E40EF1" w:rsidR="00E01ED4" w:rsidRPr="000109AD" w:rsidRDefault="00E01ED4" w:rsidP="000109AD">
      <w:pPr>
        <w:pStyle w:val="Odstavecseseznamem"/>
        <w:numPr>
          <w:ilvl w:val="0"/>
          <w:numId w:val="2"/>
        </w:numPr>
        <w:spacing w:after="160" w:line="256" w:lineRule="auto"/>
        <w:ind w:left="426"/>
        <w:rPr>
          <w:rFonts w:ascii="Aptos Display" w:hAnsi="Aptos Display" w:cstheme="minorHAnsi"/>
          <w:szCs w:val="24"/>
          <w:u w:val="single"/>
        </w:rPr>
      </w:pPr>
      <w:r w:rsidRPr="000109AD">
        <w:rPr>
          <w:rFonts w:ascii="Aptos Display" w:hAnsi="Aptos Display"/>
          <w:b/>
          <w:szCs w:val="24"/>
        </w:rPr>
        <w:t>Další díla:</w:t>
      </w:r>
      <w:r w:rsidRPr="000109AD">
        <w:rPr>
          <w:rFonts w:ascii="Aptos Display" w:hAnsi="Aptos Display"/>
          <w:szCs w:val="24"/>
        </w:rPr>
        <w:t xml:space="preserve"> </w:t>
      </w:r>
      <w:r w:rsidR="005D5FCE" w:rsidRPr="000109AD">
        <w:rPr>
          <w:rFonts w:ascii="Aptos Display" w:hAnsi="Aptos Display"/>
        </w:rPr>
        <w:t>Cesta zpátky, Tři kamarádi, Nebe nezná vyvolených, Vítězný oblouk</w:t>
      </w:r>
      <w:r w:rsidR="005D5FCE" w:rsidRPr="000109AD">
        <w:rPr>
          <w:rFonts w:ascii="Aptos Display" w:hAnsi="Aptos Display"/>
        </w:rPr>
        <w:t xml:space="preserve">, </w:t>
      </w:r>
      <w:r w:rsidR="005D5FCE" w:rsidRPr="000109AD">
        <w:rPr>
          <w:rFonts w:ascii="Aptos Display" w:hAnsi="Aptos Display"/>
          <w:szCs w:val="24"/>
        </w:rPr>
        <w:t>Černý obelisk</w:t>
      </w:r>
    </w:p>
    <w:p w14:paraId="5957172F" w14:textId="3945E687" w:rsidR="00E01ED4" w:rsidRPr="000109AD" w:rsidRDefault="00E01ED4" w:rsidP="000109AD">
      <w:pPr>
        <w:pStyle w:val="Odstavecseseznamem"/>
        <w:numPr>
          <w:ilvl w:val="0"/>
          <w:numId w:val="2"/>
        </w:numPr>
        <w:spacing w:after="160" w:line="256" w:lineRule="auto"/>
        <w:ind w:left="426"/>
        <w:rPr>
          <w:rFonts w:ascii="Aptos Display" w:hAnsi="Aptos Display" w:cstheme="minorHAnsi"/>
          <w:szCs w:val="24"/>
          <w:u w:val="single"/>
        </w:rPr>
      </w:pPr>
      <w:r w:rsidRPr="000109AD">
        <w:rPr>
          <w:rFonts w:ascii="Aptos Display" w:hAnsi="Aptos Display" w:cstheme="minorHAnsi"/>
          <w:b/>
          <w:szCs w:val="24"/>
        </w:rPr>
        <w:t>Další autoři stejného uměleckého směru:</w:t>
      </w:r>
      <w:r w:rsidR="005D5FCE" w:rsidRPr="000109AD">
        <w:rPr>
          <w:rFonts w:ascii="Aptos Display" w:hAnsi="Aptos Display" w:cstheme="minorHAnsi"/>
          <w:b/>
          <w:szCs w:val="24"/>
        </w:rPr>
        <w:t xml:space="preserve"> </w:t>
      </w:r>
      <w:r w:rsidR="005D5FCE" w:rsidRPr="000109AD">
        <w:rPr>
          <w:rFonts w:ascii="Aptos Display" w:hAnsi="Aptos Display"/>
        </w:rPr>
        <w:t xml:space="preserve">Ernest </w:t>
      </w:r>
      <w:proofErr w:type="spellStart"/>
      <w:r w:rsidR="005D5FCE" w:rsidRPr="000109AD">
        <w:rPr>
          <w:rFonts w:ascii="Aptos Display" w:hAnsi="Aptos Display"/>
        </w:rPr>
        <w:t>Hemingway</w:t>
      </w:r>
      <w:proofErr w:type="spellEnd"/>
      <w:r w:rsidR="005D5FCE" w:rsidRPr="000109AD">
        <w:rPr>
          <w:rFonts w:ascii="Aptos Display" w:hAnsi="Aptos Display"/>
        </w:rPr>
        <w:t xml:space="preserve"> (Sbohem, armádo), Romain Rolland (Petr a Lucie), Henri </w:t>
      </w:r>
      <w:proofErr w:type="spellStart"/>
      <w:r w:rsidR="005D5FCE" w:rsidRPr="000109AD">
        <w:rPr>
          <w:rFonts w:ascii="Aptos Display" w:hAnsi="Aptos Display"/>
        </w:rPr>
        <w:t>Barbusse</w:t>
      </w:r>
      <w:proofErr w:type="spellEnd"/>
      <w:r w:rsidR="005D5FCE" w:rsidRPr="000109AD">
        <w:rPr>
          <w:rFonts w:ascii="Aptos Display" w:hAnsi="Aptos Display"/>
        </w:rPr>
        <w:t xml:space="preserve"> (Oheň)</w:t>
      </w:r>
    </w:p>
    <w:p w14:paraId="5479C792" w14:textId="5FA83B2D" w:rsidR="005D5FCE" w:rsidRPr="000109AD" w:rsidRDefault="00E01ED4" w:rsidP="000109AD">
      <w:pPr>
        <w:pStyle w:val="Odstavecseseznamem"/>
        <w:numPr>
          <w:ilvl w:val="0"/>
          <w:numId w:val="2"/>
        </w:numPr>
        <w:spacing w:after="160" w:line="256" w:lineRule="auto"/>
        <w:ind w:left="426"/>
        <w:rPr>
          <w:rFonts w:ascii="Aptos Display" w:hAnsi="Aptos Display" w:cstheme="minorHAnsi"/>
          <w:b/>
          <w:bCs/>
          <w:szCs w:val="24"/>
          <w:u w:val="single"/>
        </w:rPr>
      </w:pPr>
      <w:r w:rsidRPr="000109AD">
        <w:rPr>
          <w:rFonts w:ascii="Aptos Display" w:hAnsi="Aptos Display" w:cstheme="minorHAnsi"/>
          <w:b/>
          <w:bCs/>
          <w:szCs w:val="24"/>
        </w:rPr>
        <w:t xml:space="preserve">Informace o autorovi: </w:t>
      </w:r>
      <w:r w:rsidR="005D5FCE" w:rsidRPr="000109AD">
        <w:rPr>
          <w:rFonts w:ascii="Aptos Display" w:hAnsi="Aptos Display"/>
        </w:rPr>
        <w:t>Německý spisovatel a dramatik. Narukoval jako dobrovolník do armády. Vystřídal řadu různých povolání, například pracoval jako redaktor, učitel, automobilový závodník. V roce 1939 emigroval do USA a v následujících letech žil střídavě v Americe a ve Švýcarsku.  Po vydání svého románu Na západní frontě klid se rázem stal jedním z nejčtenějších autorů 20. století. Patří k tzv. ztracené generaci (spisovatelé narození kolem roku 1900, kteří zažili první světovou válku a bojovali v ní).</w:t>
      </w:r>
    </w:p>
    <w:p w14:paraId="0349BB65" w14:textId="77777777" w:rsidR="00E01ED4" w:rsidRPr="000109AD" w:rsidRDefault="00E01ED4" w:rsidP="000109AD">
      <w:pPr>
        <w:spacing w:after="0" w:line="240" w:lineRule="auto"/>
        <w:rPr>
          <w:rFonts w:ascii="Aptos Display" w:hAnsi="Aptos Display" w:cstheme="minorHAnsi"/>
          <w:b/>
          <w:bCs/>
          <w:sz w:val="28"/>
          <w:szCs w:val="28"/>
        </w:rPr>
      </w:pPr>
      <w:r w:rsidRPr="000109AD">
        <w:rPr>
          <w:rFonts w:ascii="Aptos Display" w:hAnsi="Aptos Display" w:cstheme="minorHAnsi"/>
          <w:b/>
          <w:bCs/>
          <w:sz w:val="28"/>
          <w:szCs w:val="28"/>
        </w:rPr>
        <w:t>Charakteristika díla</w:t>
      </w:r>
    </w:p>
    <w:p w14:paraId="3EA6BFEC" w14:textId="6BA35523"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Literární Druh</w:t>
      </w:r>
      <w:r w:rsidRPr="000109AD">
        <w:rPr>
          <w:rFonts w:ascii="Aptos Display" w:hAnsi="Aptos Display" w:cstheme="minorHAnsi"/>
          <w:b/>
        </w:rPr>
        <w:t>:</w:t>
      </w:r>
      <w:r w:rsidRPr="000109AD">
        <w:rPr>
          <w:rFonts w:ascii="Aptos Display" w:hAnsi="Aptos Display" w:cstheme="minorHAnsi"/>
        </w:rPr>
        <w:t xml:space="preserve"> </w:t>
      </w:r>
      <w:r w:rsidR="00086670" w:rsidRPr="000109AD">
        <w:rPr>
          <w:rFonts w:ascii="Aptos Display" w:hAnsi="Aptos Display" w:cstheme="minorHAnsi"/>
        </w:rPr>
        <w:t>Epika</w:t>
      </w:r>
    </w:p>
    <w:p w14:paraId="1E1D9D5A" w14:textId="2E0A93B4"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Literární Žánr</w:t>
      </w:r>
      <w:r w:rsidRPr="000109AD">
        <w:rPr>
          <w:rFonts w:ascii="Aptos Display" w:hAnsi="Aptos Display" w:cstheme="minorHAnsi"/>
          <w:b/>
        </w:rPr>
        <w:t>:</w:t>
      </w:r>
      <w:r w:rsidRPr="000109AD">
        <w:rPr>
          <w:rFonts w:ascii="Aptos Display" w:hAnsi="Aptos Display" w:cstheme="minorHAnsi"/>
        </w:rPr>
        <w:t xml:space="preserve"> </w:t>
      </w:r>
      <w:r w:rsidR="00086670" w:rsidRPr="000109AD">
        <w:rPr>
          <w:rFonts w:ascii="Aptos Display" w:hAnsi="Aptos Display" w:cstheme="minorHAnsi"/>
        </w:rPr>
        <w:t>Román</w:t>
      </w:r>
    </w:p>
    <w:p w14:paraId="712A3D4A" w14:textId="56B87178"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Literární Forma</w:t>
      </w:r>
      <w:r w:rsidRPr="000109AD">
        <w:rPr>
          <w:rFonts w:ascii="Aptos Display" w:hAnsi="Aptos Display" w:cstheme="minorHAnsi"/>
          <w:b/>
        </w:rPr>
        <w:t>:</w:t>
      </w:r>
      <w:r w:rsidRPr="000109AD">
        <w:rPr>
          <w:rFonts w:ascii="Aptos Display" w:hAnsi="Aptos Display" w:cstheme="minorHAnsi"/>
        </w:rPr>
        <w:t xml:space="preserve"> </w:t>
      </w:r>
      <w:r w:rsidR="00086670" w:rsidRPr="000109AD">
        <w:rPr>
          <w:rFonts w:ascii="Aptos Display" w:hAnsi="Aptos Display" w:cstheme="minorHAnsi"/>
        </w:rPr>
        <w:t>Próza</w:t>
      </w:r>
    </w:p>
    <w:p w14:paraId="7C7E378A" w14:textId="25CB97D6"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Dominantní slohový postup</w:t>
      </w:r>
      <w:r w:rsidRPr="000109AD">
        <w:rPr>
          <w:rFonts w:ascii="Aptos Display" w:hAnsi="Aptos Display" w:cstheme="minorHAnsi"/>
          <w:b/>
        </w:rPr>
        <w:t>:</w:t>
      </w:r>
      <w:r w:rsidRPr="000109AD">
        <w:rPr>
          <w:rFonts w:ascii="Aptos Display" w:hAnsi="Aptos Display" w:cstheme="minorHAnsi"/>
        </w:rPr>
        <w:t xml:space="preserve"> </w:t>
      </w:r>
      <w:r w:rsidR="00086670" w:rsidRPr="000109AD">
        <w:rPr>
          <w:rFonts w:ascii="Aptos Display" w:hAnsi="Aptos Display" w:cstheme="minorHAnsi"/>
        </w:rPr>
        <w:t>Vyprávěcí, popisný</w:t>
      </w:r>
    </w:p>
    <w:p w14:paraId="1125AC7C" w14:textId="62CA7BB2" w:rsidR="00E01ED4" w:rsidRPr="000109AD" w:rsidRDefault="00E01ED4" w:rsidP="000109AD">
      <w:pPr>
        <w:pStyle w:val="Odstavecseseznamem"/>
        <w:numPr>
          <w:ilvl w:val="0"/>
          <w:numId w:val="3"/>
        </w:numPr>
        <w:spacing w:after="160" w:line="256" w:lineRule="auto"/>
        <w:ind w:left="426"/>
        <w:rPr>
          <w:rFonts w:ascii="Aptos Display" w:hAnsi="Aptos Display" w:cstheme="minorHAnsi"/>
          <w:szCs w:val="24"/>
        </w:rPr>
      </w:pPr>
      <w:r w:rsidRPr="000109AD">
        <w:rPr>
          <w:rFonts w:ascii="Aptos Display" w:hAnsi="Aptos Display" w:cstheme="minorHAnsi"/>
          <w:b/>
          <w:bCs/>
        </w:rPr>
        <w:t>Typ vypravěče</w:t>
      </w:r>
      <w:r w:rsidRPr="000109AD">
        <w:rPr>
          <w:rFonts w:ascii="Aptos Display" w:hAnsi="Aptos Display" w:cstheme="minorHAnsi"/>
          <w:b/>
        </w:rPr>
        <w:t>:</w:t>
      </w:r>
      <w:r w:rsidRPr="000109AD">
        <w:rPr>
          <w:rFonts w:ascii="Aptos Display" w:hAnsi="Aptos Display" w:cstheme="minorHAnsi"/>
          <w:bCs/>
        </w:rPr>
        <w:t xml:space="preserve"> </w:t>
      </w:r>
      <w:proofErr w:type="spellStart"/>
      <w:r w:rsidR="00086670" w:rsidRPr="000109AD">
        <w:rPr>
          <w:rFonts w:ascii="Aptos Display" w:hAnsi="Aptos Display" w:cstheme="minorHAnsi"/>
          <w:bCs/>
        </w:rPr>
        <w:t>Ich</w:t>
      </w:r>
      <w:proofErr w:type="spellEnd"/>
      <w:r w:rsidR="00086670" w:rsidRPr="000109AD">
        <w:rPr>
          <w:rFonts w:ascii="Aptos Display" w:hAnsi="Aptos Display" w:cstheme="minorHAnsi"/>
          <w:bCs/>
        </w:rPr>
        <w:t xml:space="preserve">-forma, v závěru </w:t>
      </w:r>
      <w:proofErr w:type="spellStart"/>
      <w:r w:rsidR="00086670" w:rsidRPr="000109AD">
        <w:rPr>
          <w:rFonts w:ascii="Aptos Display" w:hAnsi="Aptos Display" w:cstheme="minorHAnsi"/>
          <w:bCs/>
        </w:rPr>
        <w:t>er</w:t>
      </w:r>
      <w:proofErr w:type="spellEnd"/>
      <w:r w:rsidR="00086670" w:rsidRPr="000109AD">
        <w:rPr>
          <w:rFonts w:ascii="Aptos Display" w:hAnsi="Aptos Display" w:cstheme="minorHAnsi"/>
          <w:bCs/>
        </w:rPr>
        <w:t>-forma</w:t>
      </w:r>
    </w:p>
    <w:p w14:paraId="6D56D48E" w14:textId="5937B23E" w:rsidR="00E01ED4" w:rsidRPr="000109AD" w:rsidRDefault="00E01ED4" w:rsidP="000109AD">
      <w:pPr>
        <w:pStyle w:val="Odstavecseseznamem"/>
        <w:numPr>
          <w:ilvl w:val="0"/>
          <w:numId w:val="3"/>
        </w:numPr>
        <w:spacing w:after="160" w:line="256" w:lineRule="auto"/>
        <w:ind w:left="426"/>
        <w:rPr>
          <w:rFonts w:ascii="Aptos Display" w:hAnsi="Aptos Display" w:cstheme="minorHAnsi"/>
          <w:szCs w:val="24"/>
        </w:rPr>
      </w:pPr>
      <w:r w:rsidRPr="000109AD">
        <w:rPr>
          <w:rFonts w:ascii="Aptos Display" w:hAnsi="Aptos Display" w:cstheme="minorHAnsi"/>
          <w:b/>
          <w:bCs/>
          <w:szCs w:val="24"/>
        </w:rPr>
        <w:t>Vyprávěcí způsoby:</w:t>
      </w:r>
      <w:r w:rsidRPr="000109AD">
        <w:rPr>
          <w:rFonts w:ascii="Aptos Display" w:hAnsi="Aptos Display" w:cstheme="minorHAnsi"/>
          <w:szCs w:val="24"/>
        </w:rPr>
        <w:t xml:space="preserve"> </w:t>
      </w:r>
      <w:r w:rsidR="00086670" w:rsidRPr="000109AD">
        <w:rPr>
          <w:rFonts w:ascii="Aptos Display" w:hAnsi="Aptos Display" w:cstheme="minorHAnsi"/>
          <w:szCs w:val="24"/>
        </w:rPr>
        <w:t>Vypravěč – hlavní hrdina</w:t>
      </w:r>
    </w:p>
    <w:p w14:paraId="37253EAD" w14:textId="5A9D4F15"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Typy promluv:</w:t>
      </w:r>
      <w:r w:rsidRPr="000109AD">
        <w:rPr>
          <w:rFonts w:ascii="Aptos Display" w:hAnsi="Aptos Display" w:cstheme="minorHAnsi"/>
        </w:rPr>
        <w:t xml:space="preserve"> </w:t>
      </w:r>
      <w:r w:rsidR="00086670" w:rsidRPr="000109AD">
        <w:rPr>
          <w:rFonts w:ascii="Aptos Display" w:hAnsi="Aptos Display" w:cstheme="minorHAnsi"/>
        </w:rPr>
        <w:t>Dialogy</w:t>
      </w:r>
    </w:p>
    <w:p w14:paraId="2AE24CB0" w14:textId="2523B561"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bCs/>
        </w:rPr>
        <w:t>Název</w:t>
      </w:r>
      <w:r w:rsidRPr="000109AD">
        <w:rPr>
          <w:rFonts w:ascii="Aptos Display" w:hAnsi="Aptos Display" w:cstheme="minorHAnsi"/>
          <w:b/>
        </w:rPr>
        <w:t>:</w:t>
      </w:r>
      <w:r w:rsidRPr="000109AD">
        <w:rPr>
          <w:rFonts w:ascii="Aptos Display" w:hAnsi="Aptos Display" w:cstheme="minorHAnsi"/>
        </w:rPr>
        <w:t xml:space="preserve"> </w:t>
      </w:r>
      <w:r w:rsidR="00816C69" w:rsidRPr="000109AD">
        <w:rPr>
          <w:rFonts w:ascii="Aptos Display" w:hAnsi="Aptos Display" w:cstheme="minorHAnsi"/>
        </w:rPr>
        <w:t>Nadpis článku v novinách v závěru knihy</w:t>
      </w:r>
    </w:p>
    <w:p w14:paraId="46A4CD9C" w14:textId="680DF20F" w:rsidR="00E01ED4" w:rsidRPr="000109AD" w:rsidRDefault="00E01ED4" w:rsidP="000109AD">
      <w:pPr>
        <w:pStyle w:val="Odstavecseseznamem"/>
        <w:numPr>
          <w:ilvl w:val="0"/>
          <w:numId w:val="1"/>
        </w:numPr>
        <w:spacing w:after="160" w:line="256" w:lineRule="auto"/>
        <w:ind w:left="426"/>
        <w:rPr>
          <w:rFonts w:ascii="Aptos Display" w:hAnsi="Aptos Display"/>
        </w:rPr>
      </w:pPr>
      <w:r w:rsidRPr="000109AD">
        <w:rPr>
          <w:rFonts w:ascii="Aptos Display" w:hAnsi="Aptos Display" w:cstheme="minorHAnsi"/>
          <w:b/>
          <w:bCs/>
        </w:rPr>
        <w:t>Místo a čas</w:t>
      </w:r>
      <w:r w:rsidRPr="000109AD">
        <w:rPr>
          <w:rFonts w:ascii="Aptos Display" w:hAnsi="Aptos Display" w:cstheme="minorHAnsi"/>
          <w:b/>
        </w:rPr>
        <w:t>:</w:t>
      </w:r>
      <w:r w:rsidRPr="000109AD">
        <w:rPr>
          <w:rFonts w:ascii="Aptos Display" w:hAnsi="Aptos Display" w:cstheme="minorHAnsi"/>
        </w:rPr>
        <w:t xml:space="preserve"> </w:t>
      </w:r>
      <w:r w:rsidR="00086670" w:rsidRPr="000109AD">
        <w:rPr>
          <w:rFonts w:ascii="Aptos Display" w:hAnsi="Aptos Display"/>
        </w:rPr>
        <w:t>Z</w:t>
      </w:r>
      <w:r w:rsidR="00086670" w:rsidRPr="000109AD">
        <w:rPr>
          <w:rFonts w:ascii="Aptos Display" w:hAnsi="Aptos Display"/>
        </w:rPr>
        <w:t>ápadní fronta ve Francii, doma v Německu, 1916 –1918</w:t>
      </w:r>
    </w:p>
    <w:p w14:paraId="3B70B310" w14:textId="519F5AD0" w:rsidR="00E01ED4" w:rsidRPr="000109AD" w:rsidRDefault="00E01ED4" w:rsidP="000109AD">
      <w:pPr>
        <w:pStyle w:val="Odstavecseseznamem"/>
        <w:numPr>
          <w:ilvl w:val="0"/>
          <w:numId w:val="1"/>
        </w:numPr>
        <w:spacing w:after="160" w:line="256" w:lineRule="auto"/>
        <w:ind w:left="426"/>
        <w:rPr>
          <w:rFonts w:ascii="Aptos Display" w:hAnsi="Aptos Display"/>
          <w:b/>
          <w:bCs/>
        </w:rPr>
      </w:pPr>
      <w:r w:rsidRPr="000109AD">
        <w:rPr>
          <w:rFonts w:ascii="Aptos Display" w:hAnsi="Aptos Display"/>
          <w:b/>
          <w:bCs/>
        </w:rPr>
        <w:t>Zařazení knihy do kontextu celého autorova díla:</w:t>
      </w:r>
      <w:r w:rsidRPr="000109AD">
        <w:rPr>
          <w:rFonts w:ascii="Aptos Display" w:hAnsi="Aptos Display"/>
        </w:rPr>
        <w:t xml:space="preserve"> </w:t>
      </w:r>
      <w:r w:rsidR="00086670" w:rsidRPr="000109AD">
        <w:rPr>
          <w:rFonts w:ascii="Aptos Display" w:hAnsi="Aptos Display"/>
        </w:rPr>
        <w:t>Kvůli svému pacifickému postoji se Remarque dostal na listinu zakázaných autorů - mnoho jeho knih bylo spáleno, kniha byla napsána v roce 1928</w:t>
      </w:r>
    </w:p>
    <w:p w14:paraId="1DEFBA63" w14:textId="3A571A83"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color w:val="202124"/>
          <w:shd w:val="clear" w:color="auto" w:fill="FFFFFF"/>
        </w:rPr>
        <w:t>Kompozice:</w:t>
      </w:r>
      <w:r w:rsidRPr="000109AD">
        <w:rPr>
          <w:rFonts w:ascii="Aptos Display" w:hAnsi="Aptos Display" w:cstheme="minorHAnsi"/>
          <w:color w:val="202124"/>
          <w:shd w:val="clear" w:color="auto" w:fill="FFFFFF"/>
        </w:rPr>
        <w:t xml:space="preserve"> </w:t>
      </w:r>
      <w:r w:rsidR="00086670" w:rsidRPr="000109AD">
        <w:rPr>
          <w:rFonts w:ascii="Aptos Display" w:hAnsi="Aptos Display"/>
        </w:rPr>
        <w:t>C</w:t>
      </w:r>
      <w:r w:rsidR="00086670" w:rsidRPr="000109AD">
        <w:rPr>
          <w:rFonts w:ascii="Aptos Display" w:hAnsi="Aptos Display"/>
        </w:rPr>
        <w:t>hronologická, retrospektiva při vzpomínání na minulost</w:t>
      </w:r>
    </w:p>
    <w:p w14:paraId="572CEE71" w14:textId="6679F01A" w:rsidR="0039038C" w:rsidRPr="000109AD" w:rsidRDefault="0039038C"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color w:val="202124"/>
          <w:shd w:val="clear" w:color="auto" w:fill="FFFFFF"/>
        </w:rPr>
        <w:t>Podobná díla:</w:t>
      </w:r>
      <w:r w:rsidRPr="000109AD">
        <w:rPr>
          <w:rFonts w:ascii="Aptos Display" w:hAnsi="Aptos Display" w:cstheme="minorHAnsi"/>
        </w:rPr>
        <w:t xml:space="preserve"> Oheň</w:t>
      </w:r>
    </w:p>
    <w:p w14:paraId="10CE3405" w14:textId="77777777" w:rsidR="00E01ED4" w:rsidRPr="000109AD" w:rsidRDefault="00E01ED4" w:rsidP="000109AD">
      <w:pPr>
        <w:spacing w:after="0" w:line="240" w:lineRule="auto"/>
        <w:ind w:left="66"/>
        <w:rPr>
          <w:rFonts w:ascii="Aptos Display" w:hAnsi="Aptos Display" w:cstheme="minorHAnsi"/>
          <w:b/>
          <w:bCs/>
          <w:sz w:val="28"/>
          <w:szCs w:val="24"/>
        </w:rPr>
      </w:pPr>
      <w:r w:rsidRPr="000109AD">
        <w:rPr>
          <w:rFonts w:ascii="Aptos Display" w:hAnsi="Aptos Display" w:cstheme="minorHAnsi"/>
          <w:b/>
          <w:bCs/>
          <w:sz w:val="28"/>
          <w:szCs w:val="24"/>
        </w:rPr>
        <w:t>Rozbor díla</w:t>
      </w:r>
    </w:p>
    <w:p w14:paraId="51AE654E" w14:textId="54AF1EA6" w:rsidR="00E01ED4" w:rsidRPr="000109AD" w:rsidRDefault="00E01ED4" w:rsidP="000109AD">
      <w:pPr>
        <w:pStyle w:val="Odstavecseseznamem"/>
        <w:numPr>
          <w:ilvl w:val="0"/>
          <w:numId w:val="3"/>
        </w:numPr>
        <w:spacing w:after="160" w:line="256" w:lineRule="auto"/>
        <w:ind w:left="426"/>
        <w:rPr>
          <w:rFonts w:ascii="Aptos Display" w:hAnsi="Aptos Display" w:cstheme="minorHAnsi"/>
          <w:szCs w:val="24"/>
        </w:rPr>
      </w:pPr>
      <w:r w:rsidRPr="000109AD">
        <w:rPr>
          <w:rFonts w:ascii="Aptos Display" w:hAnsi="Aptos Display" w:cstheme="minorHAnsi"/>
          <w:b/>
          <w:szCs w:val="24"/>
        </w:rPr>
        <w:t>Jazykové prostředky:</w:t>
      </w:r>
      <w:r w:rsidRPr="000109AD">
        <w:rPr>
          <w:rFonts w:ascii="Aptos Display" w:hAnsi="Aptos Display" w:cstheme="minorHAnsi"/>
          <w:bCs/>
          <w:szCs w:val="24"/>
        </w:rPr>
        <w:t xml:space="preserve"> </w:t>
      </w:r>
      <w:r w:rsidR="000109AD" w:rsidRPr="000109AD">
        <w:rPr>
          <w:rFonts w:ascii="Aptos Display" w:hAnsi="Aptos Display"/>
        </w:rPr>
        <w:t>S</w:t>
      </w:r>
      <w:r w:rsidR="000109AD" w:rsidRPr="000109AD">
        <w:rPr>
          <w:rFonts w:ascii="Aptos Display" w:hAnsi="Aptos Display"/>
        </w:rPr>
        <w:t>pisovný, hovorové a slangové výrazy</w:t>
      </w:r>
    </w:p>
    <w:p w14:paraId="2A7131BC" w14:textId="3A1B9C35" w:rsidR="00E01ED4" w:rsidRPr="000109AD" w:rsidRDefault="00E01ED4" w:rsidP="000109AD">
      <w:pPr>
        <w:pStyle w:val="Odstavecseseznamem"/>
        <w:numPr>
          <w:ilvl w:val="0"/>
          <w:numId w:val="3"/>
        </w:numPr>
        <w:spacing w:after="160" w:line="256" w:lineRule="auto"/>
        <w:ind w:left="426"/>
        <w:rPr>
          <w:rFonts w:ascii="Aptos Display" w:hAnsi="Aptos Display" w:cstheme="minorHAnsi"/>
          <w:szCs w:val="24"/>
        </w:rPr>
      </w:pPr>
      <w:r w:rsidRPr="000109AD">
        <w:rPr>
          <w:rFonts w:ascii="Aptos Display" w:hAnsi="Aptos Display" w:cstheme="minorHAnsi"/>
          <w:b/>
        </w:rPr>
        <w:t>Motivy:</w:t>
      </w:r>
      <w:r w:rsidRPr="000109AD">
        <w:rPr>
          <w:rFonts w:ascii="Aptos Display" w:hAnsi="Aptos Display" w:cstheme="minorHAnsi"/>
        </w:rPr>
        <w:t xml:space="preserve"> </w:t>
      </w:r>
      <w:r w:rsidR="000109AD" w:rsidRPr="000109AD">
        <w:rPr>
          <w:rFonts w:ascii="Aptos Display" w:hAnsi="Aptos Display"/>
        </w:rPr>
        <w:t>P</w:t>
      </w:r>
      <w:r w:rsidR="000109AD" w:rsidRPr="000109AD">
        <w:rPr>
          <w:rFonts w:ascii="Aptos Display" w:hAnsi="Aptos Display"/>
        </w:rPr>
        <w:t>řátelství, zoufalství, ztráta iluzí a snaha přežít</w:t>
      </w:r>
    </w:p>
    <w:p w14:paraId="538DCF50" w14:textId="73E6C002" w:rsidR="00E01ED4" w:rsidRPr="000109AD" w:rsidRDefault="00E01ED4" w:rsidP="000109AD">
      <w:pPr>
        <w:pStyle w:val="Odstavecseseznamem"/>
        <w:numPr>
          <w:ilvl w:val="0"/>
          <w:numId w:val="1"/>
        </w:numPr>
        <w:spacing w:after="160" w:line="256" w:lineRule="auto"/>
        <w:ind w:left="426"/>
        <w:rPr>
          <w:rFonts w:ascii="Aptos Display" w:hAnsi="Aptos Display" w:cstheme="minorHAnsi"/>
        </w:rPr>
      </w:pPr>
      <w:r w:rsidRPr="000109AD">
        <w:rPr>
          <w:rFonts w:ascii="Aptos Display" w:hAnsi="Aptos Display" w:cstheme="minorHAnsi"/>
          <w:b/>
        </w:rPr>
        <w:t>Hlavní téma:</w:t>
      </w:r>
      <w:r w:rsidRPr="000109AD">
        <w:rPr>
          <w:rFonts w:ascii="Aptos Display" w:hAnsi="Aptos Display" w:cstheme="minorHAnsi"/>
        </w:rPr>
        <w:t xml:space="preserve"> </w:t>
      </w:r>
      <w:r w:rsidR="000109AD" w:rsidRPr="000109AD">
        <w:rPr>
          <w:rFonts w:ascii="Aptos Display" w:hAnsi="Aptos Display"/>
        </w:rPr>
        <w:t>P</w:t>
      </w:r>
      <w:r w:rsidR="000109AD" w:rsidRPr="000109AD">
        <w:rPr>
          <w:rFonts w:ascii="Aptos Display" w:hAnsi="Aptos Display"/>
        </w:rPr>
        <w:t>ohled vojáka v zákopech na realitu války a její nesmyslnost</w:t>
      </w:r>
      <w:r w:rsidR="000109AD" w:rsidRPr="000109AD">
        <w:rPr>
          <w:rFonts w:ascii="Aptos Display" w:hAnsi="Aptos Display"/>
        </w:rPr>
        <w:t xml:space="preserve">. </w:t>
      </w:r>
      <w:r w:rsidR="000109AD" w:rsidRPr="000109AD">
        <w:rPr>
          <w:rFonts w:ascii="Aptos Display" w:hAnsi="Aptos Display"/>
        </w:rPr>
        <w:t>Důraz na důležitost opravdového přátelství.</w:t>
      </w:r>
    </w:p>
    <w:p w14:paraId="02571DFD" w14:textId="5A18A258" w:rsidR="00E01ED4" w:rsidRPr="000109AD" w:rsidRDefault="00E01ED4" w:rsidP="000109AD">
      <w:pPr>
        <w:pStyle w:val="Odstavecseseznamem"/>
        <w:numPr>
          <w:ilvl w:val="0"/>
          <w:numId w:val="3"/>
        </w:numPr>
        <w:spacing w:after="160" w:line="256" w:lineRule="auto"/>
        <w:ind w:left="426"/>
        <w:rPr>
          <w:rFonts w:ascii="Aptos Display" w:hAnsi="Aptos Display" w:cstheme="minorHAnsi"/>
        </w:rPr>
      </w:pPr>
      <w:r w:rsidRPr="000109AD">
        <w:rPr>
          <w:rFonts w:ascii="Aptos Display" w:hAnsi="Aptos Display" w:cstheme="minorHAnsi"/>
          <w:b/>
        </w:rPr>
        <w:t>Počet postav:</w:t>
      </w:r>
      <w:r w:rsidRPr="000109AD">
        <w:rPr>
          <w:rFonts w:ascii="Aptos Display" w:hAnsi="Aptos Display" w:cstheme="minorHAnsi"/>
        </w:rPr>
        <w:t xml:space="preserve"> </w:t>
      </w:r>
      <w:r w:rsidR="00B060AF">
        <w:rPr>
          <w:rFonts w:ascii="Aptos Display" w:hAnsi="Aptos Display" w:cstheme="minorHAnsi"/>
        </w:rPr>
        <w:t xml:space="preserve">Přibližně </w:t>
      </w:r>
      <w:r w:rsidR="000D5BE1">
        <w:rPr>
          <w:rFonts w:ascii="Aptos Display" w:hAnsi="Aptos Display" w:cstheme="minorHAnsi"/>
        </w:rPr>
        <w:t>13</w:t>
      </w:r>
    </w:p>
    <w:p w14:paraId="632611EE" w14:textId="77777777" w:rsidR="00E01ED4" w:rsidRPr="000109AD" w:rsidRDefault="00E01ED4" w:rsidP="000109AD">
      <w:pPr>
        <w:pStyle w:val="Odstavecseseznamem"/>
        <w:numPr>
          <w:ilvl w:val="0"/>
          <w:numId w:val="3"/>
        </w:numPr>
        <w:spacing w:after="160" w:line="256" w:lineRule="auto"/>
        <w:ind w:left="426"/>
        <w:rPr>
          <w:rFonts w:ascii="Aptos Display" w:hAnsi="Aptos Display" w:cstheme="minorHAnsi"/>
        </w:rPr>
      </w:pPr>
      <w:r w:rsidRPr="000109AD">
        <w:rPr>
          <w:rFonts w:ascii="Aptos Display" w:hAnsi="Aptos Display" w:cstheme="minorHAnsi"/>
          <w:b/>
        </w:rPr>
        <w:t>Charakteristika postav:</w:t>
      </w:r>
      <w:r w:rsidRPr="000109AD">
        <w:rPr>
          <w:rFonts w:ascii="Aptos Display" w:hAnsi="Aptos Display" w:cstheme="minorHAnsi"/>
        </w:rPr>
        <w:t xml:space="preserve"> </w:t>
      </w:r>
    </w:p>
    <w:p w14:paraId="16A637E9" w14:textId="17D98E4C" w:rsidR="000109AD" w:rsidRPr="00B237B6" w:rsidRDefault="000109AD" w:rsidP="00B237B6">
      <w:pPr>
        <w:pStyle w:val="Odstavecseseznamem"/>
        <w:numPr>
          <w:ilvl w:val="0"/>
          <w:numId w:val="4"/>
        </w:numPr>
        <w:ind w:left="851"/>
        <w:rPr>
          <w:rFonts w:ascii="Aptos Display" w:hAnsi="Aptos Display"/>
          <w:lang w:eastAsia="cs-CZ"/>
        </w:rPr>
      </w:pPr>
      <w:r w:rsidRPr="00B237B6">
        <w:rPr>
          <w:rFonts w:ascii="Aptos Display" w:hAnsi="Aptos Display"/>
          <w:lang w:eastAsia="cs-CZ"/>
        </w:rPr>
        <w:t xml:space="preserve">Pavel </w:t>
      </w:r>
      <w:proofErr w:type="spellStart"/>
      <w:r w:rsidRPr="00B237B6">
        <w:rPr>
          <w:rFonts w:ascii="Aptos Display" w:hAnsi="Aptos Display"/>
          <w:lang w:eastAsia="cs-CZ"/>
        </w:rPr>
        <w:t>Bäumer</w:t>
      </w:r>
      <w:proofErr w:type="spellEnd"/>
      <w:r w:rsidRPr="00B237B6">
        <w:rPr>
          <w:rFonts w:ascii="Aptos Display" w:hAnsi="Aptos Display"/>
          <w:lang w:eastAsia="cs-CZ"/>
        </w:rPr>
        <w:t> - hlavní hrdina, vypravěč, zosobnění Remarqua; mladý gymnazista (16 let); dobrosrdečný, soucitný, ztratil iluze</w:t>
      </w:r>
    </w:p>
    <w:p w14:paraId="01BB9288" w14:textId="77777777" w:rsidR="000109AD" w:rsidRPr="00B237B6" w:rsidRDefault="000109AD" w:rsidP="00B237B6">
      <w:pPr>
        <w:pStyle w:val="Odstavecseseznamem"/>
        <w:numPr>
          <w:ilvl w:val="0"/>
          <w:numId w:val="4"/>
        </w:numPr>
        <w:ind w:left="851"/>
        <w:rPr>
          <w:rFonts w:ascii="Aptos Display" w:hAnsi="Aptos Display"/>
          <w:lang w:eastAsia="cs-CZ"/>
        </w:rPr>
      </w:pPr>
      <w:r w:rsidRPr="00B237B6">
        <w:rPr>
          <w:rFonts w:ascii="Aptos Display" w:hAnsi="Aptos Display"/>
          <w:lang w:eastAsia="cs-CZ"/>
        </w:rPr>
        <w:t xml:space="preserve">Stanislav </w:t>
      </w:r>
      <w:proofErr w:type="spellStart"/>
      <w:r w:rsidRPr="00B237B6">
        <w:rPr>
          <w:rFonts w:ascii="Aptos Display" w:hAnsi="Aptos Display"/>
          <w:lang w:eastAsia="cs-CZ"/>
        </w:rPr>
        <w:t>Katczinsky</w:t>
      </w:r>
      <w:proofErr w:type="spellEnd"/>
      <w:r w:rsidRPr="00B237B6">
        <w:rPr>
          <w:rFonts w:ascii="Aptos Display" w:hAnsi="Aptos Display"/>
          <w:lang w:eastAsia="cs-CZ"/>
        </w:rPr>
        <w:t> - velitel roty, opora pro vojáky; Pavlův nejlepší přítel a vzor; pohotový, vynalézavý, dokáže najít jídlo i tam, kde zdánlivě není</w:t>
      </w:r>
    </w:p>
    <w:p w14:paraId="13F11751" w14:textId="77777777" w:rsidR="000109AD" w:rsidRPr="00B237B6" w:rsidRDefault="000109AD" w:rsidP="00B237B6">
      <w:pPr>
        <w:pStyle w:val="Odstavecseseznamem"/>
        <w:numPr>
          <w:ilvl w:val="0"/>
          <w:numId w:val="4"/>
        </w:numPr>
        <w:ind w:left="851"/>
        <w:rPr>
          <w:rFonts w:ascii="Aptos Display" w:hAnsi="Aptos Display"/>
          <w:lang w:eastAsia="cs-CZ"/>
        </w:rPr>
      </w:pPr>
      <w:r w:rsidRPr="00B237B6">
        <w:rPr>
          <w:rFonts w:ascii="Aptos Display" w:hAnsi="Aptos Display"/>
          <w:lang w:eastAsia="cs-CZ"/>
        </w:rPr>
        <w:t xml:space="preserve">Albert </w:t>
      </w:r>
      <w:proofErr w:type="spellStart"/>
      <w:r w:rsidRPr="00B237B6">
        <w:rPr>
          <w:rFonts w:ascii="Aptos Display" w:hAnsi="Aptos Display"/>
          <w:lang w:eastAsia="cs-CZ"/>
        </w:rPr>
        <w:t>Kropp</w:t>
      </w:r>
      <w:proofErr w:type="spellEnd"/>
      <w:r w:rsidRPr="00B237B6">
        <w:rPr>
          <w:rFonts w:ascii="Aptos Display" w:hAnsi="Aptos Display"/>
          <w:lang w:eastAsia="cs-CZ"/>
        </w:rPr>
        <w:t> - bývalý Paulův spolužák; během bitvy přijde o nohu, léčí se poté v klášteře a přemýšlí o sebevraždě</w:t>
      </w:r>
    </w:p>
    <w:p w14:paraId="231842D7" w14:textId="77777777" w:rsidR="000109AD" w:rsidRPr="00B237B6" w:rsidRDefault="000109AD" w:rsidP="00B237B6">
      <w:pPr>
        <w:pStyle w:val="Odstavecseseznamem"/>
        <w:numPr>
          <w:ilvl w:val="0"/>
          <w:numId w:val="4"/>
        </w:numPr>
        <w:ind w:left="851"/>
        <w:rPr>
          <w:rFonts w:ascii="Aptos Display" w:hAnsi="Aptos Display"/>
          <w:lang w:eastAsia="cs-CZ"/>
        </w:rPr>
      </w:pPr>
      <w:proofErr w:type="spellStart"/>
      <w:r w:rsidRPr="00B237B6">
        <w:rPr>
          <w:rFonts w:ascii="Aptos Display" w:hAnsi="Aptos Display"/>
          <w:lang w:eastAsia="cs-CZ"/>
        </w:rPr>
        <w:t>Himmelstoss</w:t>
      </w:r>
      <w:proofErr w:type="spellEnd"/>
      <w:r w:rsidRPr="00B237B6">
        <w:rPr>
          <w:rFonts w:ascii="Aptos Display" w:hAnsi="Aptos Display"/>
          <w:lang w:eastAsia="cs-CZ"/>
        </w:rPr>
        <w:t> - namyšlený desátník; krutý, bezohledný, zbabělý; vedl výcvik</w:t>
      </w:r>
    </w:p>
    <w:p w14:paraId="74C8F65D" w14:textId="77777777" w:rsidR="000109AD" w:rsidRPr="00B237B6" w:rsidRDefault="000109AD" w:rsidP="00B237B6">
      <w:pPr>
        <w:pStyle w:val="Odstavecseseznamem"/>
        <w:numPr>
          <w:ilvl w:val="0"/>
          <w:numId w:val="4"/>
        </w:numPr>
        <w:ind w:left="851"/>
        <w:rPr>
          <w:rFonts w:ascii="Aptos Display" w:hAnsi="Aptos Display"/>
          <w:lang w:eastAsia="cs-CZ"/>
        </w:rPr>
      </w:pPr>
      <w:r w:rsidRPr="00B237B6">
        <w:rPr>
          <w:rFonts w:ascii="Aptos Display" w:hAnsi="Aptos Display"/>
          <w:lang w:eastAsia="cs-CZ"/>
        </w:rPr>
        <w:lastRenderedPageBreak/>
        <w:t>Kantorek - bývalý třídní učitel; přesvědčil kluky k odchodu na frontu</w:t>
      </w:r>
    </w:p>
    <w:p w14:paraId="5CA039D5" w14:textId="77777777" w:rsidR="000109AD" w:rsidRPr="00B237B6" w:rsidRDefault="000109AD" w:rsidP="00B237B6">
      <w:pPr>
        <w:pStyle w:val="Odstavecseseznamem"/>
        <w:numPr>
          <w:ilvl w:val="0"/>
          <w:numId w:val="4"/>
        </w:numPr>
        <w:ind w:left="851"/>
        <w:rPr>
          <w:rFonts w:ascii="Aptos Display" w:hAnsi="Aptos Display"/>
          <w:lang w:eastAsia="cs-CZ"/>
        </w:rPr>
      </w:pPr>
      <w:proofErr w:type="spellStart"/>
      <w:r w:rsidRPr="00B237B6">
        <w:rPr>
          <w:rFonts w:ascii="Aptos Display" w:hAnsi="Aptos Display"/>
          <w:lang w:eastAsia="cs-CZ"/>
        </w:rPr>
        <w:t>Leer</w:t>
      </w:r>
      <w:proofErr w:type="spellEnd"/>
      <w:r w:rsidRPr="00B237B6">
        <w:rPr>
          <w:rFonts w:ascii="Aptos Display" w:hAnsi="Aptos Display"/>
          <w:lang w:eastAsia="cs-CZ"/>
        </w:rPr>
        <w:t> - nejzkušenější z Paulových spolužáků</w:t>
      </w:r>
    </w:p>
    <w:p w14:paraId="62488DE4" w14:textId="09D77786" w:rsidR="000109AD" w:rsidRPr="00B237B6" w:rsidRDefault="000109AD" w:rsidP="00B237B6">
      <w:pPr>
        <w:pStyle w:val="Odstavecseseznamem"/>
        <w:numPr>
          <w:ilvl w:val="0"/>
          <w:numId w:val="4"/>
        </w:numPr>
        <w:ind w:left="851"/>
        <w:rPr>
          <w:rFonts w:ascii="Aptos Display" w:hAnsi="Aptos Display"/>
        </w:rPr>
      </w:pPr>
      <w:proofErr w:type="spellStart"/>
      <w:r w:rsidRPr="00B237B6">
        <w:rPr>
          <w:rFonts w:ascii="Aptos Display" w:hAnsi="Aptos Display"/>
          <w:lang w:eastAsia="cs-CZ"/>
        </w:rPr>
        <w:t>Tjaden</w:t>
      </w:r>
      <w:proofErr w:type="spellEnd"/>
      <w:r w:rsidRPr="00B237B6">
        <w:rPr>
          <w:rFonts w:ascii="Aptos Display" w:hAnsi="Aptos Display"/>
          <w:lang w:eastAsia="cs-CZ"/>
        </w:rPr>
        <w:t xml:space="preserve">, Müller, </w:t>
      </w:r>
      <w:proofErr w:type="spellStart"/>
      <w:r w:rsidRPr="00B237B6">
        <w:rPr>
          <w:rFonts w:ascii="Aptos Display" w:hAnsi="Aptos Display"/>
          <w:lang w:eastAsia="cs-CZ"/>
        </w:rPr>
        <w:t>Detering</w:t>
      </w:r>
      <w:proofErr w:type="spellEnd"/>
      <w:r w:rsidRPr="00B237B6">
        <w:rPr>
          <w:rFonts w:ascii="Aptos Display" w:hAnsi="Aptos Display"/>
          <w:lang w:eastAsia="cs-CZ"/>
        </w:rPr>
        <w:t> - další Pavlovi spolužáci</w:t>
      </w:r>
    </w:p>
    <w:p w14:paraId="468AB8F2" w14:textId="77777777" w:rsidR="00E01ED4" w:rsidRPr="000109AD" w:rsidRDefault="00E01ED4" w:rsidP="000109AD">
      <w:pPr>
        <w:spacing w:after="0" w:line="240" w:lineRule="auto"/>
        <w:contextualSpacing/>
        <w:rPr>
          <w:rFonts w:ascii="Aptos Display" w:hAnsi="Aptos Display" w:cstheme="minorHAnsi"/>
          <w:b/>
          <w:bCs/>
          <w:sz w:val="28"/>
          <w:szCs w:val="28"/>
        </w:rPr>
      </w:pPr>
      <w:r w:rsidRPr="000109AD">
        <w:rPr>
          <w:rFonts w:ascii="Aptos Display" w:hAnsi="Aptos Display" w:cstheme="minorHAnsi"/>
          <w:b/>
          <w:bCs/>
          <w:sz w:val="28"/>
          <w:szCs w:val="28"/>
        </w:rPr>
        <w:t>Děj</w:t>
      </w:r>
    </w:p>
    <w:p w14:paraId="0B75E233" w14:textId="790064AF" w:rsidR="000109AD" w:rsidRPr="000109AD" w:rsidRDefault="000109AD" w:rsidP="000109AD">
      <w:pPr>
        <w:rPr>
          <w:rFonts w:ascii="Aptos Display" w:hAnsi="Aptos Display"/>
          <w:lang w:eastAsia="cs-CZ"/>
        </w:rPr>
      </w:pPr>
      <w:r w:rsidRPr="000109AD">
        <w:rPr>
          <w:rFonts w:ascii="Aptos Display" w:hAnsi="Aptos Display"/>
        </w:rPr>
        <w:t xml:space="preserve">Hlavním hrdinou je mladý student Pavel (Paul) </w:t>
      </w:r>
      <w:proofErr w:type="spellStart"/>
      <w:r w:rsidRPr="000109AD">
        <w:rPr>
          <w:rFonts w:ascii="Aptos Display" w:hAnsi="Aptos Display"/>
        </w:rPr>
        <w:t>Bäumer</w:t>
      </w:r>
      <w:proofErr w:type="spellEnd"/>
      <w:r w:rsidRPr="000109AD">
        <w:rPr>
          <w:rFonts w:ascii="Aptos Display" w:hAnsi="Aptos Display"/>
        </w:rPr>
        <w:t>. Pod nátlakem svého profesora Kantorka spolu s dalšími spolužáky (</w:t>
      </w:r>
      <w:proofErr w:type="spellStart"/>
      <w:r w:rsidRPr="000109AD">
        <w:rPr>
          <w:rFonts w:ascii="Aptos Display" w:hAnsi="Aptos Display"/>
        </w:rPr>
        <w:t>Kropp</w:t>
      </w:r>
      <w:proofErr w:type="spellEnd"/>
      <w:r w:rsidRPr="000109AD">
        <w:rPr>
          <w:rFonts w:ascii="Aptos Display" w:hAnsi="Aptos Display"/>
        </w:rPr>
        <w:t xml:space="preserve">, </w:t>
      </w:r>
      <w:proofErr w:type="spellStart"/>
      <w:r w:rsidRPr="000109AD">
        <w:rPr>
          <w:rFonts w:ascii="Aptos Display" w:hAnsi="Aptos Display"/>
        </w:rPr>
        <w:t>Tjaden</w:t>
      </w:r>
      <w:proofErr w:type="spellEnd"/>
      <w:r w:rsidRPr="000109AD">
        <w:rPr>
          <w:rFonts w:ascii="Aptos Display" w:hAnsi="Aptos Display"/>
        </w:rPr>
        <w:t xml:space="preserve">, Müller, </w:t>
      </w:r>
      <w:proofErr w:type="spellStart"/>
      <w:r w:rsidRPr="000109AD">
        <w:rPr>
          <w:rFonts w:ascii="Aptos Display" w:hAnsi="Aptos Display"/>
        </w:rPr>
        <w:t>Kemmerich</w:t>
      </w:r>
      <w:proofErr w:type="spellEnd"/>
      <w:r w:rsidRPr="000109AD">
        <w:rPr>
          <w:rFonts w:ascii="Aptos Display" w:hAnsi="Aptos Display"/>
        </w:rPr>
        <w:t xml:space="preserve">) se dobrovolně přihlásí jako dobrovolník na frontu. Počáteční nadšení studentů brzy pomine a změní se v neustálý boj o přežití. Nepolevující šikanování velitele </w:t>
      </w:r>
      <w:proofErr w:type="spellStart"/>
      <w:r w:rsidRPr="000109AD">
        <w:rPr>
          <w:rFonts w:ascii="Aptos Display" w:hAnsi="Aptos Display"/>
        </w:rPr>
        <w:t>Himmelstosse</w:t>
      </w:r>
      <w:proofErr w:type="spellEnd"/>
      <w:r w:rsidRPr="000109AD">
        <w:rPr>
          <w:rFonts w:ascii="Aptos Display" w:hAnsi="Aptos Display"/>
        </w:rPr>
        <w:t xml:space="preserve"> vojenský výcvik ještě znepříjemňuje. Po deseti týdnech se sice tohoto mučitele zbaví, budou ale muset snést ještě horší útrapy.</w:t>
      </w:r>
      <w:r w:rsidR="0053370C">
        <w:rPr>
          <w:rFonts w:ascii="Aptos Display" w:hAnsi="Aptos Display"/>
          <w:lang w:eastAsia="cs-CZ"/>
        </w:rPr>
        <w:t xml:space="preserve"> </w:t>
      </w:r>
      <w:r w:rsidRPr="000109AD">
        <w:rPr>
          <w:rFonts w:ascii="Aptos Display" w:hAnsi="Aptos Display"/>
        </w:rPr>
        <w:t>Teprve po prvních bojích si vojáci uvědomují hrůzu války. Neustálý hluk, umírání přátel, krvavé boje a stále se opakující útok a obrana. Vojáci jsou špatně živeni a mnoho z nich umírá v nemocnicích ve strašných bolestech. Postupně Pavel přichází o všechny své kamarády. Vidí nové nezkušené mladé vojáky bez výcviku, které čeká stejný osud jako další.</w:t>
      </w:r>
      <w:r w:rsidR="0053370C">
        <w:rPr>
          <w:rFonts w:ascii="Aptos Display" w:hAnsi="Aptos Display"/>
          <w:lang w:eastAsia="cs-CZ"/>
        </w:rPr>
        <w:t xml:space="preserve"> </w:t>
      </w:r>
      <w:r w:rsidRPr="000109AD">
        <w:rPr>
          <w:rFonts w:ascii="Aptos Display" w:hAnsi="Aptos Display"/>
        </w:rPr>
        <w:t xml:space="preserve">Největším vzorem pro Pavla a ostatní jeho kamarády byl polský velitel roty Stanislav </w:t>
      </w:r>
      <w:proofErr w:type="spellStart"/>
      <w:r w:rsidRPr="000109AD">
        <w:rPr>
          <w:rFonts w:ascii="Aptos Display" w:hAnsi="Aptos Display"/>
        </w:rPr>
        <w:t>Katczinsky</w:t>
      </w:r>
      <w:proofErr w:type="spellEnd"/>
      <w:r w:rsidRPr="000109AD">
        <w:rPr>
          <w:rFonts w:ascii="Aptos Display" w:hAnsi="Aptos Display"/>
        </w:rPr>
        <w:t>. Dokázal najít jídlo i tam, kde zdánlivě nebylo.</w:t>
      </w:r>
      <w:r w:rsidR="0053370C">
        <w:rPr>
          <w:rFonts w:ascii="Aptos Display" w:hAnsi="Aptos Display"/>
          <w:lang w:eastAsia="cs-CZ"/>
        </w:rPr>
        <w:t xml:space="preserve"> </w:t>
      </w:r>
      <w:r w:rsidRPr="000109AD">
        <w:rPr>
          <w:rFonts w:ascii="Aptos Display" w:hAnsi="Aptos Display"/>
        </w:rPr>
        <w:t>Při krátké dovolené se Pavel nedokáže vrátit k běžnému životu. Snaží se najít se svými rodiči společnou řeč, ale je to pro něj velmi obtížné. Dozvídá se, že jeho maminka má rakovinu, což ho ještě více nutí nevracet se na frontu.</w:t>
      </w:r>
      <w:r w:rsidR="0053370C">
        <w:rPr>
          <w:rFonts w:ascii="Aptos Display" w:hAnsi="Aptos Display"/>
          <w:lang w:eastAsia="cs-CZ"/>
        </w:rPr>
        <w:t xml:space="preserve"> </w:t>
      </w:r>
      <w:r w:rsidRPr="000109AD">
        <w:rPr>
          <w:rFonts w:ascii="Aptos Display" w:hAnsi="Aptos Display"/>
        </w:rPr>
        <w:t>Po dovolené se dostává zpět na frontu, kde se ocitne sám zblízka v boji muže proti muži. Ze strachu bodne několikrát francouzského vojáka, poté jej však začne ošetřovat a litovat. Dozvídá se jeho příběh a uvědomuje si, jak je celá válka nesmyslná.</w:t>
      </w:r>
      <w:r w:rsidR="0053370C">
        <w:rPr>
          <w:rFonts w:ascii="Aptos Display" w:hAnsi="Aptos Display"/>
          <w:lang w:eastAsia="cs-CZ"/>
        </w:rPr>
        <w:t xml:space="preserve"> </w:t>
      </w:r>
      <w:r w:rsidRPr="000109AD">
        <w:rPr>
          <w:rFonts w:ascii="Aptos Display" w:hAnsi="Aptos Display"/>
        </w:rPr>
        <w:t xml:space="preserve">Největší ránou pro Pavla se stala smrt </w:t>
      </w:r>
      <w:proofErr w:type="spellStart"/>
      <w:r w:rsidRPr="000109AD">
        <w:rPr>
          <w:rFonts w:ascii="Aptos Display" w:hAnsi="Aptos Display"/>
        </w:rPr>
        <w:t>Katczinského</w:t>
      </w:r>
      <w:proofErr w:type="spellEnd"/>
      <w:r w:rsidRPr="000109AD">
        <w:rPr>
          <w:rFonts w:ascii="Aptos Display" w:hAnsi="Aptos Display"/>
        </w:rPr>
        <w:t xml:space="preserve">. Ten byl na bojišti postřelen. Pavel se ho snažil odnést do bezpečí, cestou byl však </w:t>
      </w:r>
      <w:proofErr w:type="spellStart"/>
      <w:r w:rsidRPr="000109AD">
        <w:rPr>
          <w:rFonts w:ascii="Aptos Display" w:hAnsi="Aptos Display"/>
        </w:rPr>
        <w:t>Katczinsky</w:t>
      </w:r>
      <w:proofErr w:type="spellEnd"/>
      <w:r w:rsidRPr="000109AD">
        <w:rPr>
          <w:rFonts w:ascii="Aptos Display" w:hAnsi="Aptos Display"/>
        </w:rPr>
        <w:t xml:space="preserve"> zasažen střepinou do hlavy a zemřel.</w:t>
      </w:r>
      <w:r w:rsidR="0053370C">
        <w:rPr>
          <w:rFonts w:ascii="Aptos Display" w:hAnsi="Aptos Display"/>
          <w:lang w:eastAsia="cs-CZ"/>
        </w:rPr>
        <w:t xml:space="preserve"> </w:t>
      </w:r>
      <w:r w:rsidRPr="000109AD">
        <w:rPr>
          <w:rFonts w:ascii="Aptos Display" w:hAnsi="Aptos Display"/>
        </w:rPr>
        <w:t>Na podzim roku 1918 zůstává Pavel posledním živým ze svých spolužáků. Nevěří, že se vůbec dočká míru a ani neví, jestli se vůbec dokáže zapojit do normálního života. Paradoxem je, že zemřel v den, kdy se podle velitelství nic zásadního nestalo.</w:t>
      </w:r>
    </w:p>
    <w:p w14:paraId="6F13CC47" w14:textId="77777777" w:rsidR="003372C4" w:rsidRPr="000109AD" w:rsidRDefault="003372C4" w:rsidP="000109AD">
      <w:pPr>
        <w:rPr>
          <w:rFonts w:ascii="Aptos Display" w:hAnsi="Aptos Display"/>
        </w:rPr>
      </w:pPr>
    </w:p>
    <w:sectPr w:rsidR="003372C4" w:rsidRPr="000109AD" w:rsidSect="00751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460"/>
    <w:multiLevelType w:val="hybridMultilevel"/>
    <w:tmpl w:val="BFAA769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0B0470B"/>
    <w:multiLevelType w:val="hybridMultilevel"/>
    <w:tmpl w:val="676284CA"/>
    <w:lvl w:ilvl="0" w:tplc="04050001">
      <w:start w:val="1"/>
      <w:numFmt w:val="bullet"/>
      <w:lvlText w:val=""/>
      <w:lvlJc w:val="left"/>
      <w:pPr>
        <w:ind w:left="786" w:hanging="360"/>
      </w:pPr>
      <w:rPr>
        <w:rFonts w:ascii="Symbol" w:hAnsi="Symbol"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 w15:restartNumberingAfterBreak="0">
    <w:nsid w:val="364250B0"/>
    <w:multiLevelType w:val="hybridMultilevel"/>
    <w:tmpl w:val="E2FEDE1E"/>
    <w:lvl w:ilvl="0" w:tplc="47749000">
      <w:start w:val="1"/>
      <w:numFmt w:val="bullet"/>
      <w:lvlText w:val=""/>
      <w:lvlJc w:val="left"/>
      <w:pPr>
        <w:ind w:left="1942" w:hanging="360"/>
      </w:pPr>
      <w:rPr>
        <w:rFonts w:ascii="Symbol" w:hAnsi="Symbol" w:hint="default"/>
        <w:sz w:val="24"/>
      </w:rPr>
    </w:lvl>
    <w:lvl w:ilvl="1" w:tplc="04050003">
      <w:start w:val="1"/>
      <w:numFmt w:val="bullet"/>
      <w:lvlText w:val="o"/>
      <w:lvlJc w:val="left"/>
      <w:pPr>
        <w:ind w:left="2662" w:hanging="360"/>
      </w:pPr>
      <w:rPr>
        <w:rFonts w:ascii="Courier New" w:hAnsi="Courier New" w:cs="Courier New" w:hint="default"/>
      </w:rPr>
    </w:lvl>
    <w:lvl w:ilvl="2" w:tplc="04050005">
      <w:start w:val="1"/>
      <w:numFmt w:val="bullet"/>
      <w:lvlText w:val=""/>
      <w:lvlJc w:val="left"/>
      <w:pPr>
        <w:ind w:left="3382" w:hanging="360"/>
      </w:pPr>
      <w:rPr>
        <w:rFonts w:ascii="Wingdings" w:hAnsi="Wingdings" w:hint="default"/>
      </w:rPr>
    </w:lvl>
    <w:lvl w:ilvl="3" w:tplc="04050001">
      <w:start w:val="1"/>
      <w:numFmt w:val="bullet"/>
      <w:lvlText w:val=""/>
      <w:lvlJc w:val="left"/>
      <w:pPr>
        <w:ind w:left="4102" w:hanging="360"/>
      </w:pPr>
      <w:rPr>
        <w:rFonts w:ascii="Symbol" w:hAnsi="Symbol" w:hint="default"/>
      </w:rPr>
    </w:lvl>
    <w:lvl w:ilvl="4" w:tplc="04050003">
      <w:start w:val="1"/>
      <w:numFmt w:val="bullet"/>
      <w:lvlText w:val="o"/>
      <w:lvlJc w:val="left"/>
      <w:pPr>
        <w:ind w:left="4822" w:hanging="360"/>
      </w:pPr>
      <w:rPr>
        <w:rFonts w:ascii="Courier New" w:hAnsi="Courier New" w:cs="Courier New" w:hint="default"/>
      </w:rPr>
    </w:lvl>
    <w:lvl w:ilvl="5" w:tplc="04050005">
      <w:start w:val="1"/>
      <w:numFmt w:val="bullet"/>
      <w:lvlText w:val=""/>
      <w:lvlJc w:val="left"/>
      <w:pPr>
        <w:ind w:left="5542" w:hanging="360"/>
      </w:pPr>
      <w:rPr>
        <w:rFonts w:ascii="Wingdings" w:hAnsi="Wingdings" w:hint="default"/>
      </w:rPr>
    </w:lvl>
    <w:lvl w:ilvl="6" w:tplc="04050001">
      <w:start w:val="1"/>
      <w:numFmt w:val="bullet"/>
      <w:lvlText w:val=""/>
      <w:lvlJc w:val="left"/>
      <w:pPr>
        <w:ind w:left="6262" w:hanging="360"/>
      </w:pPr>
      <w:rPr>
        <w:rFonts w:ascii="Symbol" w:hAnsi="Symbol" w:hint="default"/>
      </w:rPr>
    </w:lvl>
    <w:lvl w:ilvl="7" w:tplc="04050003">
      <w:start w:val="1"/>
      <w:numFmt w:val="bullet"/>
      <w:lvlText w:val="o"/>
      <w:lvlJc w:val="left"/>
      <w:pPr>
        <w:ind w:left="6982" w:hanging="360"/>
      </w:pPr>
      <w:rPr>
        <w:rFonts w:ascii="Courier New" w:hAnsi="Courier New" w:cs="Courier New" w:hint="default"/>
      </w:rPr>
    </w:lvl>
    <w:lvl w:ilvl="8" w:tplc="04050005">
      <w:start w:val="1"/>
      <w:numFmt w:val="bullet"/>
      <w:lvlText w:val=""/>
      <w:lvlJc w:val="left"/>
      <w:pPr>
        <w:ind w:left="7702" w:hanging="360"/>
      </w:pPr>
      <w:rPr>
        <w:rFonts w:ascii="Wingdings" w:hAnsi="Wingdings" w:hint="default"/>
      </w:rPr>
    </w:lvl>
  </w:abstractNum>
  <w:abstractNum w:abstractNumId="3" w15:restartNumberingAfterBreak="0">
    <w:nsid w:val="5AD312BE"/>
    <w:multiLevelType w:val="hybridMultilevel"/>
    <w:tmpl w:val="6B1440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72119398">
    <w:abstractNumId w:val="2"/>
  </w:num>
  <w:num w:numId="2" w16cid:durableId="957562476">
    <w:abstractNumId w:val="3"/>
  </w:num>
  <w:num w:numId="3" w16cid:durableId="618413969">
    <w:abstractNumId w:val="1"/>
  </w:num>
  <w:num w:numId="4" w16cid:durableId="204520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B7"/>
    <w:rsid w:val="000109AD"/>
    <w:rsid w:val="00086670"/>
    <w:rsid w:val="000D5BE1"/>
    <w:rsid w:val="003372C4"/>
    <w:rsid w:val="0039038C"/>
    <w:rsid w:val="0053370C"/>
    <w:rsid w:val="005D5FCE"/>
    <w:rsid w:val="006B66FD"/>
    <w:rsid w:val="007517F0"/>
    <w:rsid w:val="00816C69"/>
    <w:rsid w:val="00855158"/>
    <w:rsid w:val="008802A8"/>
    <w:rsid w:val="008F79B7"/>
    <w:rsid w:val="00A42349"/>
    <w:rsid w:val="00B060AF"/>
    <w:rsid w:val="00B237B6"/>
    <w:rsid w:val="00B8799E"/>
    <w:rsid w:val="00C87A80"/>
    <w:rsid w:val="00E01ED4"/>
    <w:rsid w:val="00E53993"/>
    <w:rsid w:val="00FF5F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CBF3"/>
  <w15:chartTrackingRefBased/>
  <w15:docId w15:val="{3A61EBB7-7F3D-4A9D-BEC2-992D2CC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01ED4"/>
    <w:pPr>
      <w:spacing w:after="200" w:line="276" w:lineRule="auto"/>
    </w:pPr>
    <w:rPr>
      <w:kern w:val="0"/>
      <w14:ligatures w14:val="none"/>
    </w:rPr>
  </w:style>
  <w:style w:type="paragraph" w:styleId="Nadpis1">
    <w:name w:val="heading 1"/>
    <w:basedOn w:val="Normln"/>
    <w:next w:val="Normln"/>
    <w:link w:val="Nadpis1Char"/>
    <w:uiPriority w:val="9"/>
    <w:qFormat/>
    <w:rsid w:val="006B66FD"/>
    <w:pPr>
      <w:keepNext/>
      <w:keepLines/>
      <w:spacing w:before="120" w:after="120"/>
      <w:jc w:val="center"/>
      <w:outlineLvl w:val="0"/>
    </w:pPr>
    <w:rPr>
      <w:rFonts w:asciiTheme="majorHAnsi" w:eastAsiaTheme="majorEastAsia" w:hAnsiTheme="majorHAnsi" w:cstheme="majorBidi"/>
      <w:b/>
      <w:color w:val="0F4761" w:themeColor="accent1" w:themeShade="BF"/>
      <w:sz w:val="36"/>
      <w:szCs w:val="32"/>
      <w:u w:val="single"/>
    </w:rPr>
  </w:style>
  <w:style w:type="paragraph" w:styleId="Nadpis2">
    <w:name w:val="heading 2"/>
    <w:basedOn w:val="Normln"/>
    <w:next w:val="Normln"/>
    <w:link w:val="Nadpis2Char"/>
    <w:uiPriority w:val="9"/>
    <w:semiHidden/>
    <w:unhideWhenUsed/>
    <w:qFormat/>
    <w:rsid w:val="008F7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8F79B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F79B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F79B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F79B7"/>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F79B7"/>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F79B7"/>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F79B7"/>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B66FD"/>
    <w:rPr>
      <w:rFonts w:asciiTheme="majorHAnsi" w:eastAsiaTheme="majorEastAsia" w:hAnsiTheme="majorHAnsi" w:cstheme="majorBidi"/>
      <w:b/>
      <w:color w:val="0F4761" w:themeColor="accent1" w:themeShade="BF"/>
      <w:sz w:val="36"/>
      <w:szCs w:val="32"/>
      <w:u w:val="single"/>
    </w:rPr>
  </w:style>
  <w:style w:type="paragraph" w:customStyle="1" w:styleId="erven">
    <w:name w:val="Červená"/>
    <w:basedOn w:val="Normln"/>
    <w:link w:val="ervenChar"/>
    <w:qFormat/>
    <w:rsid w:val="00855158"/>
    <w:rPr>
      <w:b/>
      <w:bCs/>
      <w:color w:val="FF0000"/>
      <w:u w:val="single"/>
    </w:rPr>
  </w:style>
  <w:style w:type="character" w:customStyle="1" w:styleId="ervenChar">
    <w:name w:val="Červená Char"/>
    <w:basedOn w:val="Standardnpsmoodstavce"/>
    <w:link w:val="erven"/>
    <w:rsid w:val="00855158"/>
    <w:rPr>
      <w:b/>
      <w:bCs/>
      <w:color w:val="FF0000"/>
      <w:u w:val="single"/>
    </w:rPr>
  </w:style>
  <w:style w:type="paragraph" w:customStyle="1" w:styleId="Zelen">
    <w:name w:val="Zelená"/>
    <w:basedOn w:val="Normln"/>
    <w:link w:val="ZelenChar"/>
    <w:qFormat/>
    <w:rsid w:val="00855158"/>
    <w:rPr>
      <w:b/>
      <w:color w:val="3A7C22" w:themeColor="accent6" w:themeShade="BF"/>
    </w:rPr>
  </w:style>
  <w:style w:type="character" w:customStyle="1" w:styleId="ZelenChar">
    <w:name w:val="Zelená Char"/>
    <w:basedOn w:val="Standardnpsmoodstavce"/>
    <w:link w:val="Zelen"/>
    <w:rsid w:val="00855158"/>
    <w:rPr>
      <w:b/>
      <w:color w:val="3A7C22" w:themeColor="accent6" w:themeShade="BF"/>
    </w:rPr>
  </w:style>
  <w:style w:type="character" w:customStyle="1" w:styleId="Nadpis2Char">
    <w:name w:val="Nadpis 2 Char"/>
    <w:basedOn w:val="Standardnpsmoodstavce"/>
    <w:link w:val="Nadpis2"/>
    <w:uiPriority w:val="9"/>
    <w:semiHidden/>
    <w:rsid w:val="008F79B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8F79B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F79B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F79B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F79B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F79B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F79B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F79B7"/>
    <w:rPr>
      <w:rFonts w:eastAsiaTheme="majorEastAsia" w:cstheme="majorBidi"/>
      <w:color w:val="272727" w:themeColor="text1" w:themeTint="D8"/>
    </w:rPr>
  </w:style>
  <w:style w:type="paragraph" w:styleId="Nzev">
    <w:name w:val="Title"/>
    <w:basedOn w:val="Normln"/>
    <w:next w:val="Normln"/>
    <w:link w:val="NzevChar"/>
    <w:uiPriority w:val="10"/>
    <w:qFormat/>
    <w:rsid w:val="008F79B7"/>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F79B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F79B7"/>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F79B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F79B7"/>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8F79B7"/>
    <w:rPr>
      <w:i/>
      <w:iCs/>
      <w:color w:val="404040" w:themeColor="text1" w:themeTint="BF"/>
    </w:rPr>
  </w:style>
  <w:style w:type="paragraph" w:styleId="Odstavecseseznamem">
    <w:name w:val="List Paragraph"/>
    <w:basedOn w:val="Normln"/>
    <w:uiPriority w:val="34"/>
    <w:qFormat/>
    <w:rsid w:val="008F79B7"/>
    <w:pPr>
      <w:ind w:left="720"/>
      <w:contextualSpacing/>
    </w:pPr>
  </w:style>
  <w:style w:type="character" w:styleId="Zdraznnintenzivn">
    <w:name w:val="Intense Emphasis"/>
    <w:basedOn w:val="Standardnpsmoodstavce"/>
    <w:uiPriority w:val="21"/>
    <w:qFormat/>
    <w:rsid w:val="008F79B7"/>
    <w:rPr>
      <w:i/>
      <w:iCs/>
      <w:color w:val="0F4761" w:themeColor="accent1" w:themeShade="BF"/>
    </w:rPr>
  </w:style>
  <w:style w:type="paragraph" w:styleId="Vrazncitt">
    <w:name w:val="Intense Quote"/>
    <w:basedOn w:val="Normln"/>
    <w:next w:val="Normln"/>
    <w:link w:val="VrazncittChar"/>
    <w:uiPriority w:val="30"/>
    <w:qFormat/>
    <w:rsid w:val="008F7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F79B7"/>
    <w:rPr>
      <w:i/>
      <w:iCs/>
      <w:color w:val="0F4761" w:themeColor="accent1" w:themeShade="BF"/>
    </w:rPr>
  </w:style>
  <w:style w:type="character" w:styleId="Odkazintenzivn">
    <w:name w:val="Intense Reference"/>
    <w:basedOn w:val="Standardnpsmoodstavce"/>
    <w:uiPriority w:val="32"/>
    <w:qFormat/>
    <w:rsid w:val="008F79B7"/>
    <w:rPr>
      <w:b/>
      <w:bCs/>
      <w:smallCaps/>
      <w:color w:val="0F4761" w:themeColor="accent1" w:themeShade="BF"/>
      <w:spacing w:val="5"/>
    </w:rPr>
  </w:style>
  <w:style w:type="character" w:styleId="Hypertextovodkaz">
    <w:name w:val="Hyperlink"/>
    <w:basedOn w:val="Standardnpsmoodstavce"/>
    <w:uiPriority w:val="99"/>
    <w:unhideWhenUsed/>
    <w:rsid w:val="00086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738">
      <w:bodyDiv w:val="1"/>
      <w:marLeft w:val="0"/>
      <w:marRight w:val="0"/>
      <w:marTop w:val="0"/>
      <w:marBottom w:val="0"/>
      <w:divBdr>
        <w:top w:val="none" w:sz="0" w:space="0" w:color="auto"/>
        <w:left w:val="none" w:sz="0" w:space="0" w:color="auto"/>
        <w:bottom w:val="none" w:sz="0" w:space="0" w:color="auto"/>
        <w:right w:val="none" w:sz="0" w:space="0" w:color="auto"/>
      </w:divBdr>
    </w:div>
    <w:div w:id="100079195">
      <w:bodyDiv w:val="1"/>
      <w:marLeft w:val="0"/>
      <w:marRight w:val="0"/>
      <w:marTop w:val="0"/>
      <w:marBottom w:val="0"/>
      <w:divBdr>
        <w:top w:val="none" w:sz="0" w:space="0" w:color="auto"/>
        <w:left w:val="none" w:sz="0" w:space="0" w:color="auto"/>
        <w:bottom w:val="none" w:sz="0" w:space="0" w:color="auto"/>
        <w:right w:val="none" w:sz="0" w:space="0" w:color="auto"/>
      </w:divBdr>
    </w:div>
    <w:div w:id="531769043">
      <w:bodyDiv w:val="1"/>
      <w:marLeft w:val="0"/>
      <w:marRight w:val="0"/>
      <w:marTop w:val="0"/>
      <w:marBottom w:val="0"/>
      <w:divBdr>
        <w:top w:val="none" w:sz="0" w:space="0" w:color="auto"/>
        <w:left w:val="none" w:sz="0" w:space="0" w:color="auto"/>
        <w:bottom w:val="none" w:sz="0" w:space="0" w:color="auto"/>
        <w:right w:val="none" w:sz="0" w:space="0" w:color="auto"/>
      </w:divBdr>
    </w:div>
    <w:div w:id="965310607">
      <w:bodyDiv w:val="1"/>
      <w:marLeft w:val="0"/>
      <w:marRight w:val="0"/>
      <w:marTop w:val="0"/>
      <w:marBottom w:val="0"/>
      <w:divBdr>
        <w:top w:val="none" w:sz="0" w:space="0" w:color="auto"/>
        <w:left w:val="none" w:sz="0" w:space="0" w:color="auto"/>
        <w:bottom w:val="none" w:sz="0" w:space="0" w:color="auto"/>
        <w:right w:val="none" w:sz="0" w:space="0" w:color="auto"/>
      </w:divBdr>
    </w:div>
    <w:div w:id="967474949">
      <w:bodyDiv w:val="1"/>
      <w:marLeft w:val="0"/>
      <w:marRight w:val="0"/>
      <w:marTop w:val="0"/>
      <w:marBottom w:val="0"/>
      <w:divBdr>
        <w:top w:val="none" w:sz="0" w:space="0" w:color="auto"/>
        <w:left w:val="none" w:sz="0" w:space="0" w:color="auto"/>
        <w:bottom w:val="none" w:sz="0" w:space="0" w:color="auto"/>
        <w:right w:val="none" w:sz="0" w:space="0" w:color="auto"/>
      </w:divBdr>
    </w:div>
    <w:div w:id="1190342206">
      <w:bodyDiv w:val="1"/>
      <w:marLeft w:val="0"/>
      <w:marRight w:val="0"/>
      <w:marTop w:val="0"/>
      <w:marBottom w:val="0"/>
      <w:divBdr>
        <w:top w:val="none" w:sz="0" w:space="0" w:color="auto"/>
        <w:left w:val="none" w:sz="0" w:space="0" w:color="auto"/>
        <w:bottom w:val="none" w:sz="0" w:space="0" w:color="auto"/>
        <w:right w:val="none" w:sz="0" w:space="0" w:color="auto"/>
      </w:divBdr>
    </w:div>
    <w:div w:id="18312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641</Words>
  <Characters>3783</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Kadlec</dc:creator>
  <cp:keywords/>
  <dc:description/>
  <cp:lastModifiedBy>Vladimir Kadlec</cp:lastModifiedBy>
  <cp:revision>15</cp:revision>
  <dcterms:created xsi:type="dcterms:W3CDTF">2024-03-17T12:01:00Z</dcterms:created>
  <dcterms:modified xsi:type="dcterms:W3CDTF">2024-03-17T12:15:00Z</dcterms:modified>
</cp:coreProperties>
</file>