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BEDC" w14:textId="2DD387A7" w:rsidR="00B4498E" w:rsidRPr="00961D82" w:rsidRDefault="00B4498E" w:rsidP="00A9013D">
      <w:pPr>
        <w:jc w:val="center"/>
        <w:rPr>
          <w:rFonts w:ascii="Aptos Display" w:hAnsi="Aptos Display"/>
          <w:b/>
          <w:sz w:val="32"/>
        </w:rPr>
      </w:pPr>
      <w:r w:rsidRPr="00961D82">
        <w:rPr>
          <w:rFonts w:ascii="Aptos Display" w:hAnsi="Aptos Display"/>
          <w:b/>
          <w:sz w:val="32"/>
        </w:rPr>
        <w:t>Kytice</w:t>
      </w:r>
      <w:r w:rsidRPr="00961D82">
        <w:rPr>
          <w:rFonts w:ascii="Aptos Display" w:hAnsi="Aptos Display"/>
          <w:b/>
          <w:sz w:val="32"/>
        </w:rPr>
        <w:t xml:space="preserve"> – </w:t>
      </w:r>
      <w:r w:rsidRPr="00961D82">
        <w:rPr>
          <w:rFonts w:ascii="Aptos Display" w:hAnsi="Aptos Display"/>
          <w:b/>
          <w:sz w:val="32"/>
        </w:rPr>
        <w:t>Karel Jaromír Erben</w:t>
      </w:r>
    </w:p>
    <w:p w14:paraId="56CE0744" w14:textId="77777777" w:rsidR="00B4498E" w:rsidRPr="00961D82" w:rsidRDefault="00B4498E" w:rsidP="00A9013D">
      <w:pPr>
        <w:spacing w:after="0" w:line="240" w:lineRule="auto"/>
        <w:rPr>
          <w:rFonts w:ascii="Aptos Display" w:hAnsi="Aptos Display" w:cstheme="minorHAnsi"/>
          <w:b/>
          <w:bCs/>
          <w:sz w:val="24"/>
        </w:rPr>
      </w:pPr>
      <w:r w:rsidRPr="00961D82">
        <w:rPr>
          <w:rFonts w:ascii="Aptos Display" w:hAnsi="Aptos Display" w:cstheme="minorHAnsi"/>
          <w:b/>
          <w:bCs/>
          <w:sz w:val="28"/>
          <w:szCs w:val="24"/>
        </w:rPr>
        <w:t>Autor</w:t>
      </w:r>
    </w:p>
    <w:p w14:paraId="38F99398" w14:textId="71C8B6AC" w:rsidR="00B4498E" w:rsidRPr="00961D82" w:rsidRDefault="00B4498E" w:rsidP="00A9013D">
      <w:pPr>
        <w:pStyle w:val="Odstavecseseznamem"/>
        <w:numPr>
          <w:ilvl w:val="0"/>
          <w:numId w:val="2"/>
        </w:numPr>
        <w:spacing w:after="160" w:line="256" w:lineRule="auto"/>
        <w:ind w:left="426"/>
        <w:rPr>
          <w:rFonts w:ascii="Aptos Display" w:hAnsi="Aptos Display" w:cstheme="minorHAnsi"/>
          <w:szCs w:val="24"/>
          <w:u w:val="single"/>
        </w:rPr>
      </w:pPr>
      <w:r w:rsidRPr="00961D82">
        <w:rPr>
          <w:rFonts w:ascii="Aptos Display" w:hAnsi="Aptos Display" w:cstheme="minorHAnsi"/>
          <w:b/>
          <w:szCs w:val="24"/>
        </w:rPr>
        <w:t>Umělecký směr:</w:t>
      </w:r>
      <w:r w:rsidRPr="00961D82">
        <w:rPr>
          <w:rFonts w:ascii="Aptos Display" w:hAnsi="Aptos Display" w:cstheme="minorHAnsi"/>
          <w:szCs w:val="24"/>
        </w:rPr>
        <w:t xml:space="preserve"> </w:t>
      </w:r>
      <w:r w:rsidR="008A7A42" w:rsidRPr="00961D82">
        <w:rPr>
          <w:rFonts w:ascii="Aptos Display" w:hAnsi="Aptos Display" w:cstheme="minorHAnsi"/>
          <w:szCs w:val="24"/>
        </w:rPr>
        <w:t>Romantismus</w:t>
      </w:r>
    </w:p>
    <w:p w14:paraId="7C54E7BE" w14:textId="78215674" w:rsidR="00E0536A" w:rsidRPr="00961D82" w:rsidRDefault="00E0536A" w:rsidP="00A9013D">
      <w:pPr>
        <w:pStyle w:val="Odstavecseseznamem"/>
        <w:numPr>
          <w:ilvl w:val="0"/>
          <w:numId w:val="2"/>
        </w:numPr>
        <w:spacing w:after="160" w:line="256" w:lineRule="auto"/>
        <w:ind w:left="426"/>
        <w:rPr>
          <w:rFonts w:ascii="Aptos Display" w:hAnsi="Aptos Display" w:cstheme="minorHAnsi"/>
          <w:szCs w:val="24"/>
          <w:u w:val="single"/>
        </w:rPr>
      </w:pPr>
      <w:r w:rsidRPr="00961D82">
        <w:rPr>
          <w:rFonts w:ascii="Aptos Display" w:hAnsi="Aptos Display"/>
          <w:b/>
          <w:bCs/>
        </w:rPr>
        <w:t>Znaky romantismu:</w:t>
      </w:r>
      <w:r w:rsidRPr="00961D82">
        <w:rPr>
          <w:rFonts w:ascii="Aptos Display" w:hAnsi="Aptos Display"/>
        </w:rPr>
        <w:t xml:space="preserve"> </w:t>
      </w:r>
      <w:r w:rsidR="00E97FDE" w:rsidRPr="00961D82">
        <w:rPr>
          <w:rFonts w:ascii="Aptos Display" w:hAnsi="Aptos Display"/>
        </w:rPr>
        <w:t>S</w:t>
      </w:r>
      <w:r w:rsidRPr="00961D82">
        <w:rPr>
          <w:rFonts w:ascii="Aptos Display" w:hAnsi="Aptos Display"/>
        </w:rPr>
        <w:t>třet snu a skutečnosti, fantazie, láska, hlavní postava má sny, ale společnost ji nepřijímá, konec většinou tragický</w:t>
      </w:r>
    </w:p>
    <w:p w14:paraId="59A00A87" w14:textId="30261084" w:rsidR="00B4498E" w:rsidRPr="00961D82" w:rsidRDefault="00B4498E" w:rsidP="00A9013D">
      <w:pPr>
        <w:pStyle w:val="Odstavecseseznamem"/>
        <w:numPr>
          <w:ilvl w:val="0"/>
          <w:numId w:val="2"/>
        </w:numPr>
        <w:spacing w:after="160" w:line="256" w:lineRule="auto"/>
        <w:ind w:left="426"/>
        <w:rPr>
          <w:rFonts w:ascii="Aptos Display" w:hAnsi="Aptos Display" w:cstheme="minorHAnsi"/>
          <w:szCs w:val="24"/>
          <w:u w:val="single"/>
        </w:rPr>
      </w:pPr>
      <w:r w:rsidRPr="00961D82">
        <w:rPr>
          <w:rFonts w:ascii="Aptos Display" w:hAnsi="Aptos Display" w:cstheme="minorHAnsi"/>
          <w:b/>
          <w:szCs w:val="24"/>
        </w:rPr>
        <w:t>Časové období:</w:t>
      </w:r>
      <w:r w:rsidRPr="00961D82">
        <w:rPr>
          <w:rFonts w:ascii="Aptos Display" w:hAnsi="Aptos Display" w:cstheme="minorHAnsi"/>
          <w:szCs w:val="24"/>
        </w:rPr>
        <w:t xml:space="preserve"> </w:t>
      </w:r>
      <w:r w:rsidR="008A7A42" w:rsidRPr="00961D82">
        <w:rPr>
          <w:rFonts w:ascii="Aptos Display" w:hAnsi="Aptos Display" w:cstheme="minorHAnsi"/>
          <w:szCs w:val="24"/>
        </w:rPr>
        <w:t xml:space="preserve">1. polovina </w:t>
      </w:r>
      <w:r w:rsidR="008A7A42" w:rsidRPr="00961D82">
        <w:rPr>
          <w:rFonts w:ascii="Aptos Display" w:hAnsi="Aptos Display" w:cstheme="minorHAnsi"/>
          <w:szCs w:val="24"/>
        </w:rPr>
        <w:t xml:space="preserve">a </w:t>
      </w:r>
      <w:r w:rsidR="008A7A42" w:rsidRPr="00961D82">
        <w:rPr>
          <w:rFonts w:ascii="Aptos Display" w:hAnsi="Aptos Display" w:cstheme="minorHAnsi"/>
          <w:szCs w:val="24"/>
        </w:rPr>
        <w:t>začátek 2. poloviny</w:t>
      </w:r>
      <w:r w:rsidR="008A7A42" w:rsidRPr="00961D82">
        <w:rPr>
          <w:rFonts w:ascii="Aptos Display" w:hAnsi="Aptos Display" w:cstheme="minorHAnsi"/>
          <w:szCs w:val="24"/>
        </w:rPr>
        <w:t xml:space="preserve"> </w:t>
      </w:r>
      <w:r w:rsidR="008A7A42" w:rsidRPr="00961D82">
        <w:rPr>
          <w:rFonts w:ascii="Aptos Display" w:hAnsi="Aptos Display" w:cstheme="minorHAnsi"/>
          <w:szCs w:val="24"/>
        </w:rPr>
        <w:t>19. století</w:t>
      </w:r>
    </w:p>
    <w:p w14:paraId="7E38D358" w14:textId="1A2B39E3" w:rsidR="00E97FDE" w:rsidRPr="00961D82" w:rsidRDefault="00B4498E" w:rsidP="00A9013D">
      <w:pPr>
        <w:pStyle w:val="Odstavecseseznamem"/>
        <w:numPr>
          <w:ilvl w:val="0"/>
          <w:numId w:val="2"/>
        </w:numPr>
        <w:spacing w:after="160" w:line="256" w:lineRule="auto"/>
        <w:ind w:left="426"/>
        <w:rPr>
          <w:rFonts w:ascii="Aptos Display" w:hAnsi="Aptos Display" w:cstheme="minorHAnsi"/>
          <w:szCs w:val="24"/>
          <w:u w:val="single"/>
        </w:rPr>
      </w:pPr>
      <w:r w:rsidRPr="00961D82">
        <w:rPr>
          <w:rFonts w:ascii="Aptos Display" w:hAnsi="Aptos Display"/>
          <w:b/>
          <w:szCs w:val="24"/>
        </w:rPr>
        <w:t>Další díla:</w:t>
      </w:r>
      <w:r w:rsidRPr="00961D82">
        <w:rPr>
          <w:rFonts w:ascii="Aptos Display" w:hAnsi="Aptos Display"/>
          <w:szCs w:val="24"/>
        </w:rPr>
        <w:t xml:space="preserve"> </w:t>
      </w:r>
      <w:r w:rsidR="00E97FDE" w:rsidRPr="00961D82">
        <w:rPr>
          <w:rFonts w:ascii="Aptos Display" w:hAnsi="Aptos Display"/>
        </w:rPr>
        <w:t>Prostonárodní písně a říkadla, Nedokončený soubor českých pohádek (vydán až 1905), P</w:t>
      </w:r>
      <w:r w:rsidR="00E97FDE" w:rsidRPr="00961D82">
        <w:rPr>
          <w:rFonts w:ascii="Aptos Display" w:hAnsi="Aptos Display"/>
          <w:lang w:eastAsia="cs-CZ"/>
        </w:rPr>
        <w:t>ohádky: Zlatovláska, Dlouhý, Široký a Bystrozraký, Tři zlaté vlasy děda Vševěda, Pták Ohnivák</w:t>
      </w:r>
    </w:p>
    <w:p w14:paraId="5FB29A0B" w14:textId="64448504" w:rsidR="00B4498E" w:rsidRPr="00961D82" w:rsidRDefault="00B4498E" w:rsidP="00A9013D">
      <w:pPr>
        <w:pStyle w:val="Odstavecseseznamem"/>
        <w:numPr>
          <w:ilvl w:val="0"/>
          <w:numId w:val="2"/>
        </w:numPr>
        <w:spacing w:after="160" w:line="256" w:lineRule="auto"/>
        <w:ind w:left="426"/>
        <w:rPr>
          <w:rFonts w:ascii="Aptos Display" w:hAnsi="Aptos Display"/>
        </w:rPr>
      </w:pPr>
      <w:r w:rsidRPr="00961D82">
        <w:rPr>
          <w:rFonts w:ascii="Aptos Display" w:hAnsi="Aptos Display" w:cstheme="minorHAnsi"/>
          <w:b/>
          <w:szCs w:val="24"/>
        </w:rPr>
        <w:t>Další autoři stejného uměleckého směru:</w:t>
      </w:r>
      <w:r w:rsidR="00D72D4E" w:rsidRPr="00961D82">
        <w:rPr>
          <w:rFonts w:ascii="Aptos Display" w:hAnsi="Aptos Display" w:cstheme="minorHAnsi"/>
          <w:b/>
          <w:szCs w:val="24"/>
        </w:rPr>
        <w:t xml:space="preserve"> </w:t>
      </w:r>
      <w:r w:rsidR="00D72D4E" w:rsidRPr="00961D82">
        <w:rPr>
          <w:rFonts w:ascii="Aptos Display" w:hAnsi="Aptos Display"/>
        </w:rPr>
        <w:t>Karel Hynek Mácha (Máj), Victor Hugo (Bídníci), Alexandr Sergejevič Puškin (Evžen Oněgin), Stendhal (Červený a černý)</w:t>
      </w:r>
      <w:r w:rsidR="00D72D4E" w:rsidRPr="00961D82">
        <w:rPr>
          <w:rFonts w:ascii="Aptos Display" w:hAnsi="Aptos Display"/>
        </w:rPr>
        <w:t>, A. Dumas</w:t>
      </w:r>
    </w:p>
    <w:p w14:paraId="1F05B01C" w14:textId="0103036B" w:rsidR="001B254C" w:rsidRPr="00961D82" w:rsidRDefault="00B4498E" w:rsidP="00A9013D">
      <w:pPr>
        <w:pStyle w:val="Odstavecseseznamem"/>
        <w:numPr>
          <w:ilvl w:val="0"/>
          <w:numId w:val="2"/>
        </w:numPr>
        <w:spacing w:after="160" w:line="256" w:lineRule="auto"/>
        <w:ind w:left="426"/>
        <w:rPr>
          <w:rFonts w:ascii="Aptos Display" w:hAnsi="Aptos Display" w:cstheme="minorHAnsi"/>
          <w:b/>
          <w:bCs/>
          <w:szCs w:val="24"/>
          <w:u w:val="single"/>
        </w:rPr>
      </w:pPr>
      <w:r w:rsidRPr="00961D82">
        <w:rPr>
          <w:rFonts w:ascii="Aptos Display" w:hAnsi="Aptos Display" w:cstheme="minorHAnsi"/>
          <w:b/>
          <w:bCs/>
          <w:szCs w:val="24"/>
        </w:rPr>
        <w:t xml:space="preserve">Informace o autorovi: </w:t>
      </w:r>
      <w:r w:rsidR="00B60DD0" w:rsidRPr="00961D82">
        <w:rPr>
          <w:rFonts w:ascii="Aptos Display" w:hAnsi="Aptos Display"/>
        </w:rPr>
        <w:t>1811-1870</w:t>
      </w:r>
      <w:r w:rsidR="00B60DD0" w:rsidRPr="00961D82">
        <w:rPr>
          <w:rFonts w:ascii="Aptos Display" w:hAnsi="Aptos Display"/>
        </w:rPr>
        <w:t>.</w:t>
      </w:r>
      <w:r w:rsidR="00B60DD0" w:rsidRPr="00961D82">
        <w:rPr>
          <w:rFonts w:ascii="Aptos Display" w:hAnsi="Aptos Display"/>
          <w:lang w:eastAsia="cs-CZ"/>
        </w:rPr>
        <w:t xml:space="preserve"> </w:t>
      </w:r>
      <w:r w:rsidR="001B254C" w:rsidRPr="00961D82">
        <w:rPr>
          <w:rFonts w:ascii="Aptos Display" w:hAnsi="Aptos Display"/>
          <w:lang w:eastAsia="cs-CZ"/>
        </w:rPr>
        <w:t xml:space="preserve">Básník, překladatel. Významný sběratel lidové slovesnosti, vydavatel folklórních textů. Studoval v Hradci Králové a Praze. Pracoval jako sekretář Českého muzea, později jako archivář byl pomocníkem Palackého. </w:t>
      </w:r>
      <w:r w:rsidR="001B254C" w:rsidRPr="00961D82">
        <w:rPr>
          <w:rFonts w:ascii="Aptos Display" w:hAnsi="Aptos Display"/>
        </w:rPr>
        <w:t>U Erbena dostala pohádka pevný tvar, nejedná se o pouhé improvizování lidového vyprávění s nahodile řazenými motivy.</w:t>
      </w:r>
    </w:p>
    <w:p w14:paraId="7B5A6EDC" w14:textId="77777777" w:rsidR="00B4498E" w:rsidRPr="00961D82" w:rsidRDefault="00B4498E" w:rsidP="00A9013D">
      <w:pPr>
        <w:spacing w:after="0" w:line="240" w:lineRule="auto"/>
        <w:rPr>
          <w:rFonts w:ascii="Aptos Display" w:hAnsi="Aptos Display" w:cstheme="minorHAnsi"/>
          <w:b/>
          <w:bCs/>
          <w:sz w:val="28"/>
          <w:szCs w:val="28"/>
        </w:rPr>
      </w:pPr>
      <w:r w:rsidRPr="00961D82">
        <w:rPr>
          <w:rFonts w:ascii="Aptos Display" w:hAnsi="Aptos Display" w:cstheme="minorHAnsi"/>
          <w:b/>
          <w:bCs/>
          <w:sz w:val="28"/>
          <w:szCs w:val="28"/>
        </w:rPr>
        <w:t>Charakteristika díla</w:t>
      </w:r>
    </w:p>
    <w:p w14:paraId="575BE296" w14:textId="7F38F3AD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  <w:bCs/>
        </w:rPr>
        <w:t>Literární Druh</w:t>
      </w:r>
      <w:r w:rsidRPr="00961D82">
        <w:rPr>
          <w:rFonts w:ascii="Aptos Display" w:hAnsi="Aptos Display" w:cstheme="minorHAnsi"/>
          <w:b/>
        </w:rPr>
        <w:t>:</w:t>
      </w:r>
      <w:r w:rsidRPr="00961D82">
        <w:rPr>
          <w:rFonts w:ascii="Aptos Display" w:hAnsi="Aptos Display" w:cstheme="minorHAnsi"/>
        </w:rPr>
        <w:t xml:space="preserve"> </w:t>
      </w:r>
      <w:r w:rsidR="008375B9" w:rsidRPr="00961D82">
        <w:rPr>
          <w:rFonts w:ascii="Aptos Display" w:hAnsi="Aptos Display"/>
        </w:rPr>
        <w:t>L</w:t>
      </w:r>
      <w:r w:rsidR="008375B9" w:rsidRPr="00961D82">
        <w:rPr>
          <w:rFonts w:ascii="Aptos Display" w:hAnsi="Aptos Display"/>
        </w:rPr>
        <w:t>yricko-epická skladba</w:t>
      </w:r>
    </w:p>
    <w:p w14:paraId="7B106749" w14:textId="0D94D6FC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  <w:bCs/>
        </w:rPr>
        <w:t>Literární Žánr</w:t>
      </w:r>
      <w:r w:rsidRPr="00961D82">
        <w:rPr>
          <w:rFonts w:ascii="Aptos Display" w:hAnsi="Aptos Display" w:cstheme="minorHAnsi"/>
          <w:b/>
        </w:rPr>
        <w:t>:</w:t>
      </w:r>
      <w:r w:rsidRPr="00961D82">
        <w:rPr>
          <w:rFonts w:ascii="Aptos Display" w:hAnsi="Aptos Display" w:cstheme="minorHAnsi"/>
        </w:rPr>
        <w:t xml:space="preserve"> </w:t>
      </w:r>
      <w:r w:rsidR="004155E1" w:rsidRPr="00961D82">
        <w:rPr>
          <w:rFonts w:ascii="Aptos Display" w:hAnsi="Aptos Display"/>
        </w:rPr>
        <w:t>B</w:t>
      </w:r>
      <w:r w:rsidR="008375B9" w:rsidRPr="00961D82">
        <w:rPr>
          <w:rFonts w:ascii="Aptos Display" w:hAnsi="Aptos Display"/>
        </w:rPr>
        <w:t>alada (lyricko-epická báseň s pochmurným dějem a tragickým koncem, dialog – zvyšuje dramatičnost)</w:t>
      </w:r>
    </w:p>
    <w:p w14:paraId="3F5750B5" w14:textId="32AFD8C8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  <w:bCs/>
        </w:rPr>
        <w:t>Literární Forma</w:t>
      </w:r>
      <w:r w:rsidRPr="00961D82">
        <w:rPr>
          <w:rFonts w:ascii="Aptos Display" w:hAnsi="Aptos Display" w:cstheme="minorHAnsi"/>
          <w:b/>
        </w:rPr>
        <w:t>:</w:t>
      </w:r>
      <w:r w:rsidRPr="00961D82">
        <w:rPr>
          <w:rFonts w:ascii="Aptos Display" w:hAnsi="Aptos Display" w:cstheme="minorHAnsi"/>
        </w:rPr>
        <w:t xml:space="preserve"> </w:t>
      </w:r>
      <w:r w:rsidR="004155E1" w:rsidRPr="00961D82">
        <w:rPr>
          <w:rFonts w:ascii="Aptos Display" w:hAnsi="Aptos Display"/>
        </w:rPr>
        <w:t>P</w:t>
      </w:r>
      <w:r w:rsidR="008375B9" w:rsidRPr="00961D82">
        <w:rPr>
          <w:rFonts w:ascii="Aptos Display" w:hAnsi="Aptos Display"/>
        </w:rPr>
        <w:t>oezie</w:t>
      </w:r>
    </w:p>
    <w:p w14:paraId="13C00CE5" w14:textId="2EFCD218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  <w:bCs/>
        </w:rPr>
        <w:t>Dominantní slohový postup</w:t>
      </w:r>
      <w:r w:rsidRPr="00961D82">
        <w:rPr>
          <w:rFonts w:ascii="Aptos Display" w:hAnsi="Aptos Display" w:cstheme="minorHAnsi"/>
          <w:b/>
        </w:rPr>
        <w:t>:</w:t>
      </w:r>
      <w:r w:rsidRPr="00961D82">
        <w:rPr>
          <w:rFonts w:ascii="Aptos Display" w:hAnsi="Aptos Display" w:cstheme="minorHAnsi"/>
        </w:rPr>
        <w:t xml:space="preserve"> </w:t>
      </w:r>
      <w:r w:rsidR="00AB1DDC" w:rsidRPr="00961D82">
        <w:rPr>
          <w:rFonts w:ascii="Aptos Display" w:hAnsi="Aptos Display"/>
        </w:rPr>
        <w:t>V</w:t>
      </w:r>
      <w:r w:rsidR="008375B9" w:rsidRPr="00961D82">
        <w:rPr>
          <w:rFonts w:ascii="Aptos Display" w:hAnsi="Aptos Display"/>
        </w:rPr>
        <w:t>yprávěcí postup</w:t>
      </w:r>
    </w:p>
    <w:p w14:paraId="49BB5833" w14:textId="1A842C45" w:rsidR="00B4498E" w:rsidRPr="00961D82" w:rsidRDefault="00B4498E" w:rsidP="00A9013D">
      <w:pPr>
        <w:pStyle w:val="Odstavecseseznamem"/>
        <w:numPr>
          <w:ilvl w:val="0"/>
          <w:numId w:val="3"/>
        </w:numPr>
        <w:spacing w:after="160" w:line="256" w:lineRule="auto"/>
        <w:ind w:left="426"/>
        <w:rPr>
          <w:rFonts w:ascii="Aptos Display" w:hAnsi="Aptos Display" w:cstheme="minorHAnsi"/>
          <w:szCs w:val="24"/>
        </w:rPr>
      </w:pPr>
      <w:r w:rsidRPr="00961D82">
        <w:rPr>
          <w:rFonts w:ascii="Aptos Display" w:hAnsi="Aptos Display" w:cstheme="minorHAnsi"/>
          <w:b/>
          <w:bCs/>
        </w:rPr>
        <w:t>Typ vypravěče</w:t>
      </w:r>
      <w:r w:rsidRPr="00961D82">
        <w:rPr>
          <w:rFonts w:ascii="Aptos Display" w:hAnsi="Aptos Display" w:cstheme="minorHAnsi"/>
          <w:b/>
        </w:rPr>
        <w:t>:</w:t>
      </w:r>
      <w:r w:rsidRPr="00961D82">
        <w:rPr>
          <w:rFonts w:ascii="Aptos Display" w:hAnsi="Aptos Display" w:cstheme="minorHAnsi"/>
          <w:bCs/>
        </w:rPr>
        <w:t xml:space="preserve"> </w:t>
      </w:r>
      <w:r w:rsidR="00AB1DDC" w:rsidRPr="00961D82">
        <w:rPr>
          <w:rFonts w:ascii="Aptos Display" w:hAnsi="Aptos Display"/>
        </w:rPr>
        <w:t>E</w:t>
      </w:r>
      <w:r w:rsidR="008375B9" w:rsidRPr="00961D82">
        <w:rPr>
          <w:rFonts w:ascii="Aptos Display" w:hAnsi="Aptos Display"/>
        </w:rPr>
        <w:t>r-forma</w:t>
      </w:r>
    </w:p>
    <w:p w14:paraId="33338068" w14:textId="1B441162" w:rsidR="00B4498E" w:rsidRPr="00961D82" w:rsidRDefault="00B4498E" w:rsidP="00A9013D">
      <w:pPr>
        <w:pStyle w:val="Odstavecseseznamem"/>
        <w:numPr>
          <w:ilvl w:val="0"/>
          <w:numId w:val="3"/>
        </w:numPr>
        <w:spacing w:after="160" w:line="256" w:lineRule="auto"/>
        <w:ind w:left="426"/>
        <w:rPr>
          <w:rFonts w:ascii="Aptos Display" w:hAnsi="Aptos Display" w:cstheme="minorHAnsi"/>
          <w:szCs w:val="24"/>
        </w:rPr>
      </w:pPr>
      <w:r w:rsidRPr="00961D82">
        <w:rPr>
          <w:rFonts w:ascii="Aptos Display" w:hAnsi="Aptos Display" w:cstheme="minorHAnsi"/>
          <w:b/>
          <w:bCs/>
          <w:szCs w:val="24"/>
        </w:rPr>
        <w:t>Vyprávěcí způsoby:</w:t>
      </w:r>
      <w:r w:rsidRPr="00961D82">
        <w:rPr>
          <w:rFonts w:ascii="Aptos Display" w:hAnsi="Aptos Display" w:cstheme="minorHAnsi"/>
          <w:szCs w:val="24"/>
        </w:rPr>
        <w:t xml:space="preserve"> </w:t>
      </w:r>
      <w:r w:rsidR="00AB1DDC" w:rsidRPr="00961D82">
        <w:rPr>
          <w:rFonts w:ascii="Aptos Display" w:hAnsi="Aptos Display"/>
        </w:rPr>
        <w:t>B</w:t>
      </w:r>
      <w:r w:rsidR="008375B9" w:rsidRPr="00961D82">
        <w:rPr>
          <w:rFonts w:ascii="Aptos Display" w:hAnsi="Aptos Display"/>
        </w:rPr>
        <w:t>ěžná slova, časté metafory, citoslovce</w:t>
      </w:r>
    </w:p>
    <w:p w14:paraId="59D1F47D" w14:textId="5D3A3ADC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  <w:bCs/>
        </w:rPr>
        <w:t>Typy promluv:</w:t>
      </w:r>
      <w:r w:rsidRPr="00961D82">
        <w:rPr>
          <w:rFonts w:ascii="Aptos Display" w:hAnsi="Aptos Display" w:cstheme="minorHAnsi"/>
        </w:rPr>
        <w:t xml:space="preserve"> </w:t>
      </w:r>
      <w:r w:rsidR="00AB1DDC" w:rsidRPr="00961D82">
        <w:rPr>
          <w:rFonts w:ascii="Aptos Display" w:hAnsi="Aptos Display"/>
        </w:rPr>
        <w:t>V</w:t>
      </w:r>
      <w:r w:rsidR="008375B9" w:rsidRPr="00961D82">
        <w:rPr>
          <w:rFonts w:ascii="Aptos Display" w:hAnsi="Aptos Display"/>
        </w:rPr>
        <w:t>eršová výstavba, dialogy</w:t>
      </w:r>
    </w:p>
    <w:p w14:paraId="669D5006" w14:textId="76AFCA28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  <w:bCs/>
        </w:rPr>
        <w:t>Název</w:t>
      </w:r>
      <w:r w:rsidRPr="00961D82">
        <w:rPr>
          <w:rFonts w:ascii="Aptos Display" w:hAnsi="Aptos Display" w:cstheme="minorHAnsi"/>
          <w:b/>
        </w:rPr>
        <w:t>:</w:t>
      </w:r>
      <w:r w:rsidRPr="00961D82">
        <w:rPr>
          <w:rFonts w:ascii="Aptos Display" w:hAnsi="Aptos Display" w:cstheme="minorHAnsi"/>
        </w:rPr>
        <w:t xml:space="preserve"> </w:t>
      </w:r>
      <w:r w:rsidR="00E73705" w:rsidRPr="00961D82">
        <w:rPr>
          <w:rFonts w:ascii="Aptos Display" w:hAnsi="Aptos Display" w:cstheme="minorHAnsi"/>
        </w:rPr>
        <w:t>Kytice z pověstí národních</w:t>
      </w:r>
    </w:p>
    <w:p w14:paraId="3C13F69B" w14:textId="3A415F57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  <w:bCs/>
        </w:rPr>
        <w:t>Místo a čas</w:t>
      </w:r>
      <w:r w:rsidRPr="00961D82">
        <w:rPr>
          <w:rFonts w:ascii="Aptos Display" w:hAnsi="Aptos Display" w:cstheme="minorHAnsi"/>
          <w:b/>
        </w:rPr>
        <w:t>:</w:t>
      </w:r>
      <w:r w:rsidRPr="00961D82">
        <w:rPr>
          <w:rFonts w:ascii="Aptos Display" w:hAnsi="Aptos Display" w:cstheme="minorHAnsi"/>
        </w:rPr>
        <w:t xml:space="preserve"> </w:t>
      </w:r>
      <w:r w:rsidR="00AB1DDC" w:rsidRPr="00961D82">
        <w:rPr>
          <w:rFonts w:ascii="Aptos Display" w:hAnsi="Aptos Display"/>
        </w:rPr>
        <w:t>Č</w:t>
      </w:r>
      <w:r w:rsidR="008375B9" w:rsidRPr="00961D82">
        <w:rPr>
          <w:rFonts w:ascii="Aptos Display" w:hAnsi="Aptos Display"/>
        </w:rPr>
        <w:t xml:space="preserve">as není určený, </w:t>
      </w:r>
      <w:r w:rsidR="00807E71" w:rsidRPr="00961D82">
        <w:rPr>
          <w:rFonts w:ascii="Aptos Display" w:hAnsi="Aptos Display"/>
        </w:rPr>
        <w:t>místo</w:t>
      </w:r>
      <w:r w:rsidR="008375B9" w:rsidRPr="00961D82">
        <w:rPr>
          <w:rFonts w:ascii="Aptos Display" w:hAnsi="Aptos Display"/>
        </w:rPr>
        <w:t>: les, jezero, hřbitov, vesnice…</w:t>
      </w:r>
    </w:p>
    <w:p w14:paraId="64E87EE2" w14:textId="68D027AE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/>
          <w:b/>
          <w:bCs/>
        </w:rPr>
      </w:pPr>
      <w:r w:rsidRPr="00961D82">
        <w:rPr>
          <w:rFonts w:ascii="Aptos Display" w:hAnsi="Aptos Display"/>
          <w:b/>
          <w:bCs/>
        </w:rPr>
        <w:t>Zařazení knihy do kontextu celého autorova díla:</w:t>
      </w:r>
      <w:r w:rsidRPr="00961D82">
        <w:rPr>
          <w:rFonts w:ascii="Aptos Display" w:hAnsi="Aptos Display"/>
        </w:rPr>
        <w:t xml:space="preserve"> </w:t>
      </w:r>
      <w:r w:rsidR="008375B9" w:rsidRPr="00961D82">
        <w:rPr>
          <w:rFonts w:ascii="Aptos Display" w:hAnsi="Aptos Display"/>
        </w:rPr>
        <w:t>Erbenova jediná básnická sbírka, Kytice byla pociťována jako odkaz na lidské a národní hodnoty, ohrožené bachovským absolutismem.</w:t>
      </w:r>
    </w:p>
    <w:p w14:paraId="4658977E" w14:textId="18A87457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961D82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5B55F1" w:rsidRPr="00961D82">
        <w:rPr>
          <w:rFonts w:ascii="Aptos Display" w:hAnsi="Aptos Display" w:cstheme="minorHAnsi"/>
          <w:color w:val="202124"/>
          <w:shd w:val="clear" w:color="auto" w:fill="FFFFFF"/>
        </w:rPr>
        <w:t xml:space="preserve">13 balad, </w:t>
      </w:r>
      <w:r w:rsidR="005B55F1" w:rsidRPr="00961D82">
        <w:rPr>
          <w:rFonts w:ascii="Aptos Display" w:hAnsi="Aptos Display"/>
        </w:rPr>
        <w:t>z</w:t>
      </w:r>
      <w:r w:rsidR="008375B9" w:rsidRPr="00961D82">
        <w:rPr>
          <w:rFonts w:ascii="Aptos Display" w:hAnsi="Aptos Display"/>
        </w:rPr>
        <w:t>rcadlová kompozice – básně jsou poskládány tak, aby byly zrcadlově shodné určitými vlastnostmi</w:t>
      </w:r>
    </w:p>
    <w:p w14:paraId="77A5E01B" w14:textId="2BE6DB7E" w:rsidR="002A48BC" w:rsidRPr="00961D82" w:rsidRDefault="002A48BC" w:rsidP="00A9013D">
      <w:pPr>
        <w:pStyle w:val="Odstavecseseznamem"/>
        <w:numPr>
          <w:ilvl w:val="0"/>
          <w:numId w:val="4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Kytice – Věštkyně: Vlastenecké básně s výrazným prvkem lidové slovesnosti</w:t>
      </w:r>
    </w:p>
    <w:p w14:paraId="31936AE3" w14:textId="70E4A680" w:rsidR="002A48BC" w:rsidRPr="00961D82" w:rsidRDefault="002A48BC" w:rsidP="00A9013D">
      <w:pPr>
        <w:pStyle w:val="Odstavecseseznamem"/>
        <w:numPr>
          <w:ilvl w:val="0"/>
          <w:numId w:val="4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Poklad – Dceřina kletba: o porušení vztahu matka – dítě</w:t>
      </w:r>
    </w:p>
    <w:p w14:paraId="7F7862B3" w14:textId="604456FF" w:rsidR="002A48BC" w:rsidRPr="00961D82" w:rsidRDefault="002A48BC" w:rsidP="00A9013D">
      <w:pPr>
        <w:pStyle w:val="Odstavecseseznamem"/>
        <w:numPr>
          <w:ilvl w:val="0"/>
          <w:numId w:val="4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Svatební košile – Vrba: proměna člověka v umrlce a vrbu</w:t>
      </w:r>
    </w:p>
    <w:p w14:paraId="486F5DDF" w14:textId="6902F698" w:rsidR="002A48BC" w:rsidRPr="00961D82" w:rsidRDefault="002A48BC" w:rsidP="00A9013D">
      <w:pPr>
        <w:pStyle w:val="Odstavecseseznamem"/>
        <w:numPr>
          <w:ilvl w:val="0"/>
          <w:numId w:val="4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Polednice – Vodník: zasahují nadpřirozené bytosti</w:t>
      </w:r>
    </w:p>
    <w:p w14:paraId="7370FCC4" w14:textId="058DD9EC" w:rsidR="002A48BC" w:rsidRPr="00961D82" w:rsidRDefault="002A48BC" w:rsidP="00A9013D">
      <w:pPr>
        <w:pStyle w:val="Odstavecseseznamem"/>
        <w:numPr>
          <w:ilvl w:val="0"/>
          <w:numId w:val="4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Zlatý kolovrat – Záhořovo lože: pohádkový námět; motiv viny, vykoupení a pokání</w:t>
      </w:r>
    </w:p>
    <w:p w14:paraId="509DD35A" w14:textId="6D6C0BDA" w:rsidR="002A48BC" w:rsidRPr="00961D82" w:rsidRDefault="002A48BC" w:rsidP="00A9013D">
      <w:pPr>
        <w:pStyle w:val="Odstavecseseznamem"/>
        <w:numPr>
          <w:ilvl w:val="0"/>
          <w:numId w:val="4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Štědrý den – Holoubek: o lásce a smrti; neméně důležitou roli zde hraje svědomí</w:t>
      </w:r>
    </w:p>
    <w:p w14:paraId="4FB88C1F" w14:textId="231DCD58" w:rsidR="00B4498E" w:rsidRPr="00961D82" w:rsidRDefault="002A48BC" w:rsidP="00A9013D">
      <w:pPr>
        <w:pStyle w:val="Odstavecseseznamem"/>
        <w:numPr>
          <w:ilvl w:val="0"/>
          <w:numId w:val="4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Lilie: nehodí se do žádné skupiny</w:t>
      </w:r>
    </w:p>
    <w:p w14:paraId="75E468CF" w14:textId="77777777" w:rsidR="00B4498E" w:rsidRPr="00961D82" w:rsidRDefault="00B4498E" w:rsidP="00A9013D">
      <w:pPr>
        <w:spacing w:after="0" w:line="240" w:lineRule="auto"/>
        <w:ind w:left="66"/>
        <w:rPr>
          <w:rFonts w:ascii="Aptos Display" w:hAnsi="Aptos Display" w:cstheme="minorHAnsi"/>
          <w:b/>
          <w:bCs/>
          <w:sz w:val="28"/>
          <w:szCs w:val="24"/>
        </w:rPr>
      </w:pPr>
      <w:r w:rsidRPr="00961D82">
        <w:rPr>
          <w:rFonts w:ascii="Aptos Display" w:hAnsi="Aptos Display" w:cstheme="minorHAnsi"/>
          <w:b/>
          <w:bCs/>
          <w:sz w:val="28"/>
          <w:szCs w:val="24"/>
        </w:rPr>
        <w:t>Rozbor díla</w:t>
      </w:r>
    </w:p>
    <w:p w14:paraId="5695CE73" w14:textId="22A33A69" w:rsidR="00B4498E" w:rsidRPr="00961D82" w:rsidRDefault="00B4498E" w:rsidP="00A9013D">
      <w:pPr>
        <w:pStyle w:val="Odstavecseseznamem"/>
        <w:numPr>
          <w:ilvl w:val="0"/>
          <w:numId w:val="3"/>
        </w:numPr>
        <w:spacing w:after="160" w:line="256" w:lineRule="auto"/>
        <w:ind w:left="426"/>
        <w:rPr>
          <w:rFonts w:ascii="Aptos Display" w:hAnsi="Aptos Display" w:cstheme="minorHAnsi"/>
          <w:szCs w:val="24"/>
        </w:rPr>
      </w:pPr>
      <w:r w:rsidRPr="00961D82">
        <w:rPr>
          <w:rFonts w:ascii="Aptos Display" w:hAnsi="Aptos Display" w:cstheme="minorHAnsi"/>
          <w:b/>
          <w:szCs w:val="24"/>
        </w:rPr>
        <w:t>Jazykové prostředky:</w:t>
      </w:r>
      <w:r w:rsidRPr="00961D82">
        <w:rPr>
          <w:rFonts w:ascii="Aptos Display" w:hAnsi="Aptos Display" w:cstheme="minorHAnsi"/>
          <w:bCs/>
          <w:szCs w:val="24"/>
        </w:rPr>
        <w:t xml:space="preserve"> </w:t>
      </w:r>
      <w:r w:rsidR="00FC6155" w:rsidRPr="00961D82">
        <w:rPr>
          <w:rFonts w:ascii="Aptos Display" w:hAnsi="Aptos Display"/>
        </w:rPr>
        <w:t>S</w:t>
      </w:r>
      <w:r w:rsidR="00FC6155" w:rsidRPr="00961D82">
        <w:rPr>
          <w:rFonts w:ascii="Aptos Display" w:hAnsi="Aptos Display"/>
        </w:rPr>
        <w:t>tručné dialogy, dokonalá zvukomalba</w:t>
      </w:r>
      <w:r w:rsidR="00366586" w:rsidRPr="00961D82">
        <w:rPr>
          <w:rFonts w:ascii="Aptos Display" w:hAnsi="Aptos Display"/>
        </w:rPr>
        <w:t>, archaismy</w:t>
      </w:r>
    </w:p>
    <w:p w14:paraId="3BC7F3D0" w14:textId="4A343DD8" w:rsidR="00FC6155" w:rsidRPr="00961D82" w:rsidRDefault="008161FF" w:rsidP="00A9013D">
      <w:pPr>
        <w:pStyle w:val="Odstavecseseznamem"/>
        <w:numPr>
          <w:ilvl w:val="0"/>
          <w:numId w:val="5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Z</w:t>
      </w:r>
      <w:r w:rsidR="00FC6155" w:rsidRPr="00961D82">
        <w:rPr>
          <w:rFonts w:ascii="Aptos Display" w:hAnsi="Aptos Display"/>
        </w:rPr>
        <w:t xml:space="preserve">vukomalba: „a na topole podle skal / zelený mužík zatleskal“ </w:t>
      </w:r>
    </w:p>
    <w:p w14:paraId="00E153AC" w14:textId="07504BF8" w:rsidR="00FC6155" w:rsidRPr="00961D82" w:rsidRDefault="008161FF" w:rsidP="00A9013D">
      <w:pPr>
        <w:pStyle w:val="Odstavecseseznamem"/>
        <w:numPr>
          <w:ilvl w:val="0"/>
          <w:numId w:val="5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A</w:t>
      </w:r>
      <w:r w:rsidR="00FC6155" w:rsidRPr="00961D82">
        <w:rPr>
          <w:rFonts w:ascii="Aptos Display" w:hAnsi="Aptos Display"/>
        </w:rPr>
        <w:t>postrofa: „Mateřídouško vlasti naší milé…“</w:t>
      </w:r>
    </w:p>
    <w:p w14:paraId="7FC88114" w14:textId="6026DFCD" w:rsidR="00FC6155" w:rsidRPr="00961D82" w:rsidRDefault="008161FF" w:rsidP="00A9013D">
      <w:pPr>
        <w:pStyle w:val="Odstavecseseznamem"/>
        <w:numPr>
          <w:ilvl w:val="0"/>
          <w:numId w:val="5"/>
        </w:numPr>
        <w:ind w:left="851"/>
        <w:rPr>
          <w:rFonts w:ascii="Aptos Display" w:hAnsi="Aptos Display"/>
        </w:rPr>
      </w:pPr>
      <w:r w:rsidRPr="00961D82">
        <w:rPr>
          <w:rFonts w:ascii="Aptos Display" w:hAnsi="Aptos Display"/>
        </w:rPr>
        <w:t>E</w:t>
      </w:r>
      <w:r w:rsidR="00FC6155" w:rsidRPr="00961D82">
        <w:rPr>
          <w:rFonts w:ascii="Aptos Display" w:hAnsi="Aptos Display"/>
        </w:rPr>
        <w:t>pizeuxis: „Mlč synáčku, mlč, mlč hochu“</w:t>
      </w:r>
    </w:p>
    <w:p w14:paraId="4C1DF85B" w14:textId="6942D7D8" w:rsidR="00B4498E" w:rsidRPr="00961D82" w:rsidRDefault="00B4498E" w:rsidP="00A9013D">
      <w:pPr>
        <w:pStyle w:val="Odstavecseseznamem"/>
        <w:numPr>
          <w:ilvl w:val="0"/>
          <w:numId w:val="3"/>
        </w:numPr>
        <w:spacing w:after="160" w:line="256" w:lineRule="auto"/>
        <w:ind w:left="426"/>
        <w:rPr>
          <w:rFonts w:ascii="Aptos Display" w:hAnsi="Aptos Display" w:cstheme="minorHAnsi"/>
          <w:szCs w:val="24"/>
        </w:rPr>
      </w:pPr>
      <w:r w:rsidRPr="00961D82">
        <w:rPr>
          <w:rFonts w:ascii="Aptos Display" w:hAnsi="Aptos Display" w:cstheme="minorHAnsi"/>
          <w:b/>
        </w:rPr>
        <w:t>Motivy:</w:t>
      </w:r>
      <w:r w:rsidRPr="00961D82">
        <w:rPr>
          <w:rFonts w:ascii="Aptos Display" w:hAnsi="Aptos Display" w:cstheme="minorHAnsi"/>
        </w:rPr>
        <w:t xml:space="preserve"> </w:t>
      </w:r>
      <w:r w:rsidR="00FC6155" w:rsidRPr="00961D82">
        <w:rPr>
          <w:rFonts w:ascii="Aptos Display" w:hAnsi="Aptos Display"/>
        </w:rPr>
        <w:t>M</w:t>
      </w:r>
      <w:r w:rsidR="00FC6155" w:rsidRPr="00961D82">
        <w:rPr>
          <w:rFonts w:ascii="Aptos Display" w:hAnsi="Aptos Display"/>
        </w:rPr>
        <w:t>ezilidské vztahy, víra v posmrtný život, nadpřirozené bytosti</w:t>
      </w:r>
    </w:p>
    <w:p w14:paraId="34CD8816" w14:textId="1C222EAF" w:rsidR="00B4498E" w:rsidRPr="00961D82" w:rsidRDefault="00B4498E" w:rsidP="00A9013D">
      <w:pPr>
        <w:pStyle w:val="Odstavecseseznamem"/>
        <w:numPr>
          <w:ilvl w:val="0"/>
          <w:numId w:val="1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>Hlavní téma:</w:t>
      </w:r>
      <w:r w:rsidRPr="00961D82">
        <w:rPr>
          <w:rFonts w:ascii="Aptos Display" w:hAnsi="Aptos Display" w:cstheme="minorHAnsi"/>
        </w:rPr>
        <w:t xml:space="preserve"> </w:t>
      </w:r>
      <w:r w:rsidR="00FC6155" w:rsidRPr="00961D82">
        <w:rPr>
          <w:rFonts w:ascii="Aptos Display" w:hAnsi="Aptos Display"/>
        </w:rPr>
        <w:t>V</w:t>
      </w:r>
      <w:r w:rsidR="00FC6155" w:rsidRPr="00961D82">
        <w:rPr>
          <w:rFonts w:ascii="Aptos Display" w:hAnsi="Aptos Display"/>
        </w:rPr>
        <w:t>ina a trest</w:t>
      </w:r>
    </w:p>
    <w:p w14:paraId="4BEA8357" w14:textId="098B1DB2" w:rsidR="00B4498E" w:rsidRPr="00961D82" w:rsidRDefault="00B4498E" w:rsidP="00A9013D">
      <w:pPr>
        <w:pStyle w:val="Odstavecseseznamem"/>
        <w:numPr>
          <w:ilvl w:val="0"/>
          <w:numId w:val="3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lastRenderedPageBreak/>
        <w:t>Počet postav:</w:t>
      </w:r>
      <w:r w:rsidRPr="00961D82">
        <w:rPr>
          <w:rFonts w:ascii="Aptos Display" w:hAnsi="Aptos Display" w:cstheme="minorHAnsi"/>
        </w:rPr>
        <w:t xml:space="preserve"> </w:t>
      </w:r>
      <w:r w:rsidR="005367B1" w:rsidRPr="00961D82">
        <w:rPr>
          <w:rFonts w:ascii="Aptos Display" w:hAnsi="Aptos Display" w:cstheme="minorHAnsi"/>
        </w:rPr>
        <w:t>Celkově hodně postav, ale většina z nich není pojmenována</w:t>
      </w:r>
    </w:p>
    <w:p w14:paraId="7EBD8827" w14:textId="5E0972F6" w:rsidR="00B4498E" w:rsidRPr="00961D82" w:rsidRDefault="00B4498E" w:rsidP="00A9013D">
      <w:pPr>
        <w:pStyle w:val="Odstavecseseznamem"/>
        <w:numPr>
          <w:ilvl w:val="0"/>
          <w:numId w:val="3"/>
        </w:numPr>
        <w:spacing w:after="160" w:line="256" w:lineRule="auto"/>
        <w:ind w:left="426"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>Charakteristika postav:</w:t>
      </w:r>
      <w:r w:rsidRPr="00961D82">
        <w:rPr>
          <w:rFonts w:ascii="Aptos Display" w:hAnsi="Aptos Display" w:cstheme="minorHAnsi"/>
        </w:rPr>
        <w:t xml:space="preserve"> </w:t>
      </w:r>
      <w:r w:rsidR="00675F42" w:rsidRPr="00961D82">
        <w:rPr>
          <w:rFonts w:ascii="Aptos Display" w:hAnsi="Aptos Display" w:cstheme="minorHAnsi"/>
        </w:rPr>
        <w:t>Postavy se vždy něčím proviní, buď ke své víře, nebo vůči rodině</w:t>
      </w:r>
    </w:p>
    <w:p w14:paraId="481D416B" w14:textId="77777777" w:rsidR="00B4498E" w:rsidRPr="00961D82" w:rsidRDefault="00B4498E" w:rsidP="00A9013D">
      <w:pPr>
        <w:spacing w:after="0" w:line="240" w:lineRule="auto"/>
        <w:contextualSpacing/>
        <w:rPr>
          <w:rFonts w:ascii="Aptos Display" w:hAnsi="Aptos Display" w:cstheme="minorHAnsi"/>
          <w:b/>
          <w:bCs/>
          <w:sz w:val="28"/>
          <w:szCs w:val="28"/>
        </w:rPr>
      </w:pPr>
      <w:r w:rsidRPr="00961D82">
        <w:rPr>
          <w:rFonts w:ascii="Aptos Display" w:hAnsi="Aptos Display" w:cstheme="minorHAnsi"/>
          <w:b/>
          <w:bCs/>
          <w:sz w:val="28"/>
          <w:szCs w:val="28"/>
        </w:rPr>
        <w:t>Děj</w:t>
      </w:r>
    </w:p>
    <w:p w14:paraId="58E1F0E4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>Kytice</w:t>
      </w:r>
      <w:r w:rsidRPr="00961D82">
        <w:rPr>
          <w:rFonts w:ascii="Aptos Display" w:hAnsi="Aptos Display" w:cstheme="minorHAnsi"/>
        </w:rPr>
        <w:t xml:space="preserve"> – Úvodní báseň, vlastenecká, matka=vlast, sirotci=národ</w:t>
      </w:r>
    </w:p>
    <w:p w14:paraId="6EE330B2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>Poklad</w:t>
      </w:r>
      <w:r w:rsidRPr="00961D82">
        <w:rPr>
          <w:rFonts w:ascii="Aptos Display" w:hAnsi="Aptos Display" w:cstheme="minorHAnsi"/>
        </w:rPr>
        <w:t xml:space="preserve"> – Křesťanský mýtus, matka s dítětem objeví jeskyni s pokladem, odloží dítě a nabírá zlato, když se opět vrací do jeskyně pro další zlato, jeskyně je pryč i s dítětem. Celý rok se modlila za odpuštění a po roce se jeskyně opět objevila a matka našla své dítě. Bere dítě do náručí a prchá z jeskyně pryč, děkuje bohu za odpuštění. Jediným pokladem je její dítě.</w:t>
      </w:r>
    </w:p>
    <w:p w14:paraId="1CCFFCA6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>Svatební</w:t>
      </w:r>
      <w:r w:rsidRPr="00961D82">
        <w:rPr>
          <w:rFonts w:ascii="Aptos Display" w:hAnsi="Aptos Display" w:cstheme="minorHAnsi"/>
        </w:rPr>
        <w:t xml:space="preserve"> </w:t>
      </w:r>
      <w:r w:rsidRPr="00961D82">
        <w:rPr>
          <w:rFonts w:ascii="Aptos Display" w:hAnsi="Aptos Display" w:cstheme="minorHAnsi"/>
          <w:b/>
        </w:rPr>
        <w:t>košile</w:t>
      </w:r>
      <w:r w:rsidRPr="00961D82">
        <w:rPr>
          <w:rFonts w:ascii="Aptos Display" w:hAnsi="Aptos Display" w:cstheme="minorHAnsi"/>
        </w:rPr>
        <w:t xml:space="preserve"> – Dívka čeká už třetí rok na svého milého, jak jí řekl, ušila svatební košili, ale milý se stále nevrací. Modlí se k panně Marii, aby jí jejího milého vrátila, jinak si prý vezme vlastní život (rouhání). Přišel duch jejího milého a vyzval jí na cestu, po cestě musí odhazovat věci (modlitební knížka, růženec, křížek), když dorazili k hřbitovu, ukryla se dívka do márnice, ve které ležela mrtvola, kterou duch probouzí, ale dívka svým usilovným modlením přežije až do svítání, kdy všichni duchové mizí. </w:t>
      </w:r>
    </w:p>
    <w:p w14:paraId="721C3A01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>Polednice</w:t>
      </w:r>
      <w:r w:rsidRPr="00961D82">
        <w:rPr>
          <w:rFonts w:ascii="Aptos Display" w:hAnsi="Aptos Display" w:cstheme="minorHAnsi"/>
        </w:rPr>
        <w:t xml:space="preserve"> – Dítě brečí a matka se ho snaží uklidnit, ale marně, když mu pak řekne, že na něho zavolá polednici, polednice opravdu kráčí do domu. Matka vyděšená chytne dítě do náruče a drží ho co nejpevněji, aby jí ho Polednice nevzala, ale místo toho dítě udusí.</w:t>
      </w:r>
    </w:p>
    <w:p w14:paraId="3FEA2010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>Zlatý</w:t>
      </w:r>
      <w:r w:rsidRPr="00961D82">
        <w:rPr>
          <w:rFonts w:ascii="Aptos Display" w:hAnsi="Aptos Display" w:cstheme="minorHAnsi"/>
        </w:rPr>
        <w:t xml:space="preserve"> </w:t>
      </w:r>
      <w:r w:rsidRPr="00961D82">
        <w:rPr>
          <w:rFonts w:ascii="Aptos Display" w:hAnsi="Aptos Display" w:cstheme="minorHAnsi"/>
          <w:b/>
        </w:rPr>
        <w:t>kolovrat</w:t>
      </w:r>
      <w:r w:rsidRPr="00961D82">
        <w:rPr>
          <w:rFonts w:ascii="Aptos Display" w:hAnsi="Aptos Display" w:cstheme="minorHAnsi"/>
        </w:rPr>
        <w:t xml:space="preserve"> – Král se ztratil v lese a narazil na chaloupku Dory a zamiluje se do ní. Macecha ale chce provdat svou vlastní dceru, zabije Doru, její tělo najde stařec a vrátí jí život a dá jí podobu zlatého kolovratu. Lstí chce získat zpět její zbylé ostatky. Za tyto ostatky vymění na zámku s macechou zlatý kolovrat, který řekne celý příběh. Král potrestá macechu a vezme si Doru.</w:t>
      </w:r>
    </w:p>
    <w:p w14:paraId="13DCEEA4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 xml:space="preserve">Štědrý den </w:t>
      </w:r>
      <w:r w:rsidRPr="00961D82">
        <w:rPr>
          <w:rFonts w:ascii="Aptos Display" w:hAnsi="Aptos Display" w:cstheme="minorHAnsi"/>
        </w:rPr>
        <w:t>– Dvě sestry Marie a Hana si řekly, že by chtěli vidět svůj osud, v zamrzlém rybníce vysekají do ledu díru. Jedna vidí svatbu a druhá pohřeb. Hana se provdala a Marie zemřela. Není radno vědět svůj osud.</w:t>
      </w:r>
    </w:p>
    <w:p w14:paraId="1DBBC17A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 xml:space="preserve">Holoubek </w:t>
      </w:r>
      <w:r w:rsidRPr="00961D82">
        <w:rPr>
          <w:rFonts w:ascii="Aptos Display" w:hAnsi="Aptos Display" w:cstheme="minorHAnsi"/>
        </w:rPr>
        <w:t>– Žena otráví svého muže a do tří dnů se opět vdá, ale slyší vrkání holoubka (její muž) a nesnese vinu. Utopí se. Byla pochována u cesty – sebevražda.</w:t>
      </w:r>
    </w:p>
    <w:p w14:paraId="46FA2C21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 xml:space="preserve">Záhořovo lože </w:t>
      </w:r>
      <w:r w:rsidRPr="00961D82">
        <w:rPr>
          <w:rFonts w:ascii="Aptos Display" w:hAnsi="Aptos Display" w:cstheme="minorHAnsi"/>
        </w:rPr>
        <w:t>– Poutníka zastaví loupežník Záhoř a poutník mu řekne, že jde do pekla, Záhoř ho pustí pod podmínkou, že mu pak všechno řekne. Poutník se po roce vrací a řekne loupežníkovi jak je peklo strašné a že už tam na něho mají přichystáno lože, Záhoř se napraví a dělá dobré skutky.</w:t>
      </w:r>
    </w:p>
    <w:p w14:paraId="067BBA6B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 xml:space="preserve">Vodník </w:t>
      </w:r>
      <w:r w:rsidRPr="00961D82">
        <w:rPr>
          <w:rFonts w:ascii="Aptos Display" w:hAnsi="Aptos Display" w:cstheme="minorHAnsi"/>
        </w:rPr>
        <w:t>– Dívka při praní prádla v rybníce spadne a utopí se, tím se provdá za vodníka. Po roce kdy žije s vodníkem s dítětem v rybníce, chce jít navštívit matku. Vodník jí to dovolí pod několika podmínkami: dítě zůstane v rybníce, má čas do klekání a nesmí nikoho obejmout. Dívka matku obejme a zůstane s ní doma. Vodník si pro dívku přijde, ale matka jí nepustí, vodník zabije dítě a vrací se do rybníka.</w:t>
      </w:r>
    </w:p>
    <w:p w14:paraId="53AB58D6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 xml:space="preserve">Vrba </w:t>
      </w:r>
      <w:r w:rsidRPr="00961D82">
        <w:rPr>
          <w:rFonts w:ascii="Aptos Display" w:hAnsi="Aptos Display" w:cstheme="minorHAnsi"/>
        </w:rPr>
        <w:t>– Mužova žena je ve dne živá a v noci mrtvá, muž zjistí, že v noci je její duše ve staré vrbě, rozhodne se vrbu pokácet, čímž zabije svou ženu (neúmyslně). Vrba mu řekne, aby z ní vyřezal kolébku a z jejího proutí píšťaly (matka bude objímat své dítě a rozprávět s ním).</w:t>
      </w:r>
    </w:p>
    <w:p w14:paraId="6F7BEBE5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 xml:space="preserve">Lilie </w:t>
      </w:r>
      <w:r w:rsidRPr="00961D82">
        <w:rPr>
          <w:rFonts w:ascii="Aptos Display" w:hAnsi="Aptos Display" w:cstheme="minorHAnsi"/>
        </w:rPr>
        <w:t>– Král byl na lovu a našel lilii a vzal si jí domů, protože měl pocit, že bez ní nemůže být, z lilie se stane dívka, se kterou se ožení, dívka však nesmí na světlo, proto král postaví zeď, aby jí ochránil. Král musí odjet do války a dá lilii na starost matce, ta ale úmyslně zeď zboří a dívku tím zahubí.</w:t>
      </w:r>
    </w:p>
    <w:p w14:paraId="7CE1DB16" w14:textId="77777777" w:rsidR="009D3F72" w:rsidRPr="00961D82" w:rsidRDefault="009D3F72" w:rsidP="009D3F72">
      <w:pPr>
        <w:spacing w:after="120" w:line="240" w:lineRule="auto"/>
        <w:contextualSpacing/>
        <w:rPr>
          <w:rFonts w:ascii="Aptos Display" w:hAnsi="Aptos Display" w:cstheme="minorHAnsi"/>
        </w:rPr>
      </w:pPr>
      <w:r w:rsidRPr="00961D82">
        <w:rPr>
          <w:rFonts w:ascii="Aptos Display" w:hAnsi="Aptos Display" w:cstheme="minorHAnsi"/>
          <w:b/>
        </w:rPr>
        <w:t xml:space="preserve">Dceřina kletba </w:t>
      </w:r>
      <w:r w:rsidRPr="00961D82">
        <w:rPr>
          <w:rFonts w:ascii="Aptos Display" w:hAnsi="Aptos Display" w:cstheme="minorHAnsi"/>
        </w:rPr>
        <w:t>– Dívka zabila své nechtěné novorozeně a je odsouzena k smrti. Vyčítá matce, že jí příliš rozmazlila a dala jí příliš volnosti. Proklíná matku.</w:t>
      </w:r>
    </w:p>
    <w:p w14:paraId="2EF4FEF5" w14:textId="1A43DD51" w:rsidR="003372C4" w:rsidRDefault="009D3F72" w:rsidP="00223C97">
      <w:pPr>
        <w:spacing w:after="120" w:line="240" w:lineRule="auto"/>
        <w:contextualSpacing/>
        <w:rPr>
          <w:rFonts w:ascii="Aptos Display" w:hAnsi="Aptos Display"/>
        </w:rPr>
      </w:pPr>
      <w:r w:rsidRPr="00961D82">
        <w:rPr>
          <w:rFonts w:ascii="Aptos Display" w:hAnsi="Aptos Display" w:cstheme="minorHAnsi"/>
          <w:b/>
        </w:rPr>
        <w:t xml:space="preserve">Věštkyně </w:t>
      </w:r>
      <w:r w:rsidRPr="00961D82">
        <w:rPr>
          <w:rFonts w:ascii="Aptos Display" w:hAnsi="Aptos Display" w:cstheme="minorHAnsi"/>
        </w:rPr>
        <w:t>– Báseň na motiv pověsti o Krokově dceři Libuši a její věštbě.</w:t>
      </w:r>
      <w:r w:rsidR="00961D82" w:rsidRPr="00961D82">
        <w:rPr>
          <w:rFonts w:ascii="Aptos Display" w:hAnsi="Aptos Display" w:cstheme="minorHAnsi"/>
        </w:rPr>
        <w:t xml:space="preserve"> </w:t>
      </w:r>
      <w:r w:rsidR="00961D82" w:rsidRPr="00961D82">
        <w:rPr>
          <w:rFonts w:ascii="Aptos Display" w:hAnsi="Aptos Display"/>
        </w:rPr>
        <w:t>O kostelu se zlatým zvonem, který se zaryje do země, dokud se neobnoví ctnosti, láska, víra a naděje. O tom, že by se Češi měli sjednotit k jednomu náboženství.</w:t>
      </w:r>
    </w:p>
    <w:p w14:paraId="411CBF10" w14:textId="77777777" w:rsidR="00223C97" w:rsidRPr="00961D82" w:rsidRDefault="00223C97" w:rsidP="00223C97">
      <w:pPr>
        <w:spacing w:after="120" w:line="240" w:lineRule="auto"/>
        <w:contextualSpacing/>
        <w:rPr>
          <w:rFonts w:ascii="Aptos Display" w:hAnsi="Aptos Display"/>
        </w:rPr>
      </w:pPr>
    </w:p>
    <w:sectPr w:rsidR="00223C97" w:rsidRPr="00961D82" w:rsidSect="00E23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747"/>
    <w:multiLevelType w:val="hybridMultilevel"/>
    <w:tmpl w:val="760C0ACC"/>
    <w:lvl w:ilvl="0" w:tplc="040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EE3173"/>
    <w:multiLevelType w:val="hybridMultilevel"/>
    <w:tmpl w:val="9EC6A43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C8242B5"/>
    <w:multiLevelType w:val="hybridMultilevel"/>
    <w:tmpl w:val="DDA6BBA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250B0"/>
    <w:multiLevelType w:val="hybridMultilevel"/>
    <w:tmpl w:val="E2FEDE1E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5" w15:restartNumberingAfterBreak="0">
    <w:nsid w:val="5AD312BE"/>
    <w:multiLevelType w:val="hybridMultilevel"/>
    <w:tmpl w:val="B8BC93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119398">
    <w:abstractNumId w:val="4"/>
  </w:num>
  <w:num w:numId="2" w16cid:durableId="957562476">
    <w:abstractNumId w:val="5"/>
  </w:num>
  <w:num w:numId="3" w16cid:durableId="618413969">
    <w:abstractNumId w:val="2"/>
  </w:num>
  <w:num w:numId="4" w16cid:durableId="791635404">
    <w:abstractNumId w:val="1"/>
  </w:num>
  <w:num w:numId="5" w16cid:durableId="1552810518">
    <w:abstractNumId w:val="3"/>
  </w:num>
  <w:num w:numId="6" w16cid:durableId="135105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28"/>
    <w:rsid w:val="0003200D"/>
    <w:rsid w:val="001B254C"/>
    <w:rsid w:val="001F39D5"/>
    <w:rsid w:val="00223C97"/>
    <w:rsid w:val="002A48BC"/>
    <w:rsid w:val="00324DD3"/>
    <w:rsid w:val="003372C4"/>
    <w:rsid w:val="00366586"/>
    <w:rsid w:val="004155E1"/>
    <w:rsid w:val="005367B1"/>
    <w:rsid w:val="005B55F1"/>
    <w:rsid w:val="005C78BB"/>
    <w:rsid w:val="00675F42"/>
    <w:rsid w:val="006B66FD"/>
    <w:rsid w:val="00807E71"/>
    <w:rsid w:val="008161FF"/>
    <w:rsid w:val="008375B9"/>
    <w:rsid w:val="00855158"/>
    <w:rsid w:val="008A7A42"/>
    <w:rsid w:val="008C2B30"/>
    <w:rsid w:val="00961D82"/>
    <w:rsid w:val="009D3F72"/>
    <w:rsid w:val="00A42349"/>
    <w:rsid w:val="00A9013D"/>
    <w:rsid w:val="00AB1DDC"/>
    <w:rsid w:val="00B4498E"/>
    <w:rsid w:val="00B60DD0"/>
    <w:rsid w:val="00C87A80"/>
    <w:rsid w:val="00D30779"/>
    <w:rsid w:val="00D42C29"/>
    <w:rsid w:val="00D72D4E"/>
    <w:rsid w:val="00E0536A"/>
    <w:rsid w:val="00E230B9"/>
    <w:rsid w:val="00E51628"/>
    <w:rsid w:val="00E73705"/>
    <w:rsid w:val="00E97FDE"/>
    <w:rsid w:val="00FC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0EA7"/>
  <w15:chartTrackingRefBased/>
  <w15:docId w15:val="{41EFDED2-FB30-4A07-8B37-DDC81620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498E"/>
    <w:pPr>
      <w:spacing w:after="200" w:line="276" w:lineRule="auto"/>
    </w:pPr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B66FD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6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5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51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51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16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16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16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16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66FD"/>
    <w:rPr>
      <w:rFonts w:asciiTheme="majorHAnsi" w:eastAsiaTheme="majorEastAsia" w:hAnsiTheme="majorHAnsi" w:cstheme="majorBidi"/>
      <w:b/>
      <w:color w:val="0F4761" w:themeColor="accent1" w:themeShade="BF"/>
      <w:sz w:val="36"/>
      <w:szCs w:val="32"/>
      <w:u w:val="single"/>
    </w:rPr>
  </w:style>
  <w:style w:type="paragraph" w:customStyle="1" w:styleId="erven">
    <w:name w:val="Červená"/>
    <w:basedOn w:val="Normln"/>
    <w:link w:val="ervenChar"/>
    <w:qFormat/>
    <w:rsid w:val="00855158"/>
    <w:rPr>
      <w:b/>
      <w:bCs/>
      <w:color w:val="FF0000"/>
      <w:u w:val="single"/>
    </w:rPr>
  </w:style>
  <w:style w:type="character" w:customStyle="1" w:styleId="ervenChar">
    <w:name w:val="Červená Char"/>
    <w:basedOn w:val="Standardnpsmoodstavce"/>
    <w:link w:val="erven"/>
    <w:rsid w:val="00855158"/>
    <w:rPr>
      <w:b/>
      <w:bCs/>
      <w:color w:val="FF0000"/>
      <w:u w:val="single"/>
    </w:rPr>
  </w:style>
  <w:style w:type="paragraph" w:customStyle="1" w:styleId="Zelen">
    <w:name w:val="Zelená"/>
    <w:basedOn w:val="Normln"/>
    <w:link w:val="ZelenChar"/>
    <w:qFormat/>
    <w:rsid w:val="00855158"/>
    <w:rPr>
      <w:b/>
      <w:color w:val="3A7C22" w:themeColor="accent6" w:themeShade="BF"/>
    </w:rPr>
  </w:style>
  <w:style w:type="character" w:customStyle="1" w:styleId="ZelenChar">
    <w:name w:val="Zelená Char"/>
    <w:basedOn w:val="Standardnpsmoodstavce"/>
    <w:link w:val="Zelen"/>
    <w:rsid w:val="00855158"/>
    <w:rPr>
      <w:b/>
      <w:color w:val="3A7C22" w:themeColor="accent6" w:themeShade="BF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51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51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162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5162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162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162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162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162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516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516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5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516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5162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5162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5162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51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5162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51628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A4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914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Kadlec</dc:creator>
  <cp:keywords/>
  <dc:description/>
  <cp:lastModifiedBy>Vladimir Kadlec</cp:lastModifiedBy>
  <cp:revision>32</cp:revision>
  <dcterms:created xsi:type="dcterms:W3CDTF">2024-03-17T13:19:00Z</dcterms:created>
  <dcterms:modified xsi:type="dcterms:W3CDTF">2024-03-17T13:49:00Z</dcterms:modified>
</cp:coreProperties>
</file>