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60" w:after="120" w:line="300"/>
        <w:ind w:right="0" w:left="0" w:firstLine="0"/>
        <w:jc w:val="left"/>
        <w:rPr>
          <w:rFonts w:ascii="Arial" w:hAnsi="Arial" w:cs="Arial" w:eastAsia="Arial"/>
          <w:color w:val="auto"/>
          <w:spacing w:val="0"/>
          <w:position w:val="0"/>
          <w:sz w:val="22"/>
          <w:shd w:fill="auto" w:val="clear"/>
        </w:rPr>
      </w:pPr>
    </w:p>
    <w:p>
      <w:pPr>
        <w:spacing w:before="160" w:after="120" w:line="300"/>
        <w:ind w:right="0" w:left="0" w:firstLine="0"/>
        <w:jc w:val="center"/>
        <w:rPr>
          <w:rFonts w:ascii="Arial" w:hAnsi="Arial" w:cs="Arial" w:eastAsia="Arial"/>
          <w:color w:val="EE6B00"/>
          <w:spacing w:val="0"/>
          <w:position w:val="0"/>
          <w:sz w:val="48"/>
          <w:shd w:fill="FFFFFF" w:val="clear"/>
        </w:rPr>
      </w:pPr>
      <w:r>
        <w:object w:dxaOrig="5102" w:dyaOrig="1133">
          <v:rect xmlns:o="urn:schemas-microsoft-com:office:office" xmlns:v="urn:schemas-microsoft-com:vml" id="rectole0000000000" style="width:255.10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60" w:after="120" w:line="300"/>
        <w:ind w:right="0" w:left="0" w:firstLine="0"/>
        <w:jc w:val="both"/>
        <w:rPr>
          <w:rFonts w:ascii="Arial" w:hAnsi="Arial" w:cs="Arial" w:eastAsia="Arial"/>
          <w:color w:val="EE6B00"/>
          <w:spacing w:val="0"/>
          <w:position w:val="0"/>
          <w:sz w:val="48"/>
          <w:shd w:fill="FFFFFF" w:val="clear"/>
        </w:rPr>
      </w:pPr>
    </w:p>
    <w:p>
      <w:pPr>
        <w:spacing w:before="160" w:after="120" w:line="300"/>
        <w:ind w:right="0" w:left="0" w:firstLine="0"/>
        <w:jc w:val="both"/>
        <w:rPr>
          <w:rFonts w:ascii="Arial" w:hAnsi="Arial" w:cs="Arial" w:eastAsia="Arial"/>
          <w:color w:val="EE6B00"/>
          <w:spacing w:val="0"/>
          <w:position w:val="0"/>
          <w:sz w:val="48"/>
          <w:shd w:fill="FFFFFF" w:val="clear"/>
        </w:rPr>
      </w:pPr>
    </w:p>
    <w:p>
      <w:pPr>
        <w:spacing w:before="160" w:after="120" w:line="300"/>
        <w:ind w:right="0" w:left="0" w:firstLine="0"/>
        <w:jc w:val="center"/>
        <w:rPr>
          <w:rFonts w:ascii="Arial" w:hAnsi="Arial" w:cs="Arial" w:eastAsia="Arial"/>
          <w:b/>
          <w:color w:val="C19A4F"/>
          <w:spacing w:val="0"/>
          <w:position w:val="0"/>
          <w:sz w:val="36"/>
          <w:shd w:fill="auto" w:val="clear"/>
        </w:rPr>
      </w:pPr>
      <w:r>
        <w:rPr>
          <w:rFonts w:ascii="Arial" w:hAnsi="Arial" w:cs="Arial" w:eastAsia="Arial"/>
          <w:b/>
          <w:color w:val="C19A4F"/>
          <w:spacing w:val="0"/>
          <w:position w:val="0"/>
          <w:sz w:val="36"/>
          <w:shd w:fill="auto" w:val="clear"/>
        </w:rPr>
        <w:t xml:space="preserve">TASK</w:t>
      </w:r>
    </w:p>
    <w:p>
      <w:pPr>
        <w:spacing w:before="160" w:after="120" w:line="300"/>
        <w:ind w:right="0" w:left="0" w:firstLine="0"/>
        <w:jc w:val="center"/>
        <w:rPr>
          <w:rFonts w:ascii="Arial" w:hAnsi="Arial" w:cs="Arial" w:eastAsia="Arial"/>
          <w:b/>
          <w:color w:val="113452"/>
          <w:spacing w:val="0"/>
          <w:position w:val="0"/>
          <w:sz w:val="60"/>
          <w:shd w:fill="auto" w:val="clear"/>
        </w:rPr>
      </w:pPr>
      <w:r>
        <w:rPr>
          <w:rFonts w:ascii="Arial" w:hAnsi="Arial" w:cs="Arial" w:eastAsia="Arial"/>
          <w:b/>
          <w:color w:val="113452"/>
          <w:spacing w:val="0"/>
          <w:position w:val="0"/>
          <w:sz w:val="60"/>
          <w:shd w:fill="auto" w:val="clear"/>
        </w:rPr>
        <w:t xml:space="preserve">Exploratory Data Analysis on the League of Legends DataSet</w:t>
      </w:r>
    </w:p>
    <w:p>
      <w:pPr>
        <w:spacing w:before="0" w:after="0" w:line="300"/>
        <w:ind w:right="0" w:left="0" w:firstLine="0"/>
        <w:jc w:val="center"/>
        <w:rPr>
          <w:rFonts w:ascii="Arial" w:hAnsi="Arial" w:cs="Arial" w:eastAsia="Arial"/>
          <w:color w:val="EE6B00"/>
          <w:spacing w:val="0"/>
          <w:position w:val="0"/>
          <w:sz w:val="48"/>
          <w:shd w:fill="FFFFFF" w:val="clear"/>
        </w:rPr>
      </w:pPr>
    </w:p>
    <w:p>
      <w:pPr>
        <w:spacing w:before="0" w:after="0" w:line="300"/>
        <w:ind w:right="0" w:left="0" w:firstLine="0"/>
        <w:jc w:val="center"/>
        <w:rPr>
          <w:rFonts w:ascii="Arial" w:hAnsi="Arial" w:cs="Arial" w:eastAsia="Arial"/>
          <w:color w:val="EE6B00"/>
          <w:spacing w:val="0"/>
          <w:position w:val="0"/>
          <w:sz w:val="48"/>
          <w:shd w:fill="FFFFFF" w:val="clear"/>
        </w:rPr>
      </w:pPr>
    </w:p>
    <w:p>
      <w:pPr>
        <w:spacing w:before="0" w:after="0" w:line="300"/>
        <w:ind w:right="0" w:left="0" w:firstLine="0"/>
        <w:jc w:val="center"/>
        <w:rPr>
          <w:rFonts w:ascii="Arial" w:hAnsi="Arial" w:cs="Arial" w:eastAsia="Arial"/>
          <w:color w:val="EE6B00"/>
          <w:spacing w:val="0"/>
          <w:position w:val="0"/>
          <w:sz w:val="48"/>
          <w:shd w:fill="FFFFFF" w:val="clear"/>
        </w:rPr>
      </w:pPr>
    </w:p>
    <w:p>
      <w:pPr>
        <w:spacing w:before="0" w:after="0" w:line="300"/>
        <w:ind w:right="0" w:left="0" w:firstLine="0"/>
        <w:jc w:val="center"/>
        <w:rPr>
          <w:rFonts w:ascii="Arial" w:hAnsi="Arial" w:cs="Arial" w:eastAsia="Arial"/>
          <w:color w:val="EE6B00"/>
          <w:spacing w:val="0"/>
          <w:position w:val="0"/>
          <w:sz w:val="48"/>
          <w:shd w:fill="FFFFFF" w:val="clear"/>
        </w:rPr>
      </w:pPr>
    </w:p>
    <w:p>
      <w:pPr>
        <w:spacing w:before="0" w:after="0" w:line="300"/>
        <w:ind w:right="0" w:left="0" w:firstLine="0"/>
        <w:jc w:val="center"/>
        <w:rPr>
          <w:rFonts w:ascii="Arial" w:hAnsi="Arial" w:cs="Arial" w:eastAsia="Arial"/>
          <w:color w:val="EE6B00"/>
          <w:spacing w:val="0"/>
          <w:position w:val="0"/>
          <w:sz w:val="48"/>
          <w:shd w:fill="FFFFFF" w:val="clear"/>
        </w:rPr>
      </w:pPr>
    </w:p>
    <w:p>
      <w:pPr>
        <w:spacing w:before="0" w:after="0" w:line="300"/>
        <w:ind w:right="0" w:left="0" w:firstLine="0"/>
        <w:jc w:val="center"/>
        <w:rPr>
          <w:rFonts w:ascii="Arial" w:hAnsi="Arial" w:cs="Arial" w:eastAsia="Arial"/>
          <w:color w:val="EE6B00"/>
          <w:spacing w:val="0"/>
          <w:position w:val="0"/>
          <w:sz w:val="48"/>
          <w:shd w:fill="FFFFFF" w:val="clear"/>
        </w:rPr>
      </w:pPr>
    </w:p>
    <w:p>
      <w:pPr>
        <w:spacing w:before="0" w:after="0" w:line="300"/>
        <w:ind w:right="0" w:left="0" w:firstLine="0"/>
        <w:jc w:val="center"/>
        <w:rPr>
          <w:rFonts w:ascii="Arial" w:hAnsi="Arial" w:cs="Arial" w:eastAsia="Arial"/>
          <w:color w:val="EE6B00"/>
          <w:spacing w:val="0"/>
          <w:position w:val="0"/>
          <w:sz w:val="48"/>
          <w:shd w:fill="FFFFFF" w:val="clear"/>
        </w:rPr>
      </w:pPr>
      <w:r>
        <w:object w:dxaOrig="3340" w:dyaOrig="911">
          <v:rect xmlns:o="urn:schemas-microsoft-com:office:office" xmlns:v="urn:schemas-microsoft-com:vml" id="rectole0000000001" style="width:167.000000pt;height:4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b/>
          <w:color w:val="113452"/>
          <w:spacing w:val="0"/>
          <w:position w:val="0"/>
          <w:sz w:val="36"/>
          <w:shd w:fill="auto" w:val="clear"/>
        </w:rPr>
      </w:pPr>
      <w:r>
        <w:rPr>
          <w:rFonts w:ascii="Arial" w:hAnsi="Arial" w:cs="Arial" w:eastAsia="Arial"/>
          <w:b/>
          <w:color w:val="113452"/>
          <w:spacing w:val="0"/>
          <w:position w:val="0"/>
          <w:sz w:val="36"/>
          <w:shd w:fill="auto" w:val="clear"/>
        </w:rPr>
        <w:t xml:space="preserve">Introduction</w:t>
      </w:r>
    </w:p>
    <w:p>
      <w:pPr>
        <w:spacing w:before="0" w:after="0" w:line="300"/>
        <w:ind w:right="0" w:left="0" w:firstLine="0"/>
        <w:jc w:val="both"/>
        <w:rPr>
          <w:rFonts w:ascii="Arial" w:hAnsi="Arial" w:cs="Arial" w:eastAsia="Arial"/>
          <w:b/>
          <w:color w:val="113452"/>
          <w:spacing w:val="0"/>
          <w:position w:val="0"/>
          <w:sz w:val="36"/>
          <w:shd w:fill="auto" w:val="clear"/>
        </w:rPr>
      </w:pPr>
    </w:p>
    <w:p>
      <w:pPr>
        <w:spacing w:before="0" w:after="0" w:line="30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This is an EDA on a dataset for the game League of Legends. This game has two teams (blue and red) that battle on a three-lane map called Summoners Rift. On two seperate corners of the map each team has a base where there are a series of buildings and towers. Each team consists of five players (summoners) with five seperate roles (top, jungle, mid, ADC(Attack Damage Carry), support). Before each game each player has the opportunity to pick a champion that suits their chosen role out of a selection of champions. From there they are transported to the seperate bases as the champion to start battling to destroy the enemy base. Throughout the game you accure gold and experience points that you can use to buy items and level up your champion. For this dataset I wish to determine if the side you get assigned effects the game result, which champion would be the best pick for me in my desired roles (Top, Support) also see which champion I would typically see as an opponent. Along with this I want to calculate the average gold per minute for my desired roles required to win the game.</w:t>
      </w:r>
    </w:p>
    <w:p>
      <w:pPr>
        <w:spacing w:before="0" w:after="0" w:line="300"/>
        <w:ind w:right="0" w:left="0" w:firstLine="0"/>
        <w:jc w:val="both"/>
        <w:rPr>
          <w:rFonts w:ascii="Arial" w:hAnsi="Arial" w:cs="Arial" w:eastAsia="Arial"/>
          <w:color w:val="auto"/>
          <w:spacing w:val="0"/>
          <w:position w:val="0"/>
          <w:sz w:val="24"/>
          <w:u w:val="single"/>
          <w:shd w:fill="auto" w:val="clear"/>
        </w:rPr>
      </w:pPr>
    </w:p>
    <w:p>
      <w:pPr>
        <w:spacing w:before="160" w:after="120" w:line="30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C19A4F"/>
          <w:spacing w:val="0"/>
          <w:position w:val="0"/>
          <w:sz w:val="24"/>
          <w:shd w:fill="auto" w:val="clear"/>
        </w:rPr>
        <w:t xml:space="preserve">DATA CLEANING</w:t>
      </w:r>
    </w:p>
    <w:p>
      <w:pPr>
        <w:spacing w:before="0" w:after="0" w:line="30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dataset we had multiple interresting columns. All of the 'gold' columns consist of strings of arrays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containing the specified gold entry for each minute of the game. First I reformated the strings to arrays making it possible for me to access each entry in the seperate arrays. With these arrays it was possible to get averages/sums etc. of each column. </w:t>
      </w:r>
    </w:p>
    <w:p>
      <w:pPr>
        <w:spacing w:before="0" w:after="0" w:line="300"/>
        <w:ind w:right="0" w:left="0" w:firstLine="0"/>
        <w:jc w:val="both"/>
        <w:rPr>
          <w:rFonts w:ascii="Arial" w:hAnsi="Arial" w:cs="Arial" w:eastAsia="Arial"/>
          <w:color w:val="auto"/>
          <w:spacing w:val="0"/>
          <w:position w:val="0"/>
          <w:sz w:val="22"/>
          <w:shd w:fill="auto" w:val="clear"/>
        </w:rPr>
      </w:pPr>
    </w:p>
    <w:p>
      <w:pPr>
        <w:spacing w:before="0" w:after="0" w:line="30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00"/>
        <w:ind w:right="0" w:left="0" w:firstLine="0"/>
        <w:jc w:val="both"/>
        <w:rPr>
          <w:rFonts w:ascii="Arial" w:hAnsi="Arial" w:cs="Arial" w:eastAsia="Arial"/>
          <w:b/>
          <w:color w:val="C19A4F"/>
          <w:spacing w:val="0"/>
          <w:position w:val="0"/>
          <w:sz w:val="24"/>
          <w:shd w:fill="auto" w:val="clear"/>
        </w:rPr>
      </w:pPr>
    </w:p>
    <w:p>
      <w:pPr>
        <w:keepNext w:val="true"/>
        <w:keepLines w:val="true"/>
        <w:spacing w:before="0" w:after="0" w:line="300"/>
        <w:ind w:right="0" w:left="0" w:firstLine="0"/>
        <w:jc w:val="both"/>
        <w:rPr>
          <w:rFonts w:ascii="Arial" w:hAnsi="Arial" w:cs="Arial" w:eastAsia="Arial"/>
          <w:b/>
          <w:color w:val="C19A4F"/>
          <w:spacing w:val="0"/>
          <w:position w:val="0"/>
          <w:sz w:val="24"/>
          <w:shd w:fill="auto" w:val="clear"/>
        </w:rPr>
      </w:pPr>
      <w:r>
        <w:rPr>
          <w:rFonts w:ascii="Arial" w:hAnsi="Arial" w:cs="Arial" w:eastAsia="Arial"/>
          <w:b/>
          <w:color w:val="C19A4F"/>
          <w:spacing w:val="0"/>
          <w:position w:val="0"/>
          <w:sz w:val="24"/>
          <w:shd w:fill="auto" w:val="clear"/>
        </w:rPr>
        <w:t xml:space="preserve">MISSING DATA</w:t>
      </w:r>
    </w:p>
    <w:p>
      <w:pPr>
        <w:spacing w:before="0" w:after="0" w:line="30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object w:dxaOrig="8747" w:dyaOrig="3016">
          <v:rect xmlns:o="urn:schemas-microsoft-com:office:office" xmlns:v="urn:schemas-microsoft-com:vml" id="rectole0000000002" style="width:437.350000pt;height:150.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300"/>
        <w:ind w:right="0" w:left="0" w:firstLine="0"/>
        <w:jc w:val="both"/>
        <w:rPr>
          <w:rFonts w:ascii="Arial" w:hAnsi="Arial" w:cs="Arial" w:eastAsia="Arial"/>
          <w:color w:val="auto"/>
          <w:spacing w:val="0"/>
          <w:position w:val="0"/>
          <w:sz w:val="24"/>
          <w:shd w:fill="auto" w:val="clear"/>
        </w:rPr>
      </w:pPr>
    </w:p>
    <w:p>
      <w:pPr>
        <w:spacing w:before="0" w:after="0" w:line="30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dataset had a total of 7620 rows and 38 of them had missing entries so dropping those rows will not greatly effect my end result.</w:t>
      </w:r>
    </w:p>
    <w:p>
      <w:pPr>
        <w:spacing w:before="0" w:after="0" w:line="30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300"/>
        <w:ind w:right="0" w:left="0" w:firstLine="0"/>
        <w:jc w:val="both"/>
        <w:rPr>
          <w:rFonts w:ascii="Arial" w:hAnsi="Arial" w:cs="Arial" w:eastAsia="Arial"/>
          <w:b/>
          <w:color w:val="C19A4F"/>
          <w:spacing w:val="0"/>
          <w:position w:val="0"/>
          <w:sz w:val="24"/>
          <w:shd w:fill="auto" w:val="clear"/>
        </w:rPr>
      </w:pPr>
      <w:r>
        <w:rPr>
          <w:rFonts w:ascii="Arial" w:hAnsi="Arial" w:cs="Arial" w:eastAsia="Arial"/>
          <w:b/>
          <w:color w:val="C19A4F"/>
          <w:spacing w:val="0"/>
          <w:position w:val="0"/>
          <w:sz w:val="24"/>
          <w:shd w:fill="auto" w:val="clear"/>
        </w:rPr>
        <w:t xml:space="preserve">DATA STORIES AND VISUALIZATIONS</w:t>
      </w:r>
    </w:p>
    <w:p>
      <w:pPr>
        <w:spacing w:before="0" w:after="0" w:line="300"/>
        <w:ind w:right="0" w:left="0" w:firstLine="0"/>
        <w:jc w:val="both"/>
        <w:rPr>
          <w:rFonts w:ascii="Arial" w:hAnsi="Arial" w:cs="Arial" w:eastAsia="Arial"/>
          <w:color w:val="auto"/>
          <w:spacing w:val="0"/>
          <w:position w:val="0"/>
          <w:sz w:val="24"/>
          <w:shd w:fill="auto" w:val="clear"/>
        </w:rPr>
      </w:pPr>
    </w:p>
    <w:p>
      <w:pPr>
        <w:spacing w:before="0" w:after="0" w:line="30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ab/>
        <w:t xml:space="preserve">Wins per League</w:t>
      </w:r>
    </w:p>
    <w:p>
      <w:pPr>
        <w:spacing w:before="0" w:after="0" w:line="240"/>
        <w:ind w:right="0" w:left="0" w:firstLine="0"/>
        <w:jc w:val="both"/>
        <w:rPr>
          <w:rFonts w:ascii="Arial" w:hAnsi="Arial" w:cs="Arial" w:eastAsia="Arial"/>
          <w:color w:val="auto"/>
          <w:spacing w:val="0"/>
          <w:position w:val="0"/>
          <w:sz w:val="22"/>
          <w:shd w:fill="auto" w:val="clear"/>
        </w:rPr>
      </w:pPr>
      <w:r>
        <w:object w:dxaOrig="8747" w:dyaOrig="4393">
          <v:rect xmlns:o="urn:schemas-microsoft-com:office:office" xmlns:v="urn:schemas-microsoft-com:vml" id="rectole0000000003" style="width:437.350000pt;height:219.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300"/>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Taking a look at the bar chart we can see that the blue side has a big advantage over the red side. This does not only effect common season games but also professional games. Now that we know what side we want to play on, we have to determine which champions would be the best picks for our roles on the Blue side.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object w:dxaOrig="10042" w:dyaOrig="3057">
          <v:rect xmlns:o="urn:schemas-microsoft-com:office:office" xmlns:v="urn:schemas-microsoft-com:vml" id="rectole0000000004" style="width:502.100000pt;height:152.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we can see that the best champions for each year differs. Throughout the lifetime of the game, the developers update, change as well as add new champions, items and even maps. Knowing this it is important to use the most recent data we can as it will greatly effect our champion pick and result in a loss to our game. With this in mind we take a closer look at the '2018 Top' graph.</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object w:dxaOrig="3077" w:dyaOrig="4596">
          <v:rect xmlns:o="urn:schemas-microsoft-com:office:office" xmlns:v="urn:schemas-microsoft-com:vml" id="rectole0000000005" style="width:153.850000pt;height:229.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best Top lane picks are "Gnar, Gangplank and Ornn" . To prepare for our game we can also see what our common enemy Top chamions would be.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object w:dxaOrig="3887" w:dyaOrig="3685">
          <v:rect xmlns:o="urn:schemas-microsoft-com:office:office" xmlns:v="urn:schemas-microsoft-com:vml" id="rectole0000000006" style="width:194.350000pt;height:184.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opponent's generaly have the same picks we do, making our average matchups quite even.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that we have our champions for the Top lane we can take a look at the 2018 support champions.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object w:dxaOrig="9577" w:dyaOrig="8706">
          <v:rect xmlns:o="urn:schemas-microsoft-com:office:office" xmlns:v="urn:schemas-microsoft-com:vml" id="rectole0000000007" style="width:478.850000pt;height:435.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Looking at the pie chart we can see that "Braum and TahmKench" would be the best picks for Support. </w:t>
      </w:r>
    </w:p>
    <w:p>
      <w:pPr>
        <w:spacing w:before="0" w:after="0" w:line="240"/>
        <w:ind w:right="0" w:left="0" w:firstLine="0"/>
        <w:jc w:val="both"/>
        <w:rPr>
          <w:rFonts w:ascii="Arial" w:hAnsi="Arial" w:cs="Arial" w:eastAsia="Arial"/>
          <w:b/>
          <w:color w:val="auto"/>
          <w:spacing w:val="0"/>
          <w:position w:val="0"/>
          <w:sz w:val="22"/>
          <w:shd w:fill="auto" w:val="clear"/>
        </w:rPr>
      </w:pPr>
      <w:r>
        <w:object w:dxaOrig="3826" w:dyaOrig="3624">
          <v:rect xmlns:o="urn:schemas-microsoft-com:office:office" xmlns:v="urn:schemas-microsoft-com:vml" id="rectole0000000008" style="width:191.300000pt;height:181.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Looking at the enemy Support champions we can see that the picks are not as similar as the Top lane picks, which could mean that the game has more Support champions than Top champions or that a larger variety of the Support champions are at the same level.</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our last graph we will look at the amount of gold we need to require as each role per minute of the game to tip the odds in our favour.</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object w:dxaOrig="10427" w:dyaOrig="4818">
          <v:rect xmlns:o="urn:schemas-microsoft-com:office:office" xmlns:v="urn:schemas-microsoft-com:vml" id="rectole0000000009" style="width:521.350000pt;height:240.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graph shows us that each individual role requires a different gold per minute to ensure the best results for the game. As a Support champion, you would need to aquire the least amount of gold per minute by a lot. It may seem that the other players (roles) have an advantange over the support player but the reason for this is because the support champion shares a lane with the ADC and looking at the graph we can see that ADC gets the most gold per minute along with Middle. As ADC is the damage carrier of the team this makes sense for them to get the most gold and the support is there to help them with that.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This concludes my EDA on League of Legends. This EDA helped me be prepared for my next game by helping me pick a champion for my desired role, whom my opponent might be and how much gold i need to have on each minute of the game to have the most favourable odds.  </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THIS REPORT WAS WRITTEN BY : Rikus Kruger</w:t>
      </w:r>
    </w:p>
    <w:p>
      <w:pPr>
        <w:spacing w:before="160" w:after="120" w:line="300"/>
        <w:ind w:right="0" w:left="0" w:firstLine="0"/>
        <w:jc w:val="both"/>
        <w:rPr>
          <w:rFonts w:ascii="Arial" w:hAnsi="Arial" w:cs="Arial" w:eastAsia="Arial"/>
          <w:b/>
          <w:color w:val="auto"/>
          <w:spacing w:val="0"/>
          <w:position w:val="0"/>
          <w:sz w:val="24"/>
          <w:shd w:fill="auto" w:val="clear"/>
        </w:rPr>
      </w:pPr>
      <w:r>
        <w:object w:dxaOrig="8868" w:dyaOrig="263">
          <v:rect xmlns:o="urn:schemas-microsoft-com:office:office" xmlns:v="urn:schemas-microsoft-com:vml" id="rectole0000000010" style="width:443.400000pt;height:13.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