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Interim Period lasts from year 556, when Brin and Queen leave Nithran to live a simple life on a farm, to year 585, when Queen fully reforms a collapsing Nithran, expanding its range even further.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Queen and Brin live together for twenty years until Brin dies. The years are remembered as the happiest of Queen’s life.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Nithran’s church takes over the militia and exerts strict measures over the nation.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Nithran is invaded by a foreign force, the capitol captured.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Queen shows more of her power, dominating a section of the broken nation and reuniting it in a divine crusade.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Rhiz and Doru meet and bond.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Zeltal gains sapience and journeys with Rhiz and Doru.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Zeltal’s Light and Dark Aura reach a critical point and mix, leading to his ascension to Nn’s plane.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Dun is born to Tsel.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Tsel and Wren take a boat over to Dundyr from Nithrandir.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Rhiz and Doru take a boat to Nithran from Nithrandir.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Dun is abandoned in a small village in the steppe west of Melen.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Dun’s story is in the works. More happens here.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Nithran is fully united once more.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