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4E6EC" w14:textId="797497A5" w:rsidR="000B741C" w:rsidRDefault="000B741C">
      <w:pPr>
        <w:rPr>
          <w:rFonts w:ascii="Times New Roman" w:hAnsi="Times New Roman"/>
          <w:szCs w:val="24"/>
        </w:rPr>
      </w:pPr>
    </w:p>
    <w:p w14:paraId="08EAA110" w14:textId="77777777" w:rsidR="00A419B1" w:rsidRPr="000B741C" w:rsidRDefault="00A419B1">
      <w:pPr>
        <w:rPr>
          <w:rFonts w:ascii="Times New Roman" w:hAnsi="Times New Roman"/>
          <w:szCs w:val="24"/>
        </w:rPr>
      </w:pPr>
    </w:p>
    <w:p w14:paraId="25C095E2" w14:textId="5F278FBD" w:rsidR="28D836B2" w:rsidRPr="000B741C" w:rsidRDefault="28D836B2" w:rsidP="28D836B2">
      <w:pPr>
        <w:rPr>
          <w:rFonts w:ascii="Times New Roman" w:hAnsi="Times New Roman"/>
          <w:szCs w:val="24"/>
        </w:rPr>
      </w:pPr>
    </w:p>
    <w:tbl>
      <w:tblPr>
        <w:tblStyle w:val="GridTable1Light-Accent1"/>
        <w:tblW w:w="0" w:type="auto"/>
        <w:jc w:val="center"/>
        <w:tblLook w:val="04A0" w:firstRow="1" w:lastRow="0" w:firstColumn="1" w:lastColumn="0" w:noHBand="0" w:noVBand="1"/>
      </w:tblPr>
      <w:tblGrid>
        <w:gridCol w:w="1920"/>
        <w:gridCol w:w="2205"/>
        <w:gridCol w:w="3023"/>
      </w:tblGrid>
      <w:tr w:rsidR="000B741C" w:rsidRPr="000B741C" w14:paraId="729D0AFF" w14:textId="77777777" w:rsidTr="008836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3EED0CBE" w14:textId="6542CE46" w:rsidR="28D836B2" w:rsidRPr="000B741C" w:rsidRDefault="28D836B2" w:rsidP="28D836B2">
            <w:pPr>
              <w:jc w:val="center"/>
              <w:rPr>
                <w:rFonts w:ascii="Times New Roman" w:hAnsi="Times New Roman"/>
                <w:szCs w:val="24"/>
              </w:rPr>
            </w:pPr>
            <w:r w:rsidRPr="000B741C">
              <w:rPr>
                <w:rFonts w:ascii="Times New Roman" w:hAnsi="Times New Roman"/>
                <w:szCs w:val="24"/>
              </w:rPr>
              <w:t>Course #</w:t>
            </w:r>
          </w:p>
        </w:tc>
        <w:tc>
          <w:tcPr>
            <w:tcW w:w="2205" w:type="dxa"/>
          </w:tcPr>
          <w:p w14:paraId="1AC68D40" w14:textId="68C45E20" w:rsidR="28D836B2" w:rsidRPr="000B741C" w:rsidRDefault="00EB7291"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James Riley Dorough</w:t>
            </w:r>
          </w:p>
        </w:tc>
        <w:tc>
          <w:tcPr>
            <w:tcW w:w="3023" w:type="dxa"/>
          </w:tcPr>
          <w:p w14:paraId="79F7FF05" w14:textId="2991BD3B" w:rsidR="28D836B2" w:rsidRPr="000B741C" w:rsidRDefault="00EB7291"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EB7291">
              <w:rPr>
                <w:rFonts w:ascii="Times New Roman" w:hAnsi="Times New Roman"/>
                <w:szCs w:val="24"/>
              </w:rPr>
              <w:t>Covert Persistence</w:t>
            </w:r>
          </w:p>
        </w:tc>
      </w:tr>
      <w:tr w:rsidR="000B741C" w:rsidRPr="000B741C" w14:paraId="20ABBEBD" w14:textId="77777777" w:rsidTr="00883663">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0F101C75" w14:textId="53818173" w:rsidR="00973D9E" w:rsidRPr="000B741C" w:rsidRDefault="00EB7291" w:rsidP="28D836B2">
            <w:pPr>
              <w:jc w:val="center"/>
              <w:rPr>
                <w:rFonts w:ascii="Times New Roman" w:hAnsi="Times New Roman"/>
                <w:b w:val="0"/>
                <w:bCs w:val="0"/>
                <w:szCs w:val="24"/>
              </w:rPr>
            </w:pPr>
            <w:r>
              <w:rPr>
                <w:rFonts w:ascii="Times New Roman" w:hAnsi="Times New Roman"/>
                <w:b w:val="0"/>
                <w:bCs w:val="0"/>
                <w:szCs w:val="24"/>
              </w:rPr>
              <w:t>CSIS 462</w:t>
            </w:r>
          </w:p>
        </w:tc>
        <w:tc>
          <w:tcPr>
            <w:tcW w:w="2205" w:type="dxa"/>
          </w:tcPr>
          <w:p w14:paraId="78207683" w14:textId="7ECC0EFC" w:rsidR="00973D9E" w:rsidRPr="000B741C" w:rsidRDefault="00EB7291"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24MAR22</w:t>
            </w:r>
          </w:p>
        </w:tc>
        <w:tc>
          <w:tcPr>
            <w:tcW w:w="3023" w:type="dxa"/>
          </w:tcPr>
          <w:p w14:paraId="106F80C5" w14:textId="60CA140F" w:rsidR="00973D9E" w:rsidRPr="000B741C" w:rsidRDefault="00883663"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 xml:space="preserve">Semester </w:t>
            </w:r>
            <w:r w:rsidR="000B741C" w:rsidRPr="000B741C">
              <w:rPr>
                <w:rFonts w:ascii="Times New Roman" w:hAnsi="Times New Roman"/>
                <w:b/>
                <w:bCs/>
                <w:szCs w:val="24"/>
              </w:rPr>
              <w:t xml:space="preserve">Week </w:t>
            </w:r>
            <w:r w:rsidR="00A419B1">
              <w:rPr>
                <w:rFonts w:ascii="Times New Roman" w:hAnsi="Times New Roman"/>
                <w:b/>
                <w:bCs/>
                <w:szCs w:val="24"/>
              </w:rPr>
              <w:t>12</w:t>
            </w:r>
            <w:r w:rsidR="000B741C" w:rsidRPr="000B741C">
              <w:rPr>
                <w:rFonts w:ascii="Times New Roman" w:hAnsi="Times New Roman"/>
                <w:b/>
                <w:bCs/>
                <w:szCs w:val="24"/>
              </w:rPr>
              <w:t xml:space="preserve">, </w:t>
            </w:r>
            <w:r>
              <w:rPr>
                <w:rFonts w:ascii="Times New Roman" w:hAnsi="Times New Roman"/>
                <w:b/>
                <w:bCs/>
                <w:szCs w:val="24"/>
              </w:rPr>
              <w:t>Lab</w:t>
            </w:r>
            <w:r w:rsidR="000B741C" w:rsidRPr="000B741C">
              <w:rPr>
                <w:rFonts w:ascii="Times New Roman" w:hAnsi="Times New Roman"/>
                <w:b/>
                <w:bCs/>
                <w:szCs w:val="24"/>
              </w:rPr>
              <w:t xml:space="preserve"> </w:t>
            </w:r>
            <w:r w:rsidR="00A419B1">
              <w:rPr>
                <w:rFonts w:ascii="Times New Roman" w:hAnsi="Times New Roman"/>
                <w:b/>
                <w:bCs/>
                <w:szCs w:val="24"/>
              </w:rPr>
              <w:t>7</w:t>
            </w:r>
          </w:p>
        </w:tc>
      </w:tr>
    </w:tbl>
    <w:p w14:paraId="4800BBC6" w14:textId="77777777" w:rsidR="00A63DEF" w:rsidRPr="00A63DEF" w:rsidRDefault="00A63DEF" w:rsidP="000B741C">
      <w:pPr>
        <w:jc w:val="center"/>
        <w:rPr>
          <w:rFonts w:ascii="Times New Roman" w:hAnsi="Times New Roman"/>
          <w:szCs w:val="24"/>
        </w:rPr>
      </w:pPr>
    </w:p>
    <w:p w14:paraId="6E88D630" w14:textId="77777777" w:rsidR="00266910" w:rsidRDefault="00883663" w:rsidP="00266910">
      <w:pPr>
        <w:pStyle w:val="StyleAPALevel124pt"/>
        <w:jc w:val="left"/>
        <w:rPr>
          <w:rFonts w:ascii="Times New Roman" w:hAnsi="Times New Roman"/>
          <w:sz w:val="24"/>
          <w:szCs w:val="24"/>
        </w:rPr>
      </w:pPr>
      <w:r>
        <w:rPr>
          <w:rFonts w:ascii="Times New Roman" w:hAnsi="Times New Roman"/>
          <w:sz w:val="24"/>
          <w:szCs w:val="24"/>
        </w:rPr>
        <w:lastRenderedPageBreak/>
        <w:t>Title</w:t>
      </w:r>
    </w:p>
    <w:p w14:paraId="6560EFAD" w14:textId="288739F2" w:rsidR="00266910" w:rsidRDefault="00266910" w:rsidP="00266910">
      <w:pPr>
        <w:pStyle w:val="StyleAPALevel124pt"/>
        <w:numPr>
          <w:ilvl w:val="0"/>
          <w:numId w:val="4"/>
        </w:numPr>
        <w:jc w:val="left"/>
        <w:rPr>
          <w:rFonts w:ascii="Times New Roman" w:hAnsi="Times New Roman"/>
          <w:sz w:val="24"/>
          <w:szCs w:val="24"/>
        </w:rPr>
      </w:pPr>
      <w:r>
        <w:rPr>
          <w:rFonts w:ascii="Times New Roman" w:hAnsi="Times New Roman"/>
          <w:sz w:val="24"/>
          <w:szCs w:val="24"/>
        </w:rPr>
        <w:t>Detail additional covert persistence operations not listed in previous reports</w:t>
      </w:r>
    </w:p>
    <w:p w14:paraId="66C6B8C0" w14:textId="77777777" w:rsidR="00266910" w:rsidRDefault="00266910" w:rsidP="00266910">
      <w:pPr>
        <w:pStyle w:val="StyleAPALevel124pt"/>
        <w:jc w:val="left"/>
        <w:rPr>
          <w:rFonts w:ascii="Times New Roman" w:hAnsi="Times New Roman"/>
          <w:sz w:val="24"/>
          <w:szCs w:val="24"/>
        </w:rPr>
      </w:pPr>
    </w:p>
    <w:p w14:paraId="75586B28" w14:textId="77777777" w:rsidR="00266910" w:rsidRDefault="00883663" w:rsidP="00266910">
      <w:pPr>
        <w:pStyle w:val="StyleAPALevel124pt"/>
        <w:jc w:val="left"/>
        <w:rPr>
          <w:rFonts w:ascii="Times New Roman" w:hAnsi="Times New Roman"/>
          <w:sz w:val="24"/>
          <w:szCs w:val="24"/>
        </w:rPr>
      </w:pPr>
      <w:r>
        <w:rPr>
          <w:rFonts w:ascii="Times New Roman" w:hAnsi="Times New Roman"/>
          <w:sz w:val="24"/>
          <w:szCs w:val="24"/>
        </w:rPr>
        <w:t>Introduction</w:t>
      </w:r>
    </w:p>
    <w:p w14:paraId="77BF1DCF" w14:textId="780A7FBA" w:rsidR="00234573" w:rsidRDefault="00266910" w:rsidP="00234573">
      <w:pPr>
        <w:pStyle w:val="StyleAPALevel124pt"/>
        <w:jc w:val="left"/>
        <w:rPr>
          <w:rFonts w:ascii="Times New Roman" w:hAnsi="Times New Roman"/>
          <w:sz w:val="24"/>
          <w:szCs w:val="24"/>
        </w:rPr>
      </w:pPr>
      <w:r>
        <w:rPr>
          <w:rFonts w:ascii="Times New Roman" w:hAnsi="Times New Roman"/>
          <w:sz w:val="24"/>
          <w:szCs w:val="24"/>
        </w:rPr>
        <w:tab/>
        <w:t>In this lab</w:t>
      </w:r>
      <w:r w:rsidR="00F67BB8">
        <w:rPr>
          <w:rFonts w:ascii="Times New Roman" w:hAnsi="Times New Roman"/>
          <w:sz w:val="24"/>
          <w:szCs w:val="24"/>
        </w:rPr>
        <w:t>,</w:t>
      </w:r>
      <w:r>
        <w:rPr>
          <w:rFonts w:ascii="Times New Roman" w:hAnsi="Times New Roman"/>
          <w:sz w:val="24"/>
          <w:szCs w:val="24"/>
        </w:rPr>
        <w:t xml:space="preserve"> I have outlined some additional actions I am taking to install better covert persistence on blue team networks. I have utilized the new C2 payloads available on our </w:t>
      </w:r>
      <w:proofErr w:type="spellStart"/>
      <w:r>
        <w:rPr>
          <w:rFonts w:ascii="Times New Roman" w:hAnsi="Times New Roman"/>
          <w:sz w:val="24"/>
          <w:szCs w:val="24"/>
        </w:rPr>
        <w:t>FiringStation</w:t>
      </w:r>
      <w:proofErr w:type="spellEnd"/>
      <w:r>
        <w:rPr>
          <w:rFonts w:ascii="Times New Roman" w:hAnsi="Times New Roman"/>
          <w:sz w:val="24"/>
          <w:szCs w:val="24"/>
        </w:rPr>
        <w:t>. These payloads, merlin specifically, should utilize about 0</w:t>
      </w:r>
      <w:r w:rsidR="00976FFD">
        <w:rPr>
          <w:rFonts w:ascii="Times New Roman" w:hAnsi="Times New Roman"/>
          <w:sz w:val="24"/>
          <w:szCs w:val="24"/>
        </w:rPr>
        <w:t>-1</w:t>
      </w:r>
      <w:r>
        <w:rPr>
          <w:rFonts w:ascii="Times New Roman" w:hAnsi="Times New Roman"/>
          <w:sz w:val="24"/>
          <w:szCs w:val="24"/>
        </w:rPr>
        <w:t>%~ CPU usage instead of around 60%~</w:t>
      </w:r>
      <w:r w:rsidR="00234573">
        <w:rPr>
          <w:rFonts w:ascii="Times New Roman" w:hAnsi="Times New Roman"/>
          <w:sz w:val="24"/>
          <w:szCs w:val="24"/>
        </w:rPr>
        <w:t xml:space="preserve"> such as Apoll</w:t>
      </w:r>
      <w:r w:rsidR="00976FFD">
        <w:rPr>
          <w:rFonts w:ascii="Times New Roman" w:hAnsi="Times New Roman"/>
          <w:sz w:val="24"/>
          <w:szCs w:val="24"/>
        </w:rPr>
        <w:t>o</w:t>
      </w:r>
      <w:r w:rsidR="00234573">
        <w:rPr>
          <w:rFonts w:ascii="Times New Roman" w:hAnsi="Times New Roman"/>
          <w:sz w:val="24"/>
          <w:szCs w:val="24"/>
        </w:rPr>
        <w:t xml:space="preserve">. I also attempt to manipulate my binaries to mask themselves as legit Windows applications and services. </w:t>
      </w:r>
    </w:p>
    <w:p w14:paraId="087AE091" w14:textId="77777777" w:rsidR="00266910" w:rsidRDefault="00266910" w:rsidP="00266910">
      <w:pPr>
        <w:pStyle w:val="StyleAPALevel124pt"/>
        <w:jc w:val="left"/>
        <w:rPr>
          <w:rFonts w:ascii="Times New Roman" w:hAnsi="Times New Roman"/>
          <w:sz w:val="24"/>
          <w:szCs w:val="24"/>
        </w:rPr>
      </w:pPr>
    </w:p>
    <w:p w14:paraId="1ACCBF84" w14:textId="39BAB11B" w:rsidR="00234573" w:rsidRDefault="00883663" w:rsidP="008D0439">
      <w:pPr>
        <w:pStyle w:val="StyleAPALevel124pt"/>
        <w:jc w:val="left"/>
        <w:rPr>
          <w:rFonts w:ascii="Times New Roman" w:hAnsi="Times New Roman"/>
          <w:sz w:val="24"/>
          <w:szCs w:val="24"/>
        </w:rPr>
      </w:pPr>
      <w:r>
        <w:rPr>
          <w:rFonts w:ascii="Times New Roman" w:hAnsi="Times New Roman"/>
          <w:sz w:val="24"/>
          <w:szCs w:val="24"/>
        </w:rPr>
        <w:t>Method</w:t>
      </w:r>
    </w:p>
    <w:p w14:paraId="4A2923F6" w14:textId="107E2735" w:rsidR="008D0439" w:rsidRDefault="008D0439" w:rsidP="008D0439">
      <w:pPr>
        <w:pStyle w:val="StyleAPALevel124pt"/>
        <w:numPr>
          <w:ilvl w:val="0"/>
          <w:numId w:val="4"/>
        </w:numPr>
        <w:jc w:val="left"/>
        <w:rPr>
          <w:rFonts w:ascii="Times New Roman" w:hAnsi="Times New Roman"/>
          <w:sz w:val="24"/>
          <w:szCs w:val="24"/>
        </w:rPr>
      </w:pPr>
      <w:r>
        <w:rPr>
          <w:rFonts w:ascii="Times New Roman" w:hAnsi="Times New Roman"/>
          <w:sz w:val="24"/>
          <w:szCs w:val="24"/>
        </w:rPr>
        <w:t>First, the C2 payload binary needs to be created</w:t>
      </w:r>
    </w:p>
    <w:p w14:paraId="52B2C7A3" w14:textId="765387B6" w:rsidR="008D0439" w:rsidRDefault="008D0439" w:rsidP="008D0439">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3CE48C5B" wp14:editId="65973EDD">
            <wp:extent cx="5943600" cy="37014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7D8A52BD" w14:textId="4836F0D6" w:rsidR="008D0439" w:rsidRDefault="008D0439" w:rsidP="008D0439">
      <w:pPr>
        <w:pStyle w:val="StyleAPALevel124pt"/>
        <w:numPr>
          <w:ilvl w:val="0"/>
          <w:numId w:val="4"/>
        </w:numPr>
        <w:jc w:val="left"/>
        <w:rPr>
          <w:rFonts w:ascii="Times New Roman" w:hAnsi="Times New Roman"/>
          <w:sz w:val="24"/>
          <w:szCs w:val="24"/>
        </w:rPr>
      </w:pPr>
      <w:r>
        <w:rPr>
          <w:rFonts w:ascii="Times New Roman" w:hAnsi="Times New Roman"/>
          <w:sz w:val="24"/>
          <w:szCs w:val="24"/>
        </w:rPr>
        <w:lastRenderedPageBreak/>
        <w:t>Next</w:t>
      </w:r>
      <w:r w:rsidR="00F67BB8">
        <w:rPr>
          <w:rFonts w:ascii="Times New Roman" w:hAnsi="Times New Roman"/>
          <w:sz w:val="24"/>
          <w:szCs w:val="24"/>
        </w:rPr>
        <w:t>,</w:t>
      </w:r>
      <w:r>
        <w:rPr>
          <w:rFonts w:ascii="Times New Roman" w:hAnsi="Times New Roman"/>
          <w:sz w:val="24"/>
          <w:szCs w:val="24"/>
        </w:rPr>
        <w:t xml:space="preserve"> you need to strip a copy of NSSM of its metadata and replace the metadata with a legit windows binary’s metadata</w:t>
      </w:r>
    </w:p>
    <w:p w14:paraId="733E161E" w14:textId="68EE1797" w:rsidR="008D0439" w:rsidRDefault="008D0439" w:rsidP="008D0439">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3D5BF670" wp14:editId="1D8A97CB">
            <wp:extent cx="5943600" cy="34290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110BFBB0" w14:textId="612619F2" w:rsidR="008D0439" w:rsidRDefault="008D0439" w:rsidP="008D0439">
      <w:pPr>
        <w:pStyle w:val="StyleAPALevel124pt"/>
        <w:numPr>
          <w:ilvl w:val="0"/>
          <w:numId w:val="4"/>
        </w:numPr>
        <w:jc w:val="left"/>
        <w:rPr>
          <w:rFonts w:ascii="Times New Roman" w:hAnsi="Times New Roman"/>
          <w:sz w:val="24"/>
          <w:szCs w:val="24"/>
        </w:rPr>
      </w:pPr>
      <w:r>
        <w:rPr>
          <w:rFonts w:ascii="Times New Roman" w:hAnsi="Times New Roman"/>
          <w:sz w:val="24"/>
          <w:szCs w:val="24"/>
        </w:rPr>
        <w:t>After the service manager is configured, strip your C2 payload’s metadata and replace it with another legit Windows application’s data</w:t>
      </w:r>
    </w:p>
    <w:p w14:paraId="0DBE4E55" w14:textId="03058FF4" w:rsidR="008D0439" w:rsidRDefault="008D0439" w:rsidP="008D0439">
      <w:pPr>
        <w:pStyle w:val="StyleAPALevel124pt"/>
        <w:numPr>
          <w:ilvl w:val="1"/>
          <w:numId w:val="4"/>
        </w:numPr>
        <w:jc w:val="left"/>
        <w:rPr>
          <w:rFonts w:ascii="Times New Roman" w:hAnsi="Times New Roman"/>
          <w:sz w:val="24"/>
          <w:szCs w:val="24"/>
        </w:rPr>
      </w:pPr>
      <w:r>
        <w:rPr>
          <w:rFonts w:ascii="Times New Roman" w:hAnsi="Times New Roman"/>
          <w:sz w:val="24"/>
          <w:szCs w:val="24"/>
        </w:rPr>
        <w:t>It is recommended that you find a running service that has a child executable as well so that you can either create a visually similar copy or use similar naming conventions</w:t>
      </w:r>
    </w:p>
    <w:p w14:paraId="0770315A" w14:textId="0FD536D8" w:rsidR="00423E16" w:rsidRDefault="00423E16" w:rsidP="00423E16">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1A5BBF0" wp14:editId="3C06E73C">
            <wp:extent cx="5943600" cy="360108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6EE79CFD" w14:textId="1162A0B8" w:rsidR="008D0439" w:rsidRDefault="00423E16" w:rsidP="008D0439">
      <w:pPr>
        <w:pStyle w:val="StyleAPALevel124pt"/>
        <w:numPr>
          <w:ilvl w:val="0"/>
          <w:numId w:val="4"/>
        </w:numPr>
        <w:jc w:val="left"/>
        <w:rPr>
          <w:rFonts w:ascii="Times New Roman" w:hAnsi="Times New Roman"/>
          <w:sz w:val="24"/>
          <w:szCs w:val="24"/>
        </w:rPr>
      </w:pPr>
      <w:r>
        <w:rPr>
          <w:rFonts w:ascii="Times New Roman" w:hAnsi="Times New Roman"/>
          <w:sz w:val="24"/>
          <w:szCs w:val="24"/>
        </w:rPr>
        <w:t>Once both the service manager and C2 payload are configured, you need to utilize the CLI to operate the service manager’s functionality as the altered version is now very buggy and does not have a GUI</w:t>
      </w:r>
    </w:p>
    <w:p w14:paraId="0FBC6726" w14:textId="290E2402" w:rsidR="00423E16" w:rsidRDefault="00423E16" w:rsidP="008D0439">
      <w:pPr>
        <w:pStyle w:val="StyleAPALevel124pt"/>
        <w:numPr>
          <w:ilvl w:val="0"/>
          <w:numId w:val="4"/>
        </w:numPr>
        <w:jc w:val="left"/>
        <w:rPr>
          <w:rFonts w:ascii="Times New Roman" w:hAnsi="Times New Roman"/>
          <w:sz w:val="24"/>
          <w:szCs w:val="24"/>
        </w:rPr>
      </w:pPr>
      <w:r>
        <w:rPr>
          <w:rFonts w:ascii="Times New Roman" w:hAnsi="Times New Roman"/>
          <w:sz w:val="24"/>
          <w:szCs w:val="24"/>
        </w:rPr>
        <w:t>This can be accomplished by writing a PowerShell script to manage the full installation process in a blue team system</w:t>
      </w:r>
    </w:p>
    <w:p w14:paraId="44E70E7E" w14:textId="30E79C3D" w:rsidR="00423E16" w:rsidRDefault="00423E16" w:rsidP="00423E16">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1153661E" wp14:editId="145C3846">
            <wp:extent cx="5943600" cy="37033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40619C96" w14:textId="1E882BCF" w:rsidR="00423E16" w:rsidRDefault="00423E16" w:rsidP="00423E16">
      <w:pPr>
        <w:pStyle w:val="StyleAPALevel124pt"/>
        <w:numPr>
          <w:ilvl w:val="0"/>
          <w:numId w:val="5"/>
        </w:numPr>
        <w:jc w:val="left"/>
        <w:rPr>
          <w:rFonts w:ascii="Times New Roman" w:hAnsi="Times New Roman"/>
          <w:sz w:val="24"/>
          <w:szCs w:val="24"/>
        </w:rPr>
      </w:pPr>
      <w:r>
        <w:rPr>
          <w:rFonts w:ascii="Times New Roman" w:hAnsi="Times New Roman"/>
          <w:sz w:val="24"/>
          <w:szCs w:val="24"/>
        </w:rPr>
        <w:t>Even though you receive error messages for 95% of your actions, most of the commands still function fine</w:t>
      </w:r>
    </w:p>
    <w:p w14:paraId="690557D3" w14:textId="5637170E" w:rsidR="00423E16" w:rsidRDefault="00423E16" w:rsidP="00423E16">
      <w:pPr>
        <w:pStyle w:val="StyleAPALevel124pt"/>
        <w:numPr>
          <w:ilvl w:val="0"/>
          <w:numId w:val="5"/>
        </w:numPr>
        <w:jc w:val="left"/>
        <w:rPr>
          <w:rFonts w:ascii="Times New Roman" w:hAnsi="Times New Roman"/>
          <w:sz w:val="24"/>
          <w:szCs w:val="24"/>
        </w:rPr>
      </w:pPr>
      <w:r>
        <w:rPr>
          <w:rFonts w:ascii="Times New Roman" w:hAnsi="Times New Roman"/>
          <w:sz w:val="24"/>
          <w:szCs w:val="24"/>
        </w:rPr>
        <w:t xml:space="preserve">After running the script, you should have a </w:t>
      </w:r>
      <w:r w:rsidR="001D61C6">
        <w:rPr>
          <w:rFonts w:ascii="Times New Roman" w:hAnsi="Times New Roman"/>
          <w:sz w:val="24"/>
          <w:szCs w:val="24"/>
        </w:rPr>
        <w:t xml:space="preserve">running </w:t>
      </w:r>
      <w:r>
        <w:rPr>
          <w:rFonts w:ascii="Times New Roman" w:hAnsi="Times New Roman"/>
          <w:sz w:val="24"/>
          <w:szCs w:val="24"/>
        </w:rPr>
        <w:t>service managing the C2 payload that looks like a legit Windows service</w:t>
      </w:r>
    </w:p>
    <w:p w14:paraId="0E13A43C" w14:textId="2B8AF0E0" w:rsidR="00423E16" w:rsidRDefault="00423E16" w:rsidP="000F0EDF">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47B90E1C" wp14:editId="266CA164">
            <wp:extent cx="5943600" cy="44583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1482CCA5" w14:textId="77777777" w:rsidR="008D0439" w:rsidRPr="008D0439" w:rsidRDefault="008D0439" w:rsidP="008D0439">
      <w:pPr>
        <w:pStyle w:val="StyleAPALevel124pt"/>
        <w:jc w:val="left"/>
        <w:rPr>
          <w:rFonts w:ascii="Times New Roman" w:hAnsi="Times New Roman"/>
          <w:sz w:val="24"/>
          <w:szCs w:val="24"/>
        </w:rPr>
      </w:pPr>
    </w:p>
    <w:p w14:paraId="767DA9C2" w14:textId="42415A9F" w:rsidR="00234573" w:rsidRDefault="00077799" w:rsidP="000F0EDF">
      <w:pPr>
        <w:pStyle w:val="StyleAPALevel124pt"/>
        <w:jc w:val="left"/>
        <w:rPr>
          <w:rFonts w:ascii="Times New Roman" w:hAnsi="Times New Roman"/>
          <w:sz w:val="24"/>
          <w:szCs w:val="24"/>
        </w:rPr>
      </w:pPr>
      <w:r>
        <w:rPr>
          <w:rFonts w:ascii="Times New Roman" w:hAnsi="Times New Roman"/>
          <w:sz w:val="24"/>
          <w:szCs w:val="24"/>
        </w:rPr>
        <w:t>Results</w:t>
      </w:r>
    </w:p>
    <w:p w14:paraId="603E5D6D" w14:textId="6743D648" w:rsidR="000F0EDF" w:rsidRDefault="000F0EDF" w:rsidP="000F0EDF">
      <w:pPr>
        <w:pStyle w:val="StyleAPALevel124pt"/>
        <w:jc w:val="left"/>
        <w:rPr>
          <w:rFonts w:ascii="Times New Roman" w:hAnsi="Times New Roman"/>
          <w:sz w:val="24"/>
          <w:szCs w:val="24"/>
        </w:rPr>
      </w:pPr>
      <w:r>
        <w:rPr>
          <w:rFonts w:ascii="Times New Roman" w:hAnsi="Times New Roman"/>
          <w:sz w:val="24"/>
          <w:szCs w:val="24"/>
        </w:rPr>
        <w:tab/>
        <w:t>This is not a perfect solution to ensure that your malware is fully undetectable. However, it does make it much harder to notice unless you know the Windows OS very well, understand that this service shouldn’t be running twice, or catch that the task manager lists the parent process as a blank named service.</w:t>
      </w:r>
    </w:p>
    <w:p w14:paraId="30807F98" w14:textId="2FBD58E2" w:rsidR="000F0EDF" w:rsidRDefault="000F0EDF" w:rsidP="000F0EDF">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652B1DAC" wp14:editId="5215F74E">
            <wp:extent cx="5943600" cy="320611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0E079F03" w14:textId="6A8EA1F8" w:rsidR="000F0EDF" w:rsidRPr="000F0EDF" w:rsidRDefault="000F0EDF" w:rsidP="000F0EDF">
      <w:pPr>
        <w:pStyle w:val="StyleAPALevel124pt"/>
        <w:jc w:val="left"/>
        <w:rPr>
          <w:rFonts w:ascii="Times New Roman" w:hAnsi="Times New Roman"/>
          <w:sz w:val="24"/>
          <w:szCs w:val="24"/>
        </w:rPr>
      </w:pPr>
      <w:r>
        <w:rPr>
          <w:rFonts w:ascii="Times New Roman" w:hAnsi="Times New Roman"/>
          <w:sz w:val="24"/>
          <w:szCs w:val="24"/>
        </w:rPr>
        <w:t xml:space="preserve">It should remain covert long enough to complete the rest of the semester’s penetration testing. Once </w:t>
      </w:r>
      <w:proofErr w:type="gramStart"/>
      <w:r>
        <w:rPr>
          <w:rFonts w:ascii="Times New Roman" w:hAnsi="Times New Roman"/>
          <w:sz w:val="24"/>
          <w:szCs w:val="24"/>
        </w:rPr>
        <w:t>all of</w:t>
      </w:r>
      <w:proofErr w:type="gramEnd"/>
      <w:r>
        <w:rPr>
          <w:rFonts w:ascii="Times New Roman" w:hAnsi="Times New Roman"/>
          <w:sz w:val="24"/>
          <w:szCs w:val="24"/>
        </w:rPr>
        <w:t xml:space="preserve"> the configuration and coding ha</w:t>
      </w:r>
      <w:r w:rsidR="00F67BB8">
        <w:rPr>
          <w:rFonts w:ascii="Times New Roman" w:hAnsi="Times New Roman"/>
          <w:sz w:val="24"/>
          <w:szCs w:val="24"/>
        </w:rPr>
        <w:t>ve</w:t>
      </w:r>
      <w:r>
        <w:rPr>
          <w:rFonts w:ascii="Times New Roman" w:hAnsi="Times New Roman"/>
          <w:sz w:val="24"/>
          <w:szCs w:val="24"/>
        </w:rPr>
        <w:t xml:space="preserve"> been </w:t>
      </w:r>
      <w:r w:rsidR="00F67BB8">
        <w:rPr>
          <w:rFonts w:ascii="Times New Roman" w:hAnsi="Times New Roman"/>
          <w:sz w:val="24"/>
          <w:szCs w:val="24"/>
        </w:rPr>
        <w:t>completed</w:t>
      </w:r>
      <w:r>
        <w:rPr>
          <w:rFonts w:ascii="Times New Roman" w:hAnsi="Times New Roman"/>
          <w:sz w:val="24"/>
          <w:szCs w:val="24"/>
        </w:rPr>
        <w:t xml:space="preserve">. You simply need to transfer the installation PowerShell script to the target device and run it. Every additional step should be completed by the </w:t>
      </w:r>
      <w:r w:rsidR="00F67BB8">
        <w:rPr>
          <w:rFonts w:ascii="Times New Roman" w:hAnsi="Times New Roman"/>
          <w:sz w:val="24"/>
          <w:szCs w:val="24"/>
        </w:rPr>
        <w:t>script,</w:t>
      </w:r>
      <w:r>
        <w:rPr>
          <w:rFonts w:ascii="Times New Roman" w:hAnsi="Times New Roman"/>
          <w:sz w:val="24"/>
          <w:szCs w:val="24"/>
        </w:rPr>
        <w:t xml:space="preserve"> and you should now have a new callback from that device.</w:t>
      </w:r>
    </w:p>
    <w:p w14:paraId="2D37F6E9" w14:textId="77777777" w:rsidR="000F0EDF" w:rsidRDefault="000F0EDF" w:rsidP="00234573">
      <w:pPr>
        <w:pStyle w:val="StyleAPALevel124pt"/>
        <w:jc w:val="left"/>
        <w:rPr>
          <w:rFonts w:ascii="Times New Roman" w:hAnsi="Times New Roman"/>
          <w:sz w:val="24"/>
          <w:szCs w:val="24"/>
          <w:highlight w:val="yellow"/>
        </w:rPr>
      </w:pPr>
    </w:p>
    <w:p w14:paraId="4A1A43D1" w14:textId="5B958641" w:rsidR="004478E7" w:rsidRDefault="0035455B" w:rsidP="00991B83">
      <w:pPr>
        <w:pStyle w:val="StyleAPALevel124pt"/>
        <w:jc w:val="left"/>
        <w:rPr>
          <w:rFonts w:ascii="Times New Roman" w:hAnsi="Times New Roman"/>
          <w:sz w:val="24"/>
          <w:szCs w:val="24"/>
        </w:rPr>
      </w:pPr>
      <w:r>
        <w:rPr>
          <w:rFonts w:ascii="Times New Roman" w:hAnsi="Times New Roman"/>
          <w:sz w:val="24"/>
          <w:szCs w:val="24"/>
        </w:rPr>
        <w:t>Conclusion</w:t>
      </w:r>
    </w:p>
    <w:p w14:paraId="124C3F89" w14:textId="03E5861B" w:rsidR="00991B83" w:rsidRPr="00991B83" w:rsidRDefault="00991B83" w:rsidP="00991B83">
      <w:pPr>
        <w:pStyle w:val="StyleAPALevel124pt"/>
        <w:jc w:val="left"/>
        <w:rPr>
          <w:rFonts w:ascii="Times New Roman" w:hAnsi="Times New Roman"/>
          <w:sz w:val="24"/>
          <w:szCs w:val="24"/>
        </w:rPr>
      </w:pPr>
      <w:r>
        <w:rPr>
          <w:rFonts w:ascii="Times New Roman" w:hAnsi="Times New Roman"/>
          <w:sz w:val="24"/>
          <w:szCs w:val="24"/>
        </w:rPr>
        <w:tab/>
        <w:t>In this lab</w:t>
      </w:r>
      <w:r w:rsidR="00F67BB8">
        <w:rPr>
          <w:rFonts w:ascii="Times New Roman" w:hAnsi="Times New Roman"/>
          <w:sz w:val="24"/>
          <w:szCs w:val="24"/>
        </w:rPr>
        <w:t>,</w:t>
      </w:r>
      <w:r>
        <w:rPr>
          <w:rFonts w:ascii="Times New Roman" w:hAnsi="Times New Roman"/>
          <w:sz w:val="24"/>
          <w:szCs w:val="24"/>
        </w:rPr>
        <w:t xml:space="preserve"> we made attempts to bolster our persistence, possibly for the last time this semester. This should net us access to the blue team networks long enough to finish any other </w:t>
      </w:r>
      <w:r w:rsidR="003D0D1B">
        <w:rPr>
          <w:rFonts w:ascii="Times New Roman" w:hAnsi="Times New Roman"/>
          <w:sz w:val="24"/>
          <w:szCs w:val="24"/>
        </w:rPr>
        <w:t>operations we are working on before moving on</w:t>
      </w:r>
      <w:r w:rsidR="00F67BB8">
        <w:rPr>
          <w:rFonts w:ascii="Times New Roman" w:hAnsi="Times New Roman"/>
          <w:sz w:val="24"/>
          <w:szCs w:val="24"/>
        </w:rPr>
        <w:t xml:space="preserve"> </w:t>
      </w:r>
      <w:r w:rsidR="003D0D1B">
        <w:rPr>
          <w:rFonts w:ascii="Times New Roman" w:hAnsi="Times New Roman"/>
          <w:sz w:val="24"/>
          <w:szCs w:val="24"/>
        </w:rPr>
        <w:t>to final reporting and divulging of information. It is possible that some teams may discover this as they scan their systems for their final incident response reports. I intend on saving an explanation of this operation for our second presentation to the blue team.</w:t>
      </w:r>
    </w:p>
    <w:sectPr w:rsidR="00991B83" w:rsidRPr="00991B83" w:rsidSect="003E6ED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B6DC1" w14:textId="77777777" w:rsidR="00AF0A3C" w:rsidRDefault="00AF0A3C">
      <w:r>
        <w:separator/>
      </w:r>
    </w:p>
  </w:endnote>
  <w:endnote w:type="continuationSeparator" w:id="0">
    <w:p w14:paraId="3C8D3D98" w14:textId="77777777" w:rsidR="00AF0A3C" w:rsidRDefault="00AF0A3C">
      <w:r>
        <w:continuationSeparator/>
      </w:r>
    </w:p>
  </w:endnote>
  <w:endnote w:type="continuationNotice" w:id="1">
    <w:p w14:paraId="16446292" w14:textId="77777777" w:rsidR="00AF0A3C" w:rsidRDefault="00AF0A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EBA7F" w14:textId="77777777" w:rsidR="00AF0A3C" w:rsidRDefault="00AF0A3C">
      <w:r>
        <w:separator/>
      </w:r>
    </w:p>
  </w:footnote>
  <w:footnote w:type="continuationSeparator" w:id="0">
    <w:p w14:paraId="767EF488" w14:textId="77777777" w:rsidR="00AF0A3C" w:rsidRDefault="00AF0A3C">
      <w:r>
        <w:continuationSeparator/>
      </w:r>
    </w:p>
  </w:footnote>
  <w:footnote w:type="continuationNotice" w:id="1">
    <w:p w14:paraId="3B8197BA" w14:textId="77777777" w:rsidR="00AF0A3C" w:rsidRDefault="00AF0A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256B4"/>
    <w:multiLevelType w:val="hybridMultilevel"/>
    <w:tmpl w:val="E97A986E"/>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2BF80AB5"/>
    <w:multiLevelType w:val="hybridMultilevel"/>
    <w:tmpl w:val="E52A2D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2D63506"/>
    <w:multiLevelType w:val="hybridMultilevel"/>
    <w:tmpl w:val="5B845382"/>
    <w:lvl w:ilvl="0" w:tplc="04090001">
      <w:start w:val="1"/>
      <w:numFmt w:val="bullet"/>
      <w:lvlText w:val=""/>
      <w:lvlJc w:val="left"/>
      <w:pPr>
        <w:ind w:left="734" w:hanging="360"/>
      </w:pPr>
      <w:rPr>
        <w:rFonts w:ascii="Symbol" w:hAnsi="Symbol" w:hint="default"/>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547979BD"/>
    <w:multiLevelType w:val="hybridMultilevel"/>
    <w:tmpl w:val="357EA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651EE9"/>
    <w:multiLevelType w:val="multilevel"/>
    <w:tmpl w:val="2986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ocumentProtection w:edit="forms"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MTE0tzAxNTQ2M7FQ0lEKTi0uzszPAykwqgUAUSAC5ywAAAA="/>
  </w:docVars>
  <w:rsids>
    <w:rsidRoot w:val="00D23C57"/>
    <w:rsid w:val="00000C6E"/>
    <w:rsid w:val="000541BE"/>
    <w:rsid w:val="00077799"/>
    <w:rsid w:val="000B1451"/>
    <w:rsid w:val="000B741C"/>
    <w:rsid w:val="000C4A6C"/>
    <w:rsid w:val="000F0EDF"/>
    <w:rsid w:val="00135E9F"/>
    <w:rsid w:val="00137851"/>
    <w:rsid w:val="00142FD7"/>
    <w:rsid w:val="001535CE"/>
    <w:rsid w:val="001643AA"/>
    <w:rsid w:val="0017422B"/>
    <w:rsid w:val="00180CC2"/>
    <w:rsid w:val="001B6D83"/>
    <w:rsid w:val="001D61C6"/>
    <w:rsid w:val="001F4CEB"/>
    <w:rsid w:val="001F796D"/>
    <w:rsid w:val="002138D6"/>
    <w:rsid w:val="002308F1"/>
    <w:rsid w:val="00234573"/>
    <w:rsid w:val="0024202D"/>
    <w:rsid w:val="00266910"/>
    <w:rsid w:val="002732B2"/>
    <w:rsid w:val="00292560"/>
    <w:rsid w:val="00293AC1"/>
    <w:rsid w:val="00294D48"/>
    <w:rsid w:val="002A0160"/>
    <w:rsid w:val="002C2071"/>
    <w:rsid w:val="002D0815"/>
    <w:rsid w:val="002F4AE3"/>
    <w:rsid w:val="0031331C"/>
    <w:rsid w:val="0035455B"/>
    <w:rsid w:val="00357161"/>
    <w:rsid w:val="00357D45"/>
    <w:rsid w:val="00383591"/>
    <w:rsid w:val="003D0D1B"/>
    <w:rsid w:val="003E6EDB"/>
    <w:rsid w:val="003F40F8"/>
    <w:rsid w:val="00420247"/>
    <w:rsid w:val="00423E16"/>
    <w:rsid w:val="004478E7"/>
    <w:rsid w:val="00452458"/>
    <w:rsid w:val="00455982"/>
    <w:rsid w:val="0046044A"/>
    <w:rsid w:val="00462FCC"/>
    <w:rsid w:val="004A11F7"/>
    <w:rsid w:val="004A51B2"/>
    <w:rsid w:val="004D6BE7"/>
    <w:rsid w:val="00506A2B"/>
    <w:rsid w:val="00506DCF"/>
    <w:rsid w:val="00540BCC"/>
    <w:rsid w:val="00583BD2"/>
    <w:rsid w:val="005967DA"/>
    <w:rsid w:val="005A180F"/>
    <w:rsid w:val="006051FD"/>
    <w:rsid w:val="00620F8E"/>
    <w:rsid w:val="00653F45"/>
    <w:rsid w:val="00655174"/>
    <w:rsid w:val="00674700"/>
    <w:rsid w:val="00694AC5"/>
    <w:rsid w:val="006970B8"/>
    <w:rsid w:val="006A6697"/>
    <w:rsid w:val="006E65BA"/>
    <w:rsid w:val="00721070"/>
    <w:rsid w:val="0072325A"/>
    <w:rsid w:val="00725CB8"/>
    <w:rsid w:val="007311F7"/>
    <w:rsid w:val="00743BD7"/>
    <w:rsid w:val="007665DC"/>
    <w:rsid w:val="007F22D1"/>
    <w:rsid w:val="007F4EE8"/>
    <w:rsid w:val="00814057"/>
    <w:rsid w:val="00862B52"/>
    <w:rsid w:val="00883663"/>
    <w:rsid w:val="008B7C68"/>
    <w:rsid w:val="008C37A6"/>
    <w:rsid w:val="008D0439"/>
    <w:rsid w:val="008F4DFD"/>
    <w:rsid w:val="008F5AC7"/>
    <w:rsid w:val="009361A9"/>
    <w:rsid w:val="009403A8"/>
    <w:rsid w:val="009455C1"/>
    <w:rsid w:val="00963478"/>
    <w:rsid w:val="00973D9E"/>
    <w:rsid w:val="00976FFD"/>
    <w:rsid w:val="00991B83"/>
    <w:rsid w:val="009A0418"/>
    <w:rsid w:val="009A6C62"/>
    <w:rsid w:val="009B6BAA"/>
    <w:rsid w:val="00A0723C"/>
    <w:rsid w:val="00A13AFA"/>
    <w:rsid w:val="00A165BF"/>
    <w:rsid w:val="00A419B1"/>
    <w:rsid w:val="00A63DEF"/>
    <w:rsid w:val="00A715D4"/>
    <w:rsid w:val="00AA5B68"/>
    <w:rsid w:val="00AC052E"/>
    <w:rsid w:val="00AC2352"/>
    <w:rsid w:val="00AD50C0"/>
    <w:rsid w:val="00AD6F4B"/>
    <w:rsid w:val="00AF0A3C"/>
    <w:rsid w:val="00B11C97"/>
    <w:rsid w:val="00B213C6"/>
    <w:rsid w:val="00B44B5A"/>
    <w:rsid w:val="00B4740C"/>
    <w:rsid w:val="00B83461"/>
    <w:rsid w:val="00BA6C75"/>
    <w:rsid w:val="00BD4774"/>
    <w:rsid w:val="00C01DDE"/>
    <w:rsid w:val="00C10AB4"/>
    <w:rsid w:val="00C15C98"/>
    <w:rsid w:val="00C62B8A"/>
    <w:rsid w:val="00CC3BD6"/>
    <w:rsid w:val="00D055DA"/>
    <w:rsid w:val="00D23C57"/>
    <w:rsid w:val="00D27CC2"/>
    <w:rsid w:val="00D33231"/>
    <w:rsid w:val="00D57105"/>
    <w:rsid w:val="00DA482D"/>
    <w:rsid w:val="00DD189C"/>
    <w:rsid w:val="00DE296C"/>
    <w:rsid w:val="00E13399"/>
    <w:rsid w:val="00E220EB"/>
    <w:rsid w:val="00E23682"/>
    <w:rsid w:val="00E32331"/>
    <w:rsid w:val="00E43D32"/>
    <w:rsid w:val="00E44FC1"/>
    <w:rsid w:val="00E6553A"/>
    <w:rsid w:val="00E707D2"/>
    <w:rsid w:val="00E82085"/>
    <w:rsid w:val="00E850C2"/>
    <w:rsid w:val="00E96AA3"/>
    <w:rsid w:val="00EA243C"/>
    <w:rsid w:val="00EB7291"/>
    <w:rsid w:val="00EB7B43"/>
    <w:rsid w:val="00EE0EF9"/>
    <w:rsid w:val="00EF4D4A"/>
    <w:rsid w:val="00F075C5"/>
    <w:rsid w:val="00F66078"/>
    <w:rsid w:val="00F67BB8"/>
    <w:rsid w:val="00FB10E9"/>
    <w:rsid w:val="00FC613D"/>
    <w:rsid w:val="00FD0E28"/>
    <w:rsid w:val="00FE27B9"/>
    <w:rsid w:val="00FE7CD3"/>
    <w:rsid w:val="055AC62F"/>
    <w:rsid w:val="0B3D2A71"/>
    <w:rsid w:val="0D540B86"/>
    <w:rsid w:val="0E76F70A"/>
    <w:rsid w:val="19AB8D8D"/>
    <w:rsid w:val="1AFFACF3"/>
    <w:rsid w:val="1CC32578"/>
    <w:rsid w:val="1E618ED5"/>
    <w:rsid w:val="201976C6"/>
    <w:rsid w:val="218C8CDD"/>
    <w:rsid w:val="28D671E6"/>
    <w:rsid w:val="28D836B2"/>
    <w:rsid w:val="2A333F71"/>
    <w:rsid w:val="32D198C1"/>
    <w:rsid w:val="3838C402"/>
    <w:rsid w:val="3879E0A5"/>
    <w:rsid w:val="40324666"/>
    <w:rsid w:val="52A15E22"/>
    <w:rsid w:val="5403584A"/>
    <w:rsid w:val="60824D8A"/>
    <w:rsid w:val="610CD494"/>
    <w:rsid w:val="6DD22F3F"/>
    <w:rsid w:val="720AC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3C15"/>
  <w15:docId w15:val="{63DF8CFC-86CB-4E51-8FDD-A293F8A5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C57"/>
    <w:rPr>
      <w:rFonts w:ascii="Arial" w:eastAsia="Times New Roman" w:hAnsi="Arial"/>
      <w:sz w:val="24"/>
    </w:rPr>
  </w:style>
  <w:style w:type="paragraph" w:styleId="Heading1">
    <w:name w:val="heading 1"/>
    <w:basedOn w:val="Normal"/>
    <w:next w:val="Normal"/>
    <w:link w:val="Heading1Char"/>
    <w:uiPriority w:val="9"/>
    <w:qFormat/>
    <w:rsid w:val="00E13399"/>
    <w:pPr>
      <w:keepNext/>
      <w:keepLines/>
      <w:spacing w:before="480"/>
      <w:outlineLvl w:val="0"/>
    </w:pPr>
    <w:rPr>
      <w:b/>
      <w:bCs/>
      <w:color w:val="365F91"/>
      <w:sz w:val="28"/>
      <w:szCs w:val="28"/>
    </w:rPr>
  </w:style>
  <w:style w:type="paragraph" w:styleId="Heading2">
    <w:name w:val="heading 2"/>
    <w:basedOn w:val="Normal"/>
    <w:next w:val="Normal"/>
    <w:link w:val="Heading2Char"/>
    <w:uiPriority w:val="9"/>
    <w:unhideWhenUsed/>
    <w:qFormat/>
    <w:rsid w:val="000C4A6C"/>
    <w:pPr>
      <w:keepNext/>
      <w:keepLines/>
      <w:spacing w:before="200"/>
      <w:outlineLvl w:val="1"/>
    </w:pPr>
    <w:rPr>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OnWhite">
    <w:name w:val="White On White"/>
    <w:basedOn w:val="Normal"/>
    <w:link w:val="WhiteOnWhiteChar"/>
    <w:qFormat/>
    <w:rsid w:val="00E44FC1"/>
    <w:rPr>
      <w:color w:val="FFFFFF"/>
    </w:rPr>
  </w:style>
  <w:style w:type="character" w:customStyle="1" w:styleId="WhiteOnWhiteChar">
    <w:name w:val="White On White Char"/>
    <w:link w:val="WhiteOnWhite"/>
    <w:rsid w:val="00E44FC1"/>
    <w:rPr>
      <w:color w:val="FFFFFF"/>
    </w:rPr>
  </w:style>
  <w:style w:type="paragraph" w:customStyle="1" w:styleId="TitleBox">
    <w:name w:val="Title Box"/>
    <w:basedOn w:val="Heading1"/>
    <w:next w:val="Normal"/>
    <w:rsid w:val="00142FD7"/>
    <w:pPr>
      <w:keepLines w:val="0"/>
      <w:pBdr>
        <w:top w:val="single" w:sz="24" w:space="1" w:color="auto"/>
        <w:left w:val="single" w:sz="24" w:space="4" w:color="auto"/>
        <w:bottom w:val="single" w:sz="24" w:space="1" w:color="auto"/>
        <w:right w:val="single" w:sz="24" w:space="4" w:color="auto"/>
      </w:pBdr>
      <w:spacing w:before="240" w:after="60"/>
    </w:pPr>
    <w:rPr>
      <w:rFonts w:cs="Arial"/>
      <w:color w:val="auto"/>
      <w:kern w:val="32"/>
      <w:sz w:val="48"/>
      <w:szCs w:val="32"/>
    </w:rPr>
  </w:style>
  <w:style w:type="character" w:customStyle="1" w:styleId="Heading1Char">
    <w:name w:val="Heading 1 Char"/>
    <w:link w:val="Heading1"/>
    <w:uiPriority w:val="9"/>
    <w:rsid w:val="00E13399"/>
    <w:rPr>
      <w:rFonts w:ascii="Comic Sans MS" w:eastAsia="Times New Roman" w:hAnsi="Comic Sans MS" w:cs="Times New Roman"/>
      <w:b/>
      <w:bCs/>
      <w:color w:val="365F91"/>
      <w:sz w:val="28"/>
      <w:szCs w:val="28"/>
    </w:rPr>
  </w:style>
  <w:style w:type="paragraph" w:customStyle="1" w:styleId="TitleGrayBox">
    <w:name w:val="Title Gray Box"/>
    <w:basedOn w:val="TitleBox"/>
    <w:next w:val="Normal"/>
    <w:rsid w:val="00E707D2"/>
    <w:pPr>
      <w:shd w:val="clear" w:color="auto" w:fill="C0C0C0"/>
    </w:pPr>
  </w:style>
  <w:style w:type="paragraph" w:styleId="Title">
    <w:name w:val="Title"/>
    <w:basedOn w:val="Normal"/>
    <w:next w:val="Normal"/>
    <w:link w:val="TitleChar"/>
    <w:uiPriority w:val="10"/>
    <w:qFormat/>
    <w:rsid w:val="000C4A6C"/>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0C4A6C"/>
    <w:rPr>
      <w:rFonts w:ascii="Comic Sans MS" w:eastAsia="Times New Roman" w:hAnsi="Comic Sans MS" w:cs="Times New Roman"/>
      <w:color w:val="17365D"/>
      <w:spacing w:val="5"/>
      <w:kern w:val="28"/>
      <w:sz w:val="52"/>
      <w:szCs w:val="52"/>
    </w:rPr>
  </w:style>
  <w:style w:type="paragraph" w:styleId="Subtitle">
    <w:name w:val="Subtitle"/>
    <w:basedOn w:val="Normal"/>
    <w:next w:val="Normal"/>
    <w:link w:val="SubtitleChar"/>
    <w:uiPriority w:val="11"/>
    <w:qFormat/>
    <w:rsid w:val="000C4A6C"/>
    <w:pPr>
      <w:numPr>
        <w:ilvl w:val="1"/>
      </w:numPr>
    </w:pPr>
    <w:rPr>
      <w:i/>
      <w:iCs/>
      <w:color w:val="4F81BD"/>
      <w:spacing w:val="15"/>
      <w:szCs w:val="24"/>
    </w:rPr>
  </w:style>
  <w:style w:type="character" w:customStyle="1" w:styleId="SubtitleChar">
    <w:name w:val="Subtitle Char"/>
    <w:link w:val="Subtitle"/>
    <w:uiPriority w:val="11"/>
    <w:rsid w:val="000C4A6C"/>
    <w:rPr>
      <w:rFonts w:ascii="Comic Sans MS" w:eastAsia="Times New Roman" w:hAnsi="Comic Sans MS" w:cs="Times New Roman"/>
      <w:i/>
      <w:iCs/>
      <w:color w:val="4F81BD"/>
      <w:spacing w:val="15"/>
      <w:sz w:val="24"/>
      <w:szCs w:val="24"/>
    </w:rPr>
  </w:style>
  <w:style w:type="character" w:customStyle="1" w:styleId="Heading2Char">
    <w:name w:val="Heading 2 Char"/>
    <w:link w:val="Heading2"/>
    <w:uiPriority w:val="9"/>
    <w:rsid w:val="000C4A6C"/>
    <w:rPr>
      <w:rFonts w:ascii="Comic Sans MS" w:eastAsia="Times New Roman" w:hAnsi="Comic Sans MS" w:cs="Times New Roman"/>
      <w:b/>
      <w:bCs/>
      <w:color w:val="4F81BD"/>
      <w:sz w:val="26"/>
      <w:szCs w:val="26"/>
    </w:rPr>
  </w:style>
  <w:style w:type="paragraph" w:styleId="NoSpacing">
    <w:name w:val="No Spacing"/>
    <w:uiPriority w:val="1"/>
    <w:qFormat/>
    <w:rsid w:val="00E13399"/>
    <w:pPr>
      <w:jc w:val="center"/>
    </w:pPr>
    <w:rPr>
      <w:rFonts w:ascii="Comic Sans MS" w:hAnsi="Comic Sans MS"/>
      <w:sz w:val="24"/>
      <w:szCs w:val="22"/>
    </w:rPr>
  </w:style>
  <w:style w:type="character" w:styleId="BookTitle">
    <w:name w:val="Book Title"/>
    <w:uiPriority w:val="33"/>
    <w:rsid w:val="00E13399"/>
    <w:rPr>
      <w:b/>
      <w:bCs/>
      <w:smallCaps/>
      <w:spacing w:val="5"/>
    </w:rPr>
  </w:style>
  <w:style w:type="paragraph" w:styleId="Header">
    <w:name w:val="header"/>
    <w:basedOn w:val="Normal"/>
    <w:link w:val="HeaderChar"/>
    <w:rsid w:val="00D23C57"/>
    <w:pPr>
      <w:tabs>
        <w:tab w:val="center" w:pos="4320"/>
        <w:tab w:val="right" w:pos="8640"/>
      </w:tabs>
    </w:pPr>
  </w:style>
  <w:style w:type="character" w:customStyle="1" w:styleId="HeaderChar">
    <w:name w:val="Header Char"/>
    <w:link w:val="Header"/>
    <w:rsid w:val="00D23C57"/>
    <w:rPr>
      <w:rFonts w:ascii="Arial" w:eastAsia="Times New Roman" w:hAnsi="Arial" w:cs="Times New Roman"/>
      <w:sz w:val="24"/>
      <w:szCs w:val="20"/>
    </w:rPr>
  </w:style>
  <w:style w:type="paragraph" w:customStyle="1" w:styleId="StyleAPALevel124pt">
    <w:name w:val="Style APA Level 1 + 24 pt"/>
    <w:basedOn w:val="Normal"/>
    <w:rsid w:val="00D23C57"/>
    <w:pPr>
      <w:keepNext/>
      <w:tabs>
        <w:tab w:val="left" w:pos="720"/>
        <w:tab w:val="left" w:pos="3600"/>
        <w:tab w:val="left" w:pos="4320"/>
        <w:tab w:val="left" w:pos="5040"/>
        <w:tab w:val="left" w:pos="5760"/>
        <w:tab w:val="left" w:pos="6480"/>
        <w:tab w:val="left" w:pos="7200"/>
        <w:tab w:val="left" w:pos="836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480" w:lineRule="auto"/>
      <w:ind w:left="14"/>
      <w:jc w:val="center"/>
      <w:outlineLvl w:val="0"/>
    </w:pPr>
    <w:rPr>
      <w:sz w:val="48"/>
    </w:rPr>
  </w:style>
  <w:style w:type="character" w:styleId="CommentReference">
    <w:name w:val="annotation reference"/>
    <w:semiHidden/>
    <w:rsid w:val="00D23C57"/>
    <w:rPr>
      <w:sz w:val="16"/>
      <w:szCs w:val="16"/>
    </w:rPr>
  </w:style>
  <w:style w:type="paragraph" w:styleId="CommentText">
    <w:name w:val="annotation text"/>
    <w:basedOn w:val="Normal"/>
    <w:link w:val="CommentTextChar"/>
    <w:semiHidden/>
    <w:rsid w:val="00D23C57"/>
    <w:rPr>
      <w:sz w:val="20"/>
    </w:rPr>
  </w:style>
  <w:style w:type="character" w:customStyle="1" w:styleId="CommentTextChar">
    <w:name w:val="Comment Text Char"/>
    <w:link w:val="CommentText"/>
    <w:semiHidden/>
    <w:rsid w:val="00D23C5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D23C57"/>
    <w:rPr>
      <w:rFonts w:ascii="Tahoma" w:hAnsi="Tahoma" w:cs="Tahoma"/>
      <w:sz w:val="16"/>
      <w:szCs w:val="16"/>
    </w:rPr>
  </w:style>
  <w:style w:type="character" w:customStyle="1" w:styleId="BalloonTextChar">
    <w:name w:val="Balloon Text Char"/>
    <w:link w:val="BalloonText"/>
    <w:uiPriority w:val="99"/>
    <w:semiHidden/>
    <w:rsid w:val="00D23C57"/>
    <w:rPr>
      <w:rFonts w:ascii="Tahoma" w:eastAsia="Times New Roman" w:hAnsi="Tahoma" w:cs="Tahoma"/>
      <w:sz w:val="16"/>
      <w:szCs w:val="16"/>
    </w:rPr>
  </w:style>
  <w:style w:type="paragraph" w:styleId="Footer">
    <w:name w:val="footer"/>
    <w:basedOn w:val="Normal"/>
    <w:link w:val="FooterChar"/>
    <w:uiPriority w:val="99"/>
    <w:unhideWhenUsed/>
    <w:rsid w:val="00293AC1"/>
    <w:pPr>
      <w:tabs>
        <w:tab w:val="center" w:pos="4680"/>
        <w:tab w:val="right" w:pos="9360"/>
      </w:tabs>
    </w:pPr>
  </w:style>
  <w:style w:type="character" w:customStyle="1" w:styleId="FooterChar">
    <w:name w:val="Footer Char"/>
    <w:link w:val="Footer"/>
    <w:uiPriority w:val="99"/>
    <w:rsid w:val="00293AC1"/>
    <w:rPr>
      <w:rFonts w:ascii="Arial" w:eastAsia="Times New Roman" w:hAnsi="Arial"/>
      <w:sz w:val="24"/>
    </w:rPr>
  </w:style>
  <w:style w:type="paragraph" w:styleId="CommentSubject">
    <w:name w:val="annotation subject"/>
    <w:basedOn w:val="CommentText"/>
    <w:next w:val="CommentText"/>
    <w:link w:val="CommentSubjectChar"/>
    <w:uiPriority w:val="99"/>
    <w:semiHidden/>
    <w:unhideWhenUsed/>
    <w:rsid w:val="00293AC1"/>
    <w:rPr>
      <w:b/>
      <w:bCs/>
    </w:rPr>
  </w:style>
  <w:style w:type="character" w:customStyle="1" w:styleId="CommentSubjectChar">
    <w:name w:val="Comment Subject Char"/>
    <w:link w:val="CommentSubject"/>
    <w:uiPriority w:val="99"/>
    <w:semiHidden/>
    <w:rsid w:val="00293AC1"/>
    <w:rPr>
      <w:rFonts w:ascii="Arial" w:eastAsia="Times New Roman" w:hAnsi="Arial" w:cs="Times New Roman"/>
      <w:b/>
      <w:bCs/>
      <w:sz w:val="20"/>
      <w:szCs w:val="20"/>
    </w:rPr>
  </w:style>
  <w:style w:type="table" w:styleId="TableGrid">
    <w:name w:val="Table Grid"/>
    <w:basedOn w:val="TableNormal"/>
    <w:uiPriority w:val="59"/>
    <w:rsid w:val="00293A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293AC1"/>
    <w:rPr>
      <w:rFonts w:ascii="Arial" w:eastAsia="Times New Roman" w:hAnsi="Arial"/>
      <w:sz w:val="24"/>
    </w:rPr>
  </w:style>
  <w:style w:type="paragraph" w:styleId="TOC2">
    <w:name w:val="toc 2"/>
    <w:basedOn w:val="Normal"/>
    <w:next w:val="Normal"/>
    <w:autoRedefine/>
    <w:semiHidden/>
    <w:rsid w:val="000B1451"/>
    <w:pPr>
      <w:ind w:left="240"/>
    </w:pPr>
    <w:rPr>
      <w:rFonts w:ascii="Times New Roman" w:hAnsi="Times New Roman"/>
    </w:rPr>
  </w:style>
  <w:style w:type="character" w:styleId="Hyperlink">
    <w:name w:val="Hyperlink"/>
    <w:uiPriority w:val="99"/>
    <w:unhideWhenUsed/>
    <w:rsid w:val="00455982"/>
    <w:rPr>
      <w:color w:val="0000FF"/>
      <w:u w:val="single"/>
    </w:rPr>
  </w:style>
  <w:style w:type="character" w:styleId="FollowedHyperlink">
    <w:name w:val="FollowedHyperlink"/>
    <w:uiPriority w:val="99"/>
    <w:semiHidden/>
    <w:unhideWhenUsed/>
    <w:rsid w:val="00B44B5A"/>
    <w:rPr>
      <w:color w:val="800080"/>
      <w:u w:val="single"/>
    </w:r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369E8BEC2284194286BF5A1824795" ma:contentTypeVersion="1" ma:contentTypeDescription="Create a new document." ma:contentTypeScope="" ma:versionID="7212180036cefd92e565f9fd1c9d62f0">
  <xsd:schema xmlns:xsd="http://www.w3.org/2001/XMLSchema" xmlns:xs="http://www.w3.org/2001/XMLSchema" xmlns:p="http://schemas.microsoft.com/office/2006/metadata/properties" xmlns:ns3="ae97887a-9c13-4d25-bf12-0799aa61c968" targetNamespace="http://schemas.microsoft.com/office/2006/metadata/properties" ma:root="true" ma:fieldsID="9a25bdd1417dde0007ffea2752c69ea5" ns3:_="">
    <xsd:import namespace="ae97887a-9c13-4d25-bf12-0799aa61c96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97887a-9c13-4d25-bf12-0799aa61c96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3C3F91-96A4-4899-9DCD-55B779854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97887a-9c13-4d25-bf12-0799aa61c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2136B-FEE1-4BB4-A0AA-D2E4773DBFB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565DFC-D68C-487A-A1D7-3F8DFC6E7B94}">
  <ds:schemaRefs>
    <ds:schemaRef ds:uri="http://schemas.openxmlformats.org/officeDocument/2006/bibliography"/>
  </ds:schemaRefs>
</ds:datastoreItem>
</file>

<file path=customXml/itemProps4.xml><?xml version="1.0" encoding="utf-8"?>
<ds:datastoreItem xmlns:ds="http://schemas.openxmlformats.org/officeDocument/2006/customXml" ds:itemID="{E6768BA0-933D-4A11-AF4B-6AB1A0EEC2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Liberty University</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InformationServices</dc:creator>
  <cp:keywords/>
  <cp:lastModifiedBy>Dorough, James Riley</cp:lastModifiedBy>
  <cp:revision>17</cp:revision>
  <dcterms:created xsi:type="dcterms:W3CDTF">2018-09-18T04:45:00Z</dcterms:created>
  <dcterms:modified xsi:type="dcterms:W3CDTF">2022-03-25T16:32:00Z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0x01010028B369E8BEC2284194286BF5A1824795</vt:lpwstr>
  </property>
</Properties>
</file>