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241D" w14:textId="6F2C6780" w:rsidR="00CA03E5" w:rsidRDefault="006B3900" w:rsidP="00AC7F2B">
      <w:pPr>
        <w:spacing w:line="240" w:lineRule="auto"/>
        <w:rPr>
          <w:b/>
          <w:bCs/>
        </w:rPr>
      </w:pPr>
      <w:r w:rsidRPr="48F42044">
        <w:rPr>
          <w:b/>
          <w:bCs/>
        </w:rPr>
        <w:t xml:space="preserve">Approach to PROJ </w:t>
      </w:r>
      <w:r w:rsidR="00942BC7">
        <w:rPr>
          <w:b/>
          <w:bCs/>
        </w:rPr>
        <w:t>3</w:t>
      </w:r>
      <w:r w:rsidR="003E4024" w:rsidRPr="48F42044">
        <w:rPr>
          <w:b/>
          <w:bCs/>
        </w:rPr>
        <w:t xml:space="preserve">, </w:t>
      </w:r>
      <w:r w:rsidR="00942BC7">
        <w:rPr>
          <w:b/>
          <w:bCs/>
        </w:rPr>
        <w:t>LRU Buffer</w:t>
      </w:r>
      <w:r w:rsidR="003E65EB">
        <w:rPr>
          <w:b/>
          <w:bCs/>
        </w:rPr>
        <w:t xml:space="preserve"> </w:t>
      </w:r>
      <w:r w:rsidR="00942BC7">
        <w:rPr>
          <w:b/>
          <w:bCs/>
        </w:rPr>
        <w:t>Pool</w:t>
      </w:r>
    </w:p>
    <w:p w14:paraId="09210F65" w14:textId="0F1778F9" w:rsidR="00E41B65" w:rsidRDefault="00E41B65" w:rsidP="00AC7F2B">
      <w:pPr>
        <w:spacing w:line="240" w:lineRule="auto"/>
      </w:pPr>
      <w:r>
        <w:t>Riley Dorough</w:t>
      </w:r>
      <w:r w:rsidR="003E4024">
        <w:t xml:space="preserve"> / Chandler Whitley</w:t>
      </w:r>
    </w:p>
    <w:p w14:paraId="4EE0E7E3" w14:textId="14FFB434" w:rsidR="00E41B65" w:rsidRDefault="00942BC7" w:rsidP="00AC7F2B">
      <w:pPr>
        <w:spacing w:line="240" w:lineRule="auto"/>
      </w:pPr>
      <w:r>
        <w:t>06MAR</w:t>
      </w:r>
      <w:r w:rsidR="00E41B65">
        <w:t>20</w:t>
      </w:r>
    </w:p>
    <w:p w14:paraId="2D83F255" w14:textId="77777777" w:rsidR="00764B97" w:rsidRPr="00E41B65" w:rsidRDefault="00764B97" w:rsidP="00AC7F2B">
      <w:pPr>
        <w:spacing w:line="240" w:lineRule="auto"/>
      </w:pPr>
    </w:p>
    <w:p w14:paraId="11915EA6" w14:textId="43CB73F5" w:rsidR="003E4024" w:rsidRDefault="003E4024" w:rsidP="00FC3D65">
      <w:pPr>
        <w:spacing w:line="240" w:lineRule="auto"/>
        <w:ind w:firstLine="720"/>
        <w:jc w:val="left"/>
      </w:pPr>
      <w:r>
        <w:t xml:space="preserve">This project was completed through the collaborative efforts of the </w:t>
      </w:r>
      <w:r w:rsidR="00FC3D65">
        <w:t>genius</w:t>
      </w:r>
      <w:r>
        <w:t xml:space="preserve"> Chandler Whitley &amp; </w:t>
      </w:r>
      <w:r w:rsidR="00FC3D65">
        <w:t xml:space="preserve">the innovative </w:t>
      </w:r>
      <w:r>
        <w:t>Riley Dorough</w:t>
      </w:r>
      <w:r w:rsidR="00FC3D65">
        <w:t>.</w:t>
      </w:r>
    </w:p>
    <w:p w14:paraId="19074D66" w14:textId="77777777" w:rsidR="00F8453F" w:rsidRPr="003E4024" w:rsidRDefault="00F8453F" w:rsidP="00FC3D65">
      <w:pPr>
        <w:spacing w:line="240" w:lineRule="auto"/>
        <w:ind w:firstLine="720"/>
        <w:jc w:val="left"/>
      </w:pPr>
    </w:p>
    <w:p w14:paraId="3D0008A4" w14:textId="5FAF2363" w:rsidR="006B3900" w:rsidRDefault="00235D11" w:rsidP="00764B97">
      <w:pPr>
        <w:spacing w:line="240" w:lineRule="auto"/>
        <w:rPr>
          <w:b/>
          <w:bCs/>
          <w:sz w:val="28"/>
          <w:szCs w:val="28"/>
        </w:rPr>
      </w:pPr>
      <w:r>
        <w:rPr>
          <w:b/>
          <w:bCs/>
          <w:sz w:val="28"/>
          <w:szCs w:val="28"/>
        </w:rPr>
        <w:t>Least Recently Edited Buffer Pool</w:t>
      </w:r>
    </w:p>
    <w:p w14:paraId="5CED86DF" w14:textId="759F45AB" w:rsidR="00F8453F" w:rsidRPr="00F1386D" w:rsidRDefault="00F8453F" w:rsidP="00764B97">
      <w:pPr>
        <w:spacing w:line="240" w:lineRule="auto"/>
        <w:rPr>
          <w:sz w:val="28"/>
          <w:szCs w:val="28"/>
        </w:rPr>
      </w:pPr>
      <w:r>
        <w:rPr>
          <w:b/>
          <w:bCs/>
          <w:sz w:val="28"/>
          <w:szCs w:val="28"/>
        </w:rPr>
        <w:pict w14:anchorId="7A40B478">
          <v:rect id="_x0000_i1025" style="width:0;height:1.5pt" o:hralign="center" o:hrstd="t" o:hr="t" fillcolor="#a0a0a0" stroked="f"/>
        </w:pict>
      </w:r>
    </w:p>
    <w:p w14:paraId="14AF51C4" w14:textId="0D89662E" w:rsidR="00197D5E" w:rsidRDefault="00942BC7" w:rsidP="00AC7F2B">
      <w:pPr>
        <w:spacing w:line="240" w:lineRule="auto"/>
        <w:rPr>
          <w:rFonts w:eastAsiaTheme="minorEastAsia"/>
          <w:b/>
          <w:bCs/>
          <w:sz w:val="28"/>
          <w:szCs w:val="28"/>
        </w:rPr>
      </w:pPr>
      <w:proofErr w:type="spellStart"/>
      <w:r>
        <w:rPr>
          <w:rFonts w:eastAsiaTheme="minorEastAsia"/>
          <w:b/>
          <w:bCs/>
          <w:sz w:val="28"/>
          <w:szCs w:val="28"/>
        </w:rPr>
        <w:t>MyBufferBlock</w:t>
      </w:r>
      <w:r w:rsidR="009D554B">
        <w:rPr>
          <w:rFonts w:eastAsiaTheme="minorEastAsia"/>
          <w:b/>
          <w:bCs/>
          <w:sz w:val="28"/>
          <w:szCs w:val="28"/>
        </w:rPr>
        <w:t>.h</w:t>
      </w:r>
      <w:proofErr w:type="spellEnd"/>
    </w:p>
    <w:p w14:paraId="6B219F24" w14:textId="77777777" w:rsidR="00485646" w:rsidRPr="00F1386D" w:rsidRDefault="00485646" w:rsidP="00AC7F2B">
      <w:pPr>
        <w:spacing w:line="240" w:lineRule="auto"/>
        <w:rPr>
          <w:rFonts w:eastAsiaTheme="minorEastAsia"/>
          <w:b/>
          <w:bCs/>
          <w:sz w:val="28"/>
          <w:szCs w:val="28"/>
        </w:rPr>
      </w:pPr>
    </w:p>
    <w:p w14:paraId="1E9B8910" w14:textId="0C4941B9" w:rsidR="005631B3" w:rsidRDefault="00942BC7" w:rsidP="00AC7F2B">
      <w:pPr>
        <w:spacing w:line="240" w:lineRule="auto"/>
        <w:jc w:val="left"/>
        <w:rPr>
          <w:rFonts w:eastAsiaTheme="minorEastAsia"/>
        </w:rPr>
      </w:pPr>
      <w:r>
        <w:rPr>
          <w:rFonts w:eastAsiaTheme="minorEastAsia"/>
        </w:rPr>
        <w:t xml:space="preserve">Create a class containing a character array of size 4096 bytes. </w:t>
      </w:r>
    </w:p>
    <w:p w14:paraId="52AEE175" w14:textId="30A26232" w:rsidR="009D554B" w:rsidRPr="00775C04" w:rsidRDefault="00942BC7" w:rsidP="009D554B">
      <w:pPr>
        <w:spacing w:line="240" w:lineRule="auto"/>
        <w:jc w:val="left"/>
        <w:rPr>
          <w:rFonts w:eastAsiaTheme="minorEastAsia"/>
          <w:sz w:val="28"/>
          <w:szCs w:val="28"/>
          <w:u w:val="single"/>
        </w:rPr>
      </w:pPr>
      <w:r>
        <w:rPr>
          <w:rFonts w:eastAsiaTheme="minorEastAsia"/>
          <w:sz w:val="28"/>
          <w:szCs w:val="28"/>
          <w:u w:val="single"/>
        </w:rPr>
        <w:t>Buffer Block</w:t>
      </w:r>
      <w:r w:rsidR="009D554B" w:rsidRPr="00775C04">
        <w:rPr>
          <w:rFonts w:eastAsiaTheme="minorEastAsia"/>
          <w:sz w:val="28"/>
          <w:szCs w:val="28"/>
          <w:u w:val="single"/>
        </w:rPr>
        <w:t xml:space="preserve"> variables:</w:t>
      </w:r>
    </w:p>
    <w:p w14:paraId="67405DFD" w14:textId="18373FA3" w:rsidR="009D554B" w:rsidRDefault="00942BC7" w:rsidP="009D554B">
      <w:pPr>
        <w:pStyle w:val="ListParagraph"/>
        <w:numPr>
          <w:ilvl w:val="1"/>
          <w:numId w:val="17"/>
        </w:numPr>
        <w:spacing w:line="240" w:lineRule="auto"/>
        <w:jc w:val="left"/>
        <w:rPr>
          <w:rFonts w:eastAsiaTheme="minorEastAsia"/>
        </w:rPr>
      </w:pPr>
      <w:r>
        <w:rPr>
          <w:rFonts w:eastAsiaTheme="minorEastAsia"/>
        </w:rPr>
        <w:t>Integer for block ID</w:t>
      </w:r>
    </w:p>
    <w:p w14:paraId="746CA32B" w14:textId="2CEAC857" w:rsidR="00942BC7" w:rsidRPr="009D554B" w:rsidRDefault="00942BC7" w:rsidP="009D554B">
      <w:pPr>
        <w:pStyle w:val="ListParagraph"/>
        <w:numPr>
          <w:ilvl w:val="1"/>
          <w:numId w:val="17"/>
        </w:numPr>
        <w:spacing w:line="240" w:lineRule="auto"/>
        <w:jc w:val="left"/>
        <w:rPr>
          <w:rFonts w:eastAsiaTheme="minorEastAsia"/>
        </w:rPr>
      </w:pPr>
      <w:r>
        <w:rPr>
          <w:rFonts w:eastAsiaTheme="minorEastAsia"/>
        </w:rPr>
        <w:t>Pointer to characters in array</w:t>
      </w:r>
    </w:p>
    <w:p w14:paraId="1C7717C0" w14:textId="3BE179F6" w:rsidR="007D2654" w:rsidRDefault="00033975" w:rsidP="007D2654">
      <w:pPr>
        <w:spacing w:line="240" w:lineRule="auto"/>
        <w:jc w:val="left"/>
        <w:rPr>
          <w:rFonts w:eastAsiaTheme="minorEastAsia"/>
          <w:sz w:val="28"/>
          <w:szCs w:val="28"/>
          <w:u w:val="single"/>
        </w:rPr>
      </w:pPr>
      <w:r>
        <w:rPr>
          <w:rFonts w:eastAsiaTheme="minorEastAsia"/>
          <w:sz w:val="28"/>
          <w:szCs w:val="28"/>
          <w:u w:val="single"/>
        </w:rPr>
        <w:t>Buffer Block</w:t>
      </w:r>
      <w:r w:rsidR="007D2654" w:rsidRPr="00775C04">
        <w:rPr>
          <w:rFonts w:eastAsiaTheme="minorEastAsia"/>
          <w:sz w:val="28"/>
          <w:szCs w:val="28"/>
          <w:u w:val="single"/>
        </w:rPr>
        <w:t xml:space="preserve"> </w:t>
      </w:r>
      <w:r w:rsidR="007D2654">
        <w:rPr>
          <w:rFonts w:eastAsiaTheme="minorEastAsia"/>
          <w:sz w:val="28"/>
          <w:szCs w:val="28"/>
          <w:u w:val="single"/>
        </w:rPr>
        <w:t>class (construct &amp; destruct)</w:t>
      </w:r>
      <w:r w:rsidR="007D2654" w:rsidRPr="00775C04">
        <w:rPr>
          <w:rFonts w:eastAsiaTheme="minorEastAsia"/>
          <w:sz w:val="28"/>
          <w:szCs w:val="28"/>
          <w:u w:val="single"/>
        </w:rPr>
        <w:t>:</w:t>
      </w:r>
    </w:p>
    <w:p w14:paraId="26EF5B50" w14:textId="3C57553F" w:rsidR="00942BC7" w:rsidRPr="00942BC7" w:rsidRDefault="00942BC7" w:rsidP="00942BC7">
      <w:pPr>
        <w:pStyle w:val="ListParagraph"/>
        <w:numPr>
          <w:ilvl w:val="0"/>
          <w:numId w:val="12"/>
        </w:numPr>
        <w:spacing w:line="240" w:lineRule="auto"/>
        <w:jc w:val="left"/>
        <w:rPr>
          <w:rFonts w:eastAsiaTheme="minorEastAsia"/>
        </w:rPr>
      </w:pPr>
      <w:r w:rsidRPr="00942BC7">
        <w:rPr>
          <w:rFonts w:eastAsiaTheme="minorEastAsia"/>
        </w:rPr>
        <w:t>Assigns integer for size of blocks</w:t>
      </w:r>
    </w:p>
    <w:p w14:paraId="1D58EEED" w14:textId="74B2ED57" w:rsidR="00AC7F2B" w:rsidRPr="00775C04" w:rsidRDefault="00942BC7" w:rsidP="00AC7F2B">
      <w:pPr>
        <w:spacing w:line="240" w:lineRule="auto"/>
        <w:jc w:val="left"/>
        <w:rPr>
          <w:rFonts w:eastAsiaTheme="minorEastAsia"/>
          <w:sz w:val="28"/>
          <w:szCs w:val="28"/>
          <w:u w:val="single"/>
        </w:rPr>
      </w:pPr>
      <w:r>
        <w:rPr>
          <w:rFonts w:eastAsiaTheme="minorEastAsia"/>
          <w:sz w:val="28"/>
          <w:szCs w:val="28"/>
          <w:u w:val="single"/>
        </w:rPr>
        <w:t>Buffer Block</w:t>
      </w:r>
      <w:r w:rsidR="005631B3" w:rsidRPr="00775C04">
        <w:rPr>
          <w:rFonts w:eastAsiaTheme="minorEastAsia"/>
          <w:sz w:val="28"/>
          <w:szCs w:val="28"/>
          <w:u w:val="single"/>
        </w:rPr>
        <w:t xml:space="preserve"> methods:</w:t>
      </w:r>
    </w:p>
    <w:p w14:paraId="7DE9768F" w14:textId="3EF56566" w:rsidR="00047B12" w:rsidRDefault="00942BC7" w:rsidP="00047B12">
      <w:pPr>
        <w:pStyle w:val="ListParagraph"/>
        <w:numPr>
          <w:ilvl w:val="0"/>
          <w:numId w:val="9"/>
        </w:numPr>
        <w:spacing w:line="240" w:lineRule="auto"/>
        <w:jc w:val="left"/>
        <w:rPr>
          <w:rFonts w:eastAsiaTheme="minorEastAsia"/>
        </w:rPr>
      </w:pPr>
      <w:proofErr w:type="spellStart"/>
      <w:r>
        <w:rPr>
          <w:rFonts w:eastAsiaTheme="minorEastAsia"/>
        </w:rPr>
        <w:t>GetData</w:t>
      </w:r>
      <w:proofErr w:type="spellEnd"/>
      <w:r>
        <w:rPr>
          <w:rFonts w:eastAsiaTheme="minorEastAsia"/>
        </w:rPr>
        <w:t>() pulls data from the input file</w:t>
      </w:r>
    </w:p>
    <w:p w14:paraId="673FD16B" w14:textId="15910D7A" w:rsidR="00942BC7" w:rsidRDefault="00942BC7" w:rsidP="00047B12">
      <w:pPr>
        <w:pStyle w:val="ListParagraph"/>
        <w:numPr>
          <w:ilvl w:val="0"/>
          <w:numId w:val="9"/>
        </w:numPr>
        <w:spacing w:line="240" w:lineRule="auto"/>
        <w:jc w:val="left"/>
        <w:rPr>
          <w:rFonts w:eastAsiaTheme="minorEastAsia"/>
        </w:rPr>
      </w:pPr>
      <w:proofErr w:type="spellStart"/>
      <w:r>
        <w:rPr>
          <w:rFonts w:eastAsiaTheme="minorEastAsia"/>
        </w:rPr>
        <w:t>GetID</w:t>
      </w:r>
      <w:proofErr w:type="spellEnd"/>
      <w:r>
        <w:rPr>
          <w:rFonts w:eastAsiaTheme="minorEastAsia"/>
        </w:rPr>
        <w:t>() returns block IDs</w:t>
      </w:r>
    </w:p>
    <w:p w14:paraId="78BECA13" w14:textId="7317B967" w:rsidR="00942BC7" w:rsidRDefault="00F8453F" w:rsidP="00047B12">
      <w:pPr>
        <w:pStyle w:val="ListParagraph"/>
        <w:numPr>
          <w:ilvl w:val="0"/>
          <w:numId w:val="9"/>
        </w:numPr>
        <w:spacing w:line="240" w:lineRule="auto"/>
        <w:jc w:val="left"/>
        <w:rPr>
          <w:rFonts w:eastAsiaTheme="minorEastAsia"/>
        </w:rPr>
      </w:pPr>
      <w:proofErr w:type="spellStart"/>
      <w:r>
        <w:rPr>
          <w:rFonts w:eastAsiaTheme="minorEastAsia"/>
        </w:rPr>
        <w:t>GetBlockSize</w:t>
      </w:r>
      <w:proofErr w:type="spellEnd"/>
      <w:r>
        <w:rPr>
          <w:rFonts w:eastAsiaTheme="minorEastAsia"/>
        </w:rPr>
        <w:t>() returns size of block</w:t>
      </w:r>
    </w:p>
    <w:p w14:paraId="703098B4" w14:textId="1DBF645F" w:rsidR="00F8453F" w:rsidRDefault="00F8453F" w:rsidP="00047B12">
      <w:pPr>
        <w:pStyle w:val="ListParagraph"/>
        <w:numPr>
          <w:ilvl w:val="0"/>
          <w:numId w:val="9"/>
        </w:numPr>
        <w:spacing w:line="240" w:lineRule="auto"/>
        <w:jc w:val="left"/>
        <w:rPr>
          <w:rFonts w:eastAsiaTheme="minorEastAsia"/>
        </w:rPr>
      </w:pPr>
      <w:proofErr w:type="spellStart"/>
      <w:r>
        <w:rPr>
          <w:rFonts w:eastAsiaTheme="minorEastAsia"/>
        </w:rPr>
        <w:t>GetBlock</w:t>
      </w:r>
      <w:proofErr w:type="spellEnd"/>
      <w:r>
        <w:rPr>
          <w:rFonts w:eastAsiaTheme="minorEastAsia"/>
        </w:rPr>
        <w:t>() returns pointer to characters</w:t>
      </w:r>
    </w:p>
    <w:p w14:paraId="527A505A" w14:textId="2B636D10" w:rsidR="00F8453F" w:rsidRDefault="00F8453F" w:rsidP="00047B12">
      <w:pPr>
        <w:pStyle w:val="ListParagraph"/>
        <w:numPr>
          <w:ilvl w:val="0"/>
          <w:numId w:val="9"/>
        </w:numPr>
        <w:spacing w:line="240" w:lineRule="auto"/>
        <w:jc w:val="left"/>
        <w:rPr>
          <w:rFonts w:eastAsiaTheme="minorEastAsia"/>
        </w:rPr>
      </w:pPr>
      <w:proofErr w:type="spellStart"/>
      <w:r>
        <w:rPr>
          <w:rFonts w:eastAsiaTheme="minorEastAsia"/>
        </w:rPr>
        <w:t>setBlock</w:t>
      </w:r>
      <w:proofErr w:type="spellEnd"/>
      <w:r>
        <w:rPr>
          <w:rFonts w:eastAsiaTheme="minorEastAsia"/>
        </w:rPr>
        <w:t>() assigns the characters in the character array</w:t>
      </w:r>
    </w:p>
    <w:p w14:paraId="7924D322" w14:textId="77777777" w:rsidR="00467122" w:rsidRPr="00467122" w:rsidRDefault="00467122" w:rsidP="00467122">
      <w:pPr>
        <w:spacing w:line="240" w:lineRule="auto"/>
        <w:jc w:val="left"/>
        <w:rPr>
          <w:rFonts w:eastAsiaTheme="minorEastAsia"/>
        </w:rPr>
      </w:pPr>
    </w:p>
    <w:p w14:paraId="0BC2EDE7" w14:textId="77777777" w:rsidR="00485646" w:rsidRDefault="00485646">
      <w:pPr>
        <w:rPr>
          <w:rFonts w:eastAsiaTheme="minorEastAsia"/>
          <w:b/>
          <w:bCs/>
          <w:sz w:val="28"/>
          <w:szCs w:val="28"/>
        </w:rPr>
      </w:pPr>
      <w:r>
        <w:rPr>
          <w:rFonts w:eastAsiaTheme="minorEastAsia"/>
          <w:b/>
          <w:bCs/>
          <w:sz w:val="28"/>
          <w:szCs w:val="28"/>
        </w:rPr>
        <w:br w:type="page"/>
      </w:r>
    </w:p>
    <w:p w14:paraId="4F197E2A" w14:textId="502D69DE" w:rsidR="00AF27C8" w:rsidRDefault="00F8453F" w:rsidP="00AF27C8">
      <w:pPr>
        <w:spacing w:line="240" w:lineRule="auto"/>
        <w:rPr>
          <w:rFonts w:eastAsiaTheme="minorEastAsia"/>
          <w:b/>
          <w:bCs/>
          <w:sz w:val="28"/>
          <w:szCs w:val="28"/>
        </w:rPr>
      </w:pPr>
      <w:proofErr w:type="spellStart"/>
      <w:r>
        <w:rPr>
          <w:rFonts w:eastAsiaTheme="minorEastAsia"/>
          <w:b/>
          <w:bCs/>
          <w:sz w:val="28"/>
          <w:szCs w:val="28"/>
        </w:rPr>
        <w:lastRenderedPageBreak/>
        <w:t>LRUBufferPool</w:t>
      </w:r>
      <w:r w:rsidR="00047B12">
        <w:rPr>
          <w:rFonts w:eastAsiaTheme="minorEastAsia"/>
          <w:b/>
          <w:bCs/>
          <w:sz w:val="28"/>
          <w:szCs w:val="28"/>
        </w:rPr>
        <w:t>.h</w:t>
      </w:r>
      <w:proofErr w:type="spellEnd"/>
    </w:p>
    <w:p w14:paraId="79435744" w14:textId="5F63AA4E" w:rsidR="00485646" w:rsidRDefault="00485646" w:rsidP="00485646">
      <w:pPr>
        <w:spacing w:line="240" w:lineRule="auto"/>
        <w:jc w:val="both"/>
        <w:rPr>
          <w:rFonts w:eastAsiaTheme="minorEastAsia"/>
          <w:b/>
          <w:bCs/>
          <w:sz w:val="28"/>
          <w:szCs w:val="28"/>
        </w:rPr>
      </w:pPr>
    </w:p>
    <w:p w14:paraId="109C4C21" w14:textId="774B2021" w:rsidR="00591C0B" w:rsidRPr="00775C04" w:rsidRDefault="00485646" w:rsidP="00591C0B">
      <w:pPr>
        <w:spacing w:line="240" w:lineRule="auto"/>
        <w:jc w:val="left"/>
        <w:rPr>
          <w:rFonts w:eastAsiaTheme="minorEastAsia"/>
          <w:sz w:val="28"/>
          <w:szCs w:val="28"/>
          <w:u w:val="single"/>
        </w:rPr>
      </w:pPr>
      <w:r>
        <w:rPr>
          <w:rFonts w:eastAsiaTheme="minorEastAsia"/>
          <w:sz w:val="28"/>
          <w:szCs w:val="28"/>
          <w:u w:val="single"/>
        </w:rPr>
        <w:t>LRU</w:t>
      </w:r>
      <w:r w:rsidR="00033975">
        <w:rPr>
          <w:rFonts w:eastAsiaTheme="minorEastAsia"/>
          <w:sz w:val="28"/>
          <w:szCs w:val="28"/>
          <w:u w:val="single"/>
        </w:rPr>
        <w:t xml:space="preserve"> </w:t>
      </w:r>
      <w:r>
        <w:rPr>
          <w:rFonts w:eastAsiaTheme="minorEastAsia"/>
          <w:sz w:val="28"/>
          <w:szCs w:val="28"/>
          <w:u w:val="single"/>
        </w:rPr>
        <w:t>Buffer</w:t>
      </w:r>
      <w:r w:rsidR="00033975">
        <w:rPr>
          <w:rFonts w:eastAsiaTheme="minorEastAsia"/>
          <w:sz w:val="28"/>
          <w:szCs w:val="28"/>
          <w:u w:val="single"/>
        </w:rPr>
        <w:t xml:space="preserve"> </w:t>
      </w:r>
      <w:r>
        <w:rPr>
          <w:rFonts w:eastAsiaTheme="minorEastAsia"/>
          <w:sz w:val="28"/>
          <w:szCs w:val="28"/>
          <w:u w:val="single"/>
        </w:rPr>
        <w:t>Pool</w:t>
      </w:r>
      <w:r w:rsidR="00591C0B">
        <w:rPr>
          <w:rFonts w:eastAsiaTheme="minorEastAsia"/>
          <w:sz w:val="28"/>
          <w:szCs w:val="28"/>
          <w:u w:val="single"/>
        </w:rPr>
        <w:t xml:space="preserve"> variables:</w:t>
      </w:r>
    </w:p>
    <w:p w14:paraId="3143CAA1" w14:textId="51F23985" w:rsidR="00591C0B" w:rsidRDefault="00DC10CA" w:rsidP="00591C0B">
      <w:pPr>
        <w:pStyle w:val="ListParagraph"/>
        <w:numPr>
          <w:ilvl w:val="0"/>
          <w:numId w:val="10"/>
        </w:numPr>
        <w:spacing w:line="240" w:lineRule="auto"/>
        <w:jc w:val="left"/>
        <w:rPr>
          <w:rFonts w:eastAsiaTheme="minorEastAsia"/>
        </w:rPr>
      </w:pPr>
      <w:r>
        <w:rPr>
          <w:rFonts w:eastAsiaTheme="minorEastAsia"/>
        </w:rPr>
        <w:t xml:space="preserve">Integer for </w:t>
      </w:r>
      <w:r w:rsidR="00F8453F">
        <w:rPr>
          <w:rFonts w:eastAsiaTheme="minorEastAsia"/>
        </w:rPr>
        <w:t>size of blocks</w:t>
      </w:r>
    </w:p>
    <w:p w14:paraId="54958D90" w14:textId="2D84A0BC" w:rsidR="00F8453F" w:rsidRDefault="00F8453F" w:rsidP="00591C0B">
      <w:pPr>
        <w:pStyle w:val="ListParagraph"/>
        <w:numPr>
          <w:ilvl w:val="0"/>
          <w:numId w:val="10"/>
        </w:numPr>
        <w:spacing w:line="240" w:lineRule="auto"/>
        <w:jc w:val="left"/>
        <w:rPr>
          <w:rFonts w:eastAsiaTheme="minorEastAsia"/>
        </w:rPr>
      </w:pPr>
      <w:r>
        <w:rPr>
          <w:rFonts w:eastAsiaTheme="minorEastAsia"/>
        </w:rPr>
        <w:t>Integer for size of buffer pool</w:t>
      </w:r>
    </w:p>
    <w:p w14:paraId="5B74DE65" w14:textId="1A89676C" w:rsidR="00F8453F" w:rsidRDefault="00485646" w:rsidP="00591C0B">
      <w:pPr>
        <w:pStyle w:val="ListParagraph"/>
        <w:numPr>
          <w:ilvl w:val="0"/>
          <w:numId w:val="10"/>
        </w:numPr>
        <w:spacing w:line="240" w:lineRule="auto"/>
        <w:jc w:val="left"/>
        <w:rPr>
          <w:rFonts w:eastAsiaTheme="minorEastAsia"/>
        </w:rPr>
      </w:pPr>
      <w:r>
        <w:rPr>
          <w:rFonts w:eastAsiaTheme="minorEastAsia"/>
        </w:rPr>
        <w:t>Pointer to character array</w:t>
      </w:r>
    </w:p>
    <w:p w14:paraId="24514C83" w14:textId="4F0B7482" w:rsidR="00485646" w:rsidRDefault="00485646" w:rsidP="00591C0B">
      <w:pPr>
        <w:pStyle w:val="ListParagraph"/>
        <w:numPr>
          <w:ilvl w:val="0"/>
          <w:numId w:val="10"/>
        </w:numPr>
        <w:spacing w:line="240" w:lineRule="auto"/>
        <w:jc w:val="left"/>
        <w:rPr>
          <w:rFonts w:eastAsiaTheme="minorEastAsia"/>
        </w:rPr>
      </w:pPr>
      <w:r>
        <w:rPr>
          <w:rFonts w:eastAsiaTheme="minorEastAsia"/>
        </w:rPr>
        <w:t>File stream variable for transferring from the file to the project</w:t>
      </w:r>
    </w:p>
    <w:p w14:paraId="3C70CF21" w14:textId="3AC6D45A" w:rsidR="00591C0B" w:rsidRPr="00775C04" w:rsidRDefault="00033975" w:rsidP="00591C0B">
      <w:pPr>
        <w:spacing w:line="240" w:lineRule="auto"/>
        <w:jc w:val="left"/>
        <w:rPr>
          <w:rFonts w:eastAsiaTheme="minorEastAsia"/>
          <w:sz w:val="28"/>
          <w:szCs w:val="28"/>
          <w:u w:val="single"/>
        </w:rPr>
      </w:pPr>
      <w:r>
        <w:rPr>
          <w:rFonts w:eastAsiaTheme="minorEastAsia"/>
          <w:sz w:val="28"/>
          <w:szCs w:val="28"/>
          <w:u w:val="single"/>
        </w:rPr>
        <w:t>LRU</w:t>
      </w:r>
      <w:r>
        <w:rPr>
          <w:rFonts w:eastAsiaTheme="minorEastAsia"/>
          <w:sz w:val="28"/>
          <w:szCs w:val="28"/>
          <w:u w:val="single"/>
        </w:rPr>
        <w:t xml:space="preserve"> </w:t>
      </w:r>
      <w:r>
        <w:rPr>
          <w:rFonts w:eastAsiaTheme="minorEastAsia"/>
          <w:sz w:val="28"/>
          <w:szCs w:val="28"/>
          <w:u w:val="single"/>
        </w:rPr>
        <w:t>Buffer</w:t>
      </w:r>
      <w:r>
        <w:rPr>
          <w:rFonts w:eastAsiaTheme="minorEastAsia"/>
          <w:sz w:val="28"/>
          <w:szCs w:val="28"/>
          <w:u w:val="single"/>
        </w:rPr>
        <w:t xml:space="preserve"> </w:t>
      </w:r>
      <w:r>
        <w:rPr>
          <w:rFonts w:eastAsiaTheme="minorEastAsia"/>
          <w:sz w:val="28"/>
          <w:szCs w:val="28"/>
          <w:u w:val="single"/>
        </w:rPr>
        <w:t>Pool</w:t>
      </w:r>
      <w:r w:rsidR="00591C0B" w:rsidRPr="00775C04">
        <w:rPr>
          <w:rFonts w:eastAsiaTheme="minorEastAsia"/>
          <w:sz w:val="28"/>
          <w:szCs w:val="28"/>
          <w:u w:val="single"/>
        </w:rPr>
        <w:t xml:space="preserve"> </w:t>
      </w:r>
      <w:r w:rsidR="00591C0B">
        <w:rPr>
          <w:rFonts w:eastAsiaTheme="minorEastAsia"/>
          <w:sz w:val="28"/>
          <w:szCs w:val="28"/>
          <w:u w:val="single"/>
        </w:rPr>
        <w:t>class (construct &amp; destruct)</w:t>
      </w:r>
      <w:r w:rsidR="00591C0B" w:rsidRPr="00775C04">
        <w:rPr>
          <w:rFonts w:eastAsiaTheme="minorEastAsia"/>
          <w:sz w:val="28"/>
          <w:szCs w:val="28"/>
          <w:u w:val="single"/>
        </w:rPr>
        <w:t>:</w:t>
      </w:r>
    </w:p>
    <w:p w14:paraId="4EC6F9E2" w14:textId="77777777" w:rsidR="00591C0B" w:rsidRDefault="00591C0B" w:rsidP="00591C0B">
      <w:pPr>
        <w:pStyle w:val="ListParagraph"/>
        <w:numPr>
          <w:ilvl w:val="0"/>
          <w:numId w:val="10"/>
        </w:numPr>
        <w:spacing w:line="240" w:lineRule="auto"/>
        <w:jc w:val="left"/>
        <w:rPr>
          <w:rFonts w:eastAsiaTheme="minorEastAsia"/>
        </w:rPr>
      </w:pPr>
      <w:r>
        <w:rPr>
          <w:rFonts w:eastAsiaTheme="minorEastAsia"/>
        </w:rPr>
        <w:t>Constructor</w:t>
      </w:r>
    </w:p>
    <w:p w14:paraId="426D2539" w14:textId="338B3148" w:rsidR="00591C0B" w:rsidRDefault="001C4B70" w:rsidP="00591C0B">
      <w:pPr>
        <w:pStyle w:val="ListParagraph"/>
        <w:numPr>
          <w:ilvl w:val="1"/>
          <w:numId w:val="10"/>
        </w:numPr>
        <w:spacing w:line="240" w:lineRule="auto"/>
        <w:jc w:val="left"/>
        <w:rPr>
          <w:rFonts w:eastAsiaTheme="minorEastAsia"/>
        </w:rPr>
      </w:pPr>
      <w:r>
        <w:rPr>
          <w:rFonts w:eastAsiaTheme="minorEastAsia"/>
        </w:rPr>
        <w:t>Assigns file name, number of blocks, and size of blocks</w:t>
      </w:r>
    </w:p>
    <w:p w14:paraId="7DEE66CD" w14:textId="6297CE3D" w:rsidR="001C4B70" w:rsidRDefault="001C4B70" w:rsidP="00591C0B">
      <w:pPr>
        <w:pStyle w:val="ListParagraph"/>
        <w:numPr>
          <w:ilvl w:val="1"/>
          <w:numId w:val="10"/>
        </w:numPr>
        <w:spacing w:line="240" w:lineRule="auto"/>
        <w:jc w:val="left"/>
        <w:rPr>
          <w:rFonts w:eastAsiaTheme="minorEastAsia"/>
        </w:rPr>
      </w:pPr>
      <w:r>
        <w:rPr>
          <w:rFonts w:eastAsiaTheme="minorEastAsia"/>
        </w:rPr>
        <w:t>Reads in the file and calls functions to gather blocks of characters</w:t>
      </w:r>
    </w:p>
    <w:p w14:paraId="20D3739D" w14:textId="77777777" w:rsidR="008C7A9C" w:rsidRDefault="00591C0B" w:rsidP="00591C0B">
      <w:pPr>
        <w:pStyle w:val="ListParagraph"/>
        <w:numPr>
          <w:ilvl w:val="0"/>
          <w:numId w:val="10"/>
        </w:numPr>
        <w:spacing w:line="240" w:lineRule="auto"/>
        <w:jc w:val="left"/>
        <w:rPr>
          <w:rFonts w:eastAsiaTheme="minorEastAsia"/>
        </w:rPr>
      </w:pPr>
      <w:r>
        <w:rPr>
          <w:rFonts w:eastAsiaTheme="minorEastAsia"/>
        </w:rPr>
        <w:t>Destructor</w:t>
      </w:r>
    </w:p>
    <w:p w14:paraId="019BE22C" w14:textId="171C2D78" w:rsidR="00DC10CA" w:rsidRDefault="001C4B70" w:rsidP="00DC10CA">
      <w:pPr>
        <w:pStyle w:val="ListParagraph"/>
        <w:numPr>
          <w:ilvl w:val="1"/>
          <w:numId w:val="10"/>
        </w:numPr>
        <w:spacing w:line="240" w:lineRule="auto"/>
        <w:jc w:val="left"/>
        <w:rPr>
          <w:rFonts w:eastAsiaTheme="minorEastAsia"/>
        </w:rPr>
      </w:pPr>
      <w:r>
        <w:rPr>
          <w:rFonts w:eastAsiaTheme="minorEastAsia"/>
        </w:rPr>
        <w:t>Closes input file, deletes pointers to blocks, and sets char array to null</w:t>
      </w:r>
    </w:p>
    <w:p w14:paraId="302F6D31" w14:textId="2A3315DB" w:rsidR="00F8453F" w:rsidRPr="00485646" w:rsidRDefault="00033975" w:rsidP="00485646">
      <w:pPr>
        <w:spacing w:line="240" w:lineRule="auto"/>
        <w:jc w:val="left"/>
        <w:rPr>
          <w:rFonts w:eastAsiaTheme="minorEastAsia"/>
          <w:sz w:val="28"/>
          <w:szCs w:val="28"/>
          <w:u w:val="single"/>
        </w:rPr>
      </w:pPr>
      <w:r>
        <w:rPr>
          <w:rFonts w:eastAsiaTheme="minorEastAsia"/>
          <w:sz w:val="28"/>
          <w:szCs w:val="28"/>
          <w:u w:val="single"/>
        </w:rPr>
        <w:t>LRU</w:t>
      </w:r>
      <w:r>
        <w:rPr>
          <w:rFonts w:eastAsiaTheme="minorEastAsia"/>
          <w:sz w:val="28"/>
          <w:szCs w:val="28"/>
          <w:u w:val="single"/>
        </w:rPr>
        <w:t xml:space="preserve"> </w:t>
      </w:r>
      <w:r>
        <w:rPr>
          <w:rFonts w:eastAsiaTheme="minorEastAsia"/>
          <w:sz w:val="28"/>
          <w:szCs w:val="28"/>
          <w:u w:val="single"/>
        </w:rPr>
        <w:t>Buffer</w:t>
      </w:r>
      <w:r>
        <w:rPr>
          <w:rFonts w:eastAsiaTheme="minorEastAsia"/>
          <w:sz w:val="28"/>
          <w:szCs w:val="28"/>
          <w:u w:val="single"/>
        </w:rPr>
        <w:t xml:space="preserve"> </w:t>
      </w:r>
      <w:r>
        <w:rPr>
          <w:rFonts w:eastAsiaTheme="minorEastAsia"/>
          <w:sz w:val="28"/>
          <w:szCs w:val="28"/>
          <w:u w:val="single"/>
        </w:rPr>
        <w:t>Pool</w:t>
      </w:r>
      <w:r w:rsidRPr="00485646">
        <w:rPr>
          <w:rFonts w:eastAsiaTheme="minorEastAsia"/>
          <w:sz w:val="28"/>
          <w:szCs w:val="28"/>
          <w:u w:val="single"/>
        </w:rPr>
        <w:t xml:space="preserve"> </w:t>
      </w:r>
      <w:r w:rsidR="00F8453F" w:rsidRPr="00485646">
        <w:rPr>
          <w:rFonts w:eastAsiaTheme="minorEastAsia"/>
          <w:sz w:val="28"/>
          <w:szCs w:val="28"/>
          <w:u w:val="single"/>
        </w:rPr>
        <w:t>methods:</w:t>
      </w:r>
      <w:bookmarkStart w:id="0" w:name="_GoBack"/>
      <w:bookmarkEnd w:id="0"/>
    </w:p>
    <w:p w14:paraId="6084B80B" w14:textId="47D96C85" w:rsidR="00F8453F" w:rsidRDefault="00485646" w:rsidP="00485646">
      <w:pPr>
        <w:pStyle w:val="ListParagraph"/>
        <w:numPr>
          <w:ilvl w:val="0"/>
          <w:numId w:val="20"/>
        </w:numPr>
        <w:spacing w:line="240" w:lineRule="auto"/>
        <w:jc w:val="left"/>
        <w:rPr>
          <w:rFonts w:eastAsiaTheme="minorEastAsia"/>
        </w:rPr>
      </w:pPr>
      <w:proofErr w:type="spellStart"/>
      <w:r>
        <w:rPr>
          <w:rFonts w:eastAsiaTheme="minorEastAsia"/>
        </w:rPr>
        <w:t>GetBytes</w:t>
      </w:r>
      <w:proofErr w:type="spellEnd"/>
      <w:r>
        <w:rPr>
          <w:rFonts w:eastAsiaTheme="minorEastAsia"/>
        </w:rPr>
        <w:t xml:space="preserve">() finds which block to look in and then where in said block to begin retrieving data. Includes a flag to test if the block is already in the </w:t>
      </w:r>
      <w:proofErr w:type="spellStart"/>
      <w:r>
        <w:rPr>
          <w:rFonts w:eastAsiaTheme="minorEastAsia"/>
        </w:rPr>
        <w:t>bufferpool</w:t>
      </w:r>
      <w:proofErr w:type="spellEnd"/>
      <w:r>
        <w:rPr>
          <w:rFonts w:eastAsiaTheme="minorEastAsia"/>
        </w:rPr>
        <w:t>. Creates a temporary duplicate of the block used to shuffle the buffer pool and add the more recently accessed block to the top (highest priority) side of the buffer pool. (while shuffling down and overriding old data there should be 2 duplicate blocks at the top of the pool, new data will overwrite this). If a block is accessed from the middle of the pool, it should be overwritten by the block above it (one index number lower) and continue this until, as previously mentioned, the top has two identical values.</w:t>
      </w:r>
    </w:p>
    <w:p w14:paraId="7B24F9F6" w14:textId="566B3319" w:rsidR="00485646" w:rsidRPr="00485646" w:rsidRDefault="00485646" w:rsidP="00485646">
      <w:pPr>
        <w:pStyle w:val="ListParagraph"/>
        <w:numPr>
          <w:ilvl w:val="0"/>
          <w:numId w:val="20"/>
        </w:numPr>
        <w:spacing w:line="240" w:lineRule="auto"/>
        <w:jc w:val="left"/>
        <w:rPr>
          <w:rFonts w:eastAsiaTheme="minorEastAsia"/>
        </w:rPr>
      </w:pPr>
      <w:proofErr w:type="spellStart"/>
      <w:r>
        <w:rPr>
          <w:rFonts w:eastAsiaTheme="minorEastAsia"/>
        </w:rPr>
        <w:t>GetLRUBlockID</w:t>
      </w:r>
      <w:proofErr w:type="spellEnd"/>
      <w:r>
        <w:rPr>
          <w:rFonts w:eastAsiaTheme="minorEastAsia"/>
        </w:rPr>
        <w:t>() Returns the ID of the least recently used block.</w:t>
      </w:r>
    </w:p>
    <w:p w14:paraId="46DE59D7" w14:textId="77777777" w:rsidR="00DC10CA" w:rsidRPr="00DC10CA" w:rsidRDefault="00DC10CA" w:rsidP="00DC10CA">
      <w:pPr>
        <w:spacing w:line="240" w:lineRule="auto"/>
        <w:jc w:val="left"/>
        <w:rPr>
          <w:rFonts w:eastAsiaTheme="minorEastAsia"/>
        </w:rPr>
      </w:pPr>
    </w:p>
    <w:p w14:paraId="252D496E" w14:textId="3E40F22E" w:rsidR="62B43EF7" w:rsidRDefault="005B6D51" w:rsidP="007A478E">
      <w:pPr>
        <w:spacing w:line="240" w:lineRule="auto"/>
        <w:rPr>
          <w:rFonts w:eastAsiaTheme="minorEastAsia"/>
          <w:sz w:val="28"/>
          <w:szCs w:val="28"/>
        </w:rPr>
      </w:pPr>
      <w:r w:rsidRPr="00F1386D">
        <w:rPr>
          <w:rFonts w:eastAsiaTheme="minorEastAsia"/>
          <w:b/>
          <w:bCs/>
          <w:sz w:val="28"/>
          <w:szCs w:val="28"/>
        </w:rPr>
        <w:t>Main.cpp</w:t>
      </w:r>
    </w:p>
    <w:p w14:paraId="5C97A088" w14:textId="73B5CD82" w:rsidR="007A478E" w:rsidRPr="00FA5BFE" w:rsidRDefault="007A478E" w:rsidP="007A478E">
      <w:pPr>
        <w:pStyle w:val="ListParagraph"/>
        <w:numPr>
          <w:ilvl w:val="0"/>
          <w:numId w:val="21"/>
        </w:numPr>
        <w:spacing w:line="240" w:lineRule="auto"/>
        <w:jc w:val="left"/>
        <w:rPr>
          <w:rFonts w:eastAsiaTheme="minorEastAsia"/>
        </w:rPr>
      </w:pPr>
      <w:r w:rsidRPr="00FA5BFE">
        <w:rPr>
          <w:rFonts w:eastAsiaTheme="minorEastAsia"/>
        </w:rPr>
        <w:t>Get 80% done</w:t>
      </w:r>
    </w:p>
    <w:p w14:paraId="2099E31F" w14:textId="163D6E11" w:rsidR="007A478E" w:rsidRPr="00FA5BFE" w:rsidRDefault="007A478E" w:rsidP="007A478E">
      <w:pPr>
        <w:pStyle w:val="ListParagraph"/>
        <w:numPr>
          <w:ilvl w:val="0"/>
          <w:numId w:val="21"/>
        </w:numPr>
        <w:spacing w:line="240" w:lineRule="auto"/>
        <w:jc w:val="left"/>
        <w:rPr>
          <w:rFonts w:eastAsiaTheme="minorEastAsia"/>
        </w:rPr>
      </w:pPr>
      <w:r w:rsidRPr="00FA5BFE">
        <w:rPr>
          <w:rFonts w:eastAsiaTheme="minorEastAsia"/>
        </w:rPr>
        <w:t>Find small strange errors</w:t>
      </w:r>
    </w:p>
    <w:p w14:paraId="4DB42D2F" w14:textId="7F6BC104" w:rsidR="007A478E" w:rsidRPr="00FA5BFE" w:rsidRDefault="007A478E" w:rsidP="007A478E">
      <w:pPr>
        <w:pStyle w:val="ListParagraph"/>
        <w:numPr>
          <w:ilvl w:val="0"/>
          <w:numId w:val="21"/>
        </w:numPr>
        <w:spacing w:line="240" w:lineRule="auto"/>
        <w:jc w:val="left"/>
        <w:rPr>
          <w:rFonts w:eastAsiaTheme="minorEastAsia"/>
        </w:rPr>
      </w:pPr>
      <w:r w:rsidRPr="00FA5BFE">
        <w:rPr>
          <w:rFonts w:eastAsiaTheme="minorEastAsia"/>
        </w:rPr>
        <w:t>Spend most of the work time solving tiny issues</w:t>
      </w:r>
    </w:p>
    <w:p w14:paraId="63D8A2DF" w14:textId="6346519A" w:rsidR="007A478E" w:rsidRPr="00FA5BFE" w:rsidRDefault="007A478E" w:rsidP="007A478E">
      <w:pPr>
        <w:pStyle w:val="ListParagraph"/>
        <w:numPr>
          <w:ilvl w:val="0"/>
          <w:numId w:val="21"/>
        </w:numPr>
        <w:spacing w:line="240" w:lineRule="auto"/>
        <w:jc w:val="left"/>
        <w:rPr>
          <w:rFonts w:eastAsiaTheme="minorEastAsia"/>
        </w:rPr>
      </w:pPr>
      <w:r w:rsidRPr="00FA5BFE">
        <w:rPr>
          <w:rFonts w:eastAsiaTheme="minorEastAsia"/>
        </w:rPr>
        <w:t>Solve issues</w:t>
      </w:r>
    </w:p>
    <w:p w14:paraId="1BB55B9C" w14:textId="79CB526E" w:rsidR="007A478E" w:rsidRPr="00FA5BFE" w:rsidRDefault="007A478E" w:rsidP="007A478E">
      <w:pPr>
        <w:pStyle w:val="ListParagraph"/>
        <w:numPr>
          <w:ilvl w:val="0"/>
          <w:numId w:val="21"/>
        </w:numPr>
        <w:spacing w:line="240" w:lineRule="auto"/>
        <w:jc w:val="left"/>
        <w:rPr>
          <w:rFonts w:eastAsiaTheme="minorEastAsia"/>
        </w:rPr>
      </w:pPr>
      <w:r w:rsidRPr="00FA5BFE">
        <w:rPr>
          <w:rFonts w:eastAsiaTheme="minorEastAsia"/>
        </w:rPr>
        <w:t>Enjoy Spring Break</w:t>
      </w:r>
    </w:p>
    <w:sectPr w:rsidR="007A478E" w:rsidRPr="00FA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928"/>
    <w:multiLevelType w:val="hybridMultilevel"/>
    <w:tmpl w:val="A60C88CC"/>
    <w:lvl w:ilvl="0" w:tplc="88ACC238">
      <w:start w:val="1"/>
      <w:numFmt w:val="bullet"/>
      <w:lvlText w:val=""/>
      <w:lvlJc w:val="left"/>
      <w:pPr>
        <w:ind w:left="720" w:hanging="360"/>
      </w:pPr>
      <w:rPr>
        <w:rFonts w:ascii="Symbol" w:hAnsi="Symbol" w:hint="default"/>
      </w:rPr>
    </w:lvl>
    <w:lvl w:ilvl="1" w:tplc="82A67CE4">
      <w:start w:val="1"/>
      <w:numFmt w:val="bullet"/>
      <w:lvlText w:val="o"/>
      <w:lvlJc w:val="left"/>
      <w:pPr>
        <w:ind w:left="1440" w:hanging="360"/>
      </w:pPr>
      <w:rPr>
        <w:rFonts w:ascii="Courier New" w:hAnsi="Courier New" w:hint="default"/>
      </w:rPr>
    </w:lvl>
    <w:lvl w:ilvl="2" w:tplc="ADEA9998">
      <w:start w:val="1"/>
      <w:numFmt w:val="bullet"/>
      <w:lvlText w:val=""/>
      <w:lvlJc w:val="left"/>
      <w:pPr>
        <w:ind w:left="2160" w:hanging="360"/>
      </w:pPr>
      <w:rPr>
        <w:rFonts w:ascii="Wingdings" w:hAnsi="Wingdings" w:hint="default"/>
      </w:rPr>
    </w:lvl>
    <w:lvl w:ilvl="3" w:tplc="D958C43A">
      <w:start w:val="1"/>
      <w:numFmt w:val="bullet"/>
      <w:lvlText w:val=""/>
      <w:lvlJc w:val="left"/>
      <w:pPr>
        <w:ind w:left="2880" w:hanging="360"/>
      </w:pPr>
      <w:rPr>
        <w:rFonts w:ascii="Symbol" w:hAnsi="Symbol" w:hint="default"/>
      </w:rPr>
    </w:lvl>
    <w:lvl w:ilvl="4" w:tplc="71C87C46">
      <w:start w:val="1"/>
      <w:numFmt w:val="bullet"/>
      <w:lvlText w:val="o"/>
      <w:lvlJc w:val="left"/>
      <w:pPr>
        <w:ind w:left="3600" w:hanging="360"/>
      </w:pPr>
      <w:rPr>
        <w:rFonts w:ascii="Courier New" w:hAnsi="Courier New" w:hint="default"/>
      </w:rPr>
    </w:lvl>
    <w:lvl w:ilvl="5" w:tplc="0E5AEAF6">
      <w:start w:val="1"/>
      <w:numFmt w:val="bullet"/>
      <w:lvlText w:val=""/>
      <w:lvlJc w:val="left"/>
      <w:pPr>
        <w:ind w:left="4320" w:hanging="360"/>
      </w:pPr>
      <w:rPr>
        <w:rFonts w:ascii="Wingdings" w:hAnsi="Wingdings" w:hint="default"/>
      </w:rPr>
    </w:lvl>
    <w:lvl w:ilvl="6" w:tplc="7778CD06">
      <w:start w:val="1"/>
      <w:numFmt w:val="bullet"/>
      <w:lvlText w:val=""/>
      <w:lvlJc w:val="left"/>
      <w:pPr>
        <w:ind w:left="5040" w:hanging="360"/>
      </w:pPr>
      <w:rPr>
        <w:rFonts w:ascii="Symbol" w:hAnsi="Symbol" w:hint="default"/>
      </w:rPr>
    </w:lvl>
    <w:lvl w:ilvl="7" w:tplc="F9D85C4C">
      <w:start w:val="1"/>
      <w:numFmt w:val="bullet"/>
      <w:lvlText w:val="o"/>
      <w:lvlJc w:val="left"/>
      <w:pPr>
        <w:ind w:left="5760" w:hanging="360"/>
      </w:pPr>
      <w:rPr>
        <w:rFonts w:ascii="Courier New" w:hAnsi="Courier New" w:hint="default"/>
      </w:rPr>
    </w:lvl>
    <w:lvl w:ilvl="8" w:tplc="34E6DD62">
      <w:start w:val="1"/>
      <w:numFmt w:val="bullet"/>
      <w:lvlText w:val=""/>
      <w:lvlJc w:val="left"/>
      <w:pPr>
        <w:ind w:left="6480" w:hanging="360"/>
      </w:pPr>
      <w:rPr>
        <w:rFonts w:ascii="Wingdings" w:hAnsi="Wingdings" w:hint="default"/>
      </w:rPr>
    </w:lvl>
  </w:abstractNum>
  <w:abstractNum w:abstractNumId="1" w15:restartNumberingAfterBreak="0">
    <w:nsid w:val="0C956EF7"/>
    <w:multiLevelType w:val="hybridMultilevel"/>
    <w:tmpl w:val="B54C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44261"/>
    <w:multiLevelType w:val="hybridMultilevel"/>
    <w:tmpl w:val="26C26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6B2037"/>
    <w:multiLevelType w:val="hybridMultilevel"/>
    <w:tmpl w:val="26BC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8E2AD1"/>
    <w:multiLevelType w:val="hybridMultilevel"/>
    <w:tmpl w:val="D1BA8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D7D"/>
    <w:multiLevelType w:val="hybridMultilevel"/>
    <w:tmpl w:val="706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150F5"/>
    <w:multiLevelType w:val="hybridMultilevel"/>
    <w:tmpl w:val="95C07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61FEF"/>
    <w:multiLevelType w:val="hybridMultilevel"/>
    <w:tmpl w:val="F5626B08"/>
    <w:lvl w:ilvl="0" w:tplc="6FB84BC0">
      <w:start w:val="1"/>
      <w:numFmt w:val="bullet"/>
      <w:lvlText w:val=""/>
      <w:lvlJc w:val="left"/>
      <w:pPr>
        <w:ind w:left="720" w:hanging="360"/>
      </w:pPr>
      <w:rPr>
        <w:rFonts w:ascii="Symbol" w:hAnsi="Symbol" w:hint="default"/>
      </w:rPr>
    </w:lvl>
    <w:lvl w:ilvl="1" w:tplc="6FB84BC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84C68"/>
    <w:multiLevelType w:val="hybridMultilevel"/>
    <w:tmpl w:val="690E94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55A02"/>
    <w:multiLevelType w:val="hybridMultilevel"/>
    <w:tmpl w:val="B5226510"/>
    <w:lvl w:ilvl="0" w:tplc="6FB84BC0">
      <w:start w:val="1"/>
      <w:numFmt w:val="bullet"/>
      <w:lvlText w:val=""/>
      <w:lvlJc w:val="left"/>
      <w:pPr>
        <w:ind w:left="720" w:hanging="360"/>
      </w:pPr>
      <w:rPr>
        <w:rFonts w:ascii="Symbol" w:hAnsi="Symbol" w:hint="default"/>
      </w:rPr>
    </w:lvl>
    <w:lvl w:ilvl="1" w:tplc="8F7C253A">
      <w:start w:val="1"/>
      <w:numFmt w:val="bullet"/>
      <w:lvlText w:val="o"/>
      <w:lvlJc w:val="left"/>
      <w:pPr>
        <w:ind w:left="1440" w:hanging="360"/>
      </w:pPr>
      <w:rPr>
        <w:rFonts w:ascii="Courier New" w:hAnsi="Courier New" w:hint="default"/>
      </w:rPr>
    </w:lvl>
    <w:lvl w:ilvl="2" w:tplc="686A3DD6">
      <w:start w:val="1"/>
      <w:numFmt w:val="bullet"/>
      <w:lvlText w:val=""/>
      <w:lvlJc w:val="left"/>
      <w:pPr>
        <w:ind w:left="2160" w:hanging="360"/>
      </w:pPr>
      <w:rPr>
        <w:rFonts w:ascii="Wingdings" w:hAnsi="Wingdings" w:hint="default"/>
      </w:rPr>
    </w:lvl>
    <w:lvl w:ilvl="3" w:tplc="9AC27D26">
      <w:start w:val="1"/>
      <w:numFmt w:val="bullet"/>
      <w:lvlText w:val=""/>
      <w:lvlJc w:val="left"/>
      <w:pPr>
        <w:ind w:left="2880" w:hanging="360"/>
      </w:pPr>
      <w:rPr>
        <w:rFonts w:ascii="Symbol" w:hAnsi="Symbol" w:hint="default"/>
      </w:rPr>
    </w:lvl>
    <w:lvl w:ilvl="4" w:tplc="B2BEC8CE">
      <w:start w:val="1"/>
      <w:numFmt w:val="bullet"/>
      <w:lvlText w:val="o"/>
      <w:lvlJc w:val="left"/>
      <w:pPr>
        <w:ind w:left="3600" w:hanging="360"/>
      </w:pPr>
      <w:rPr>
        <w:rFonts w:ascii="Courier New" w:hAnsi="Courier New" w:hint="default"/>
      </w:rPr>
    </w:lvl>
    <w:lvl w:ilvl="5" w:tplc="23721228">
      <w:start w:val="1"/>
      <w:numFmt w:val="bullet"/>
      <w:lvlText w:val=""/>
      <w:lvlJc w:val="left"/>
      <w:pPr>
        <w:ind w:left="4320" w:hanging="360"/>
      </w:pPr>
      <w:rPr>
        <w:rFonts w:ascii="Wingdings" w:hAnsi="Wingdings" w:hint="default"/>
      </w:rPr>
    </w:lvl>
    <w:lvl w:ilvl="6" w:tplc="C6683FC6">
      <w:start w:val="1"/>
      <w:numFmt w:val="bullet"/>
      <w:lvlText w:val=""/>
      <w:lvlJc w:val="left"/>
      <w:pPr>
        <w:ind w:left="5040" w:hanging="360"/>
      </w:pPr>
      <w:rPr>
        <w:rFonts w:ascii="Symbol" w:hAnsi="Symbol" w:hint="default"/>
      </w:rPr>
    </w:lvl>
    <w:lvl w:ilvl="7" w:tplc="F3DC0ABE">
      <w:start w:val="1"/>
      <w:numFmt w:val="bullet"/>
      <w:lvlText w:val="o"/>
      <w:lvlJc w:val="left"/>
      <w:pPr>
        <w:ind w:left="5760" w:hanging="360"/>
      </w:pPr>
      <w:rPr>
        <w:rFonts w:ascii="Courier New" w:hAnsi="Courier New" w:hint="default"/>
      </w:rPr>
    </w:lvl>
    <w:lvl w:ilvl="8" w:tplc="8AF66290">
      <w:start w:val="1"/>
      <w:numFmt w:val="bullet"/>
      <w:lvlText w:val=""/>
      <w:lvlJc w:val="left"/>
      <w:pPr>
        <w:ind w:left="6480" w:hanging="360"/>
      </w:pPr>
      <w:rPr>
        <w:rFonts w:ascii="Wingdings" w:hAnsi="Wingdings" w:hint="default"/>
      </w:rPr>
    </w:lvl>
  </w:abstractNum>
  <w:abstractNum w:abstractNumId="10" w15:restartNumberingAfterBreak="0">
    <w:nsid w:val="3E410A5D"/>
    <w:multiLevelType w:val="hybridMultilevel"/>
    <w:tmpl w:val="7EA4E1E2"/>
    <w:lvl w:ilvl="0" w:tplc="1C4AB298">
      <w:start w:val="1"/>
      <w:numFmt w:val="bullet"/>
      <w:lvlText w:val=""/>
      <w:lvlJc w:val="left"/>
      <w:pPr>
        <w:ind w:left="720" w:hanging="360"/>
      </w:pPr>
      <w:rPr>
        <w:rFonts w:ascii="Symbol" w:hAnsi="Symbol" w:hint="default"/>
      </w:rPr>
    </w:lvl>
    <w:lvl w:ilvl="1" w:tplc="FF9A6AA8">
      <w:start w:val="1"/>
      <w:numFmt w:val="bullet"/>
      <w:lvlText w:val="o"/>
      <w:lvlJc w:val="left"/>
      <w:pPr>
        <w:ind w:left="1440" w:hanging="360"/>
      </w:pPr>
      <w:rPr>
        <w:rFonts w:ascii="Courier New" w:hAnsi="Courier New" w:hint="default"/>
      </w:rPr>
    </w:lvl>
    <w:lvl w:ilvl="2" w:tplc="3E849B0C">
      <w:start w:val="1"/>
      <w:numFmt w:val="bullet"/>
      <w:lvlText w:val=""/>
      <w:lvlJc w:val="left"/>
      <w:pPr>
        <w:ind w:left="2160" w:hanging="360"/>
      </w:pPr>
      <w:rPr>
        <w:rFonts w:ascii="Wingdings" w:hAnsi="Wingdings" w:hint="default"/>
      </w:rPr>
    </w:lvl>
    <w:lvl w:ilvl="3" w:tplc="89B44A4A">
      <w:start w:val="1"/>
      <w:numFmt w:val="bullet"/>
      <w:lvlText w:val=""/>
      <w:lvlJc w:val="left"/>
      <w:pPr>
        <w:ind w:left="2880" w:hanging="360"/>
      </w:pPr>
      <w:rPr>
        <w:rFonts w:ascii="Symbol" w:hAnsi="Symbol" w:hint="default"/>
      </w:rPr>
    </w:lvl>
    <w:lvl w:ilvl="4" w:tplc="67F21132">
      <w:start w:val="1"/>
      <w:numFmt w:val="bullet"/>
      <w:lvlText w:val="o"/>
      <w:lvlJc w:val="left"/>
      <w:pPr>
        <w:ind w:left="3600" w:hanging="360"/>
      </w:pPr>
      <w:rPr>
        <w:rFonts w:ascii="Courier New" w:hAnsi="Courier New" w:hint="default"/>
      </w:rPr>
    </w:lvl>
    <w:lvl w:ilvl="5" w:tplc="1224690E">
      <w:start w:val="1"/>
      <w:numFmt w:val="bullet"/>
      <w:lvlText w:val=""/>
      <w:lvlJc w:val="left"/>
      <w:pPr>
        <w:ind w:left="4320" w:hanging="360"/>
      </w:pPr>
      <w:rPr>
        <w:rFonts w:ascii="Wingdings" w:hAnsi="Wingdings" w:hint="default"/>
      </w:rPr>
    </w:lvl>
    <w:lvl w:ilvl="6" w:tplc="D4C8AED8">
      <w:start w:val="1"/>
      <w:numFmt w:val="bullet"/>
      <w:lvlText w:val=""/>
      <w:lvlJc w:val="left"/>
      <w:pPr>
        <w:ind w:left="5040" w:hanging="360"/>
      </w:pPr>
      <w:rPr>
        <w:rFonts w:ascii="Symbol" w:hAnsi="Symbol" w:hint="default"/>
      </w:rPr>
    </w:lvl>
    <w:lvl w:ilvl="7" w:tplc="3350EBDE">
      <w:start w:val="1"/>
      <w:numFmt w:val="bullet"/>
      <w:lvlText w:val="o"/>
      <w:lvlJc w:val="left"/>
      <w:pPr>
        <w:ind w:left="5760" w:hanging="360"/>
      </w:pPr>
      <w:rPr>
        <w:rFonts w:ascii="Courier New" w:hAnsi="Courier New" w:hint="default"/>
      </w:rPr>
    </w:lvl>
    <w:lvl w:ilvl="8" w:tplc="529CBFA6">
      <w:start w:val="1"/>
      <w:numFmt w:val="bullet"/>
      <w:lvlText w:val=""/>
      <w:lvlJc w:val="left"/>
      <w:pPr>
        <w:ind w:left="6480" w:hanging="360"/>
      </w:pPr>
      <w:rPr>
        <w:rFonts w:ascii="Wingdings" w:hAnsi="Wingdings" w:hint="default"/>
      </w:rPr>
    </w:lvl>
  </w:abstractNum>
  <w:abstractNum w:abstractNumId="11" w15:restartNumberingAfterBreak="0">
    <w:nsid w:val="3FF56B1B"/>
    <w:multiLevelType w:val="hybridMultilevel"/>
    <w:tmpl w:val="9044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440F0"/>
    <w:multiLevelType w:val="hybridMultilevel"/>
    <w:tmpl w:val="0B8A2D8A"/>
    <w:lvl w:ilvl="0" w:tplc="6FB8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51E22"/>
    <w:multiLevelType w:val="hybridMultilevel"/>
    <w:tmpl w:val="75420028"/>
    <w:lvl w:ilvl="0" w:tplc="532881E4">
      <w:start w:val="1"/>
      <w:numFmt w:val="bullet"/>
      <w:lvlText w:val=""/>
      <w:lvlJc w:val="left"/>
      <w:pPr>
        <w:ind w:left="720" w:hanging="360"/>
      </w:pPr>
      <w:rPr>
        <w:rFonts w:ascii="Symbol" w:hAnsi="Symbol" w:hint="default"/>
      </w:rPr>
    </w:lvl>
    <w:lvl w:ilvl="1" w:tplc="AA5C238E">
      <w:start w:val="1"/>
      <w:numFmt w:val="bullet"/>
      <w:lvlText w:val="o"/>
      <w:lvlJc w:val="left"/>
      <w:pPr>
        <w:ind w:left="1440" w:hanging="360"/>
      </w:pPr>
      <w:rPr>
        <w:rFonts w:ascii="Courier New" w:hAnsi="Courier New" w:hint="default"/>
      </w:rPr>
    </w:lvl>
    <w:lvl w:ilvl="2" w:tplc="56B61E94">
      <w:start w:val="1"/>
      <w:numFmt w:val="bullet"/>
      <w:lvlText w:val=""/>
      <w:lvlJc w:val="left"/>
      <w:pPr>
        <w:ind w:left="2160" w:hanging="360"/>
      </w:pPr>
      <w:rPr>
        <w:rFonts w:ascii="Wingdings" w:hAnsi="Wingdings" w:hint="default"/>
      </w:rPr>
    </w:lvl>
    <w:lvl w:ilvl="3" w:tplc="71CE4E52">
      <w:start w:val="1"/>
      <w:numFmt w:val="bullet"/>
      <w:lvlText w:val=""/>
      <w:lvlJc w:val="left"/>
      <w:pPr>
        <w:ind w:left="2880" w:hanging="360"/>
      </w:pPr>
      <w:rPr>
        <w:rFonts w:ascii="Symbol" w:hAnsi="Symbol" w:hint="default"/>
      </w:rPr>
    </w:lvl>
    <w:lvl w:ilvl="4" w:tplc="1EE0C7AE">
      <w:start w:val="1"/>
      <w:numFmt w:val="bullet"/>
      <w:lvlText w:val="o"/>
      <w:lvlJc w:val="left"/>
      <w:pPr>
        <w:ind w:left="3600" w:hanging="360"/>
      </w:pPr>
      <w:rPr>
        <w:rFonts w:ascii="Courier New" w:hAnsi="Courier New" w:hint="default"/>
      </w:rPr>
    </w:lvl>
    <w:lvl w:ilvl="5" w:tplc="EC8AF7AC">
      <w:start w:val="1"/>
      <w:numFmt w:val="bullet"/>
      <w:lvlText w:val=""/>
      <w:lvlJc w:val="left"/>
      <w:pPr>
        <w:ind w:left="4320" w:hanging="360"/>
      </w:pPr>
      <w:rPr>
        <w:rFonts w:ascii="Wingdings" w:hAnsi="Wingdings" w:hint="default"/>
      </w:rPr>
    </w:lvl>
    <w:lvl w:ilvl="6" w:tplc="0C6AA3CE">
      <w:start w:val="1"/>
      <w:numFmt w:val="bullet"/>
      <w:lvlText w:val=""/>
      <w:lvlJc w:val="left"/>
      <w:pPr>
        <w:ind w:left="5040" w:hanging="360"/>
      </w:pPr>
      <w:rPr>
        <w:rFonts w:ascii="Symbol" w:hAnsi="Symbol" w:hint="default"/>
      </w:rPr>
    </w:lvl>
    <w:lvl w:ilvl="7" w:tplc="BABA24F0">
      <w:start w:val="1"/>
      <w:numFmt w:val="bullet"/>
      <w:lvlText w:val="o"/>
      <w:lvlJc w:val="left"/>
      <w:pPr>
        <w:ind w:left="5760" w:hanging="360"/>
      </w:pPr>
      <w:rPr>
        <w:rFonts w:ascii="Courier New" w:hAnsi="Courier New" w:hint="default"/>
      </w:rPr>
    </w:lvl>
    <w:lvl w:ilvl="8" w:tplc="5AA2503C">
      <w:start w:val="1"/>
      <w:numFmt w:val="bullet"/>
      <w:lvlText w:val=""/>
      <w:lvlJc w:val="left"/>
      <w:pPr>
        <w:ind w:left="6480" w:hanging="360"/>
      </w:pPr>
      <w:rPr>
        <w:rFonts w:ascii="Wingdings" w:hAnsi="Wingdings" w:hint="default"/>
      </w:rPr>
    </w:lvl>
  </w:abstractNum>
  <w:abstractNum w:abstractNumId="14" w15:restartNumberingAfterBreak="0">
    <w:nsid w:val="629D61BC"/>
    <w:multiLevelType w:val="hybridMultilevel"/>
    <w:tmpl w:val="60D2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51888"/>
    <w:multiLevelType w:val="hybridMultilevel"/>
    <w:tmpl w:val="8F1C9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9109A"/>
    <w:multiLevelType w:val="hybridMultilevel"/>
    <w:tmpl w:val="46CC6F56"/>
    <w:lvl w:ilvl="0" w:tplc="A7FAC4BE">
      <w:start w:val="1"/>
      <w:numFmt w:val="bullet"/>
      <w:lvlText w:val=""/>
      <w:lvlJc w:val="left"/>
      <w:pPr>
        <w:ind w:left="720" w:hanging="360"/>
      </w:pPr>
      <w:rPr>
        <w:rFonts w:ascii="Symbol" w:hAnsi="Symbol" w:hint="default"/>
      </w:rPr>
    </w:lvl>
    <w:lvl w:ilvl="1" w:tplc="4DF41B7C">
      <w:start w:val="1"/>
      <w:numFmt w:val="bullet"/>
      <w:lvlText w:val="o"/>
      <w:lvlJc w:val="left"/>
      <w:pPr>
        <w:ind w:left="1440" w:hanging="360"/>
      </w:pPr>
      <w:rPr>
        <w:rFonts w:ascii="Courier New" w:hAnsi="Courier New" w:hint="default"/>
      </w:rPr>
    </w:lvl>
    <w:lvl w:ilvl="2" w:tplc="D6AE5508">
      <w:start w:val="1"/>
      <w:numFmt w:val="bullet"/>
      <w:lvlText w:val=""/>
      <w:lvlJc w:val="left"/>
      <w:pPr>
        <w:ind w:left="2160" w:hanging="360"/>
      </w:pPr>
      <w:rPr>
        <w:rFonts w:ascii="Wingdings" w:hAnsi="Wingdings" w:hint="default"/>
      </w:rPr>
    </w:lvl>
    <w:lvl w:ilvl="3" w:tplc="9E9A1A2E">
      <w:start w:val="1"/>
      <w:numFmt w:val="bullet"/>
      <w:lvlText w:val=""/>
      <w:lvlJc w:val="left"/>
      <w:pPr>
        <w:ind w:left="2880" w:hanging="360"/>
      </w:pPr>
      <w:rPr>
        <w:rFonts w:ascii="Symbol" w:hAnsi="Symbol" w:hint="default"/>
      </w:rPr>
    </w:lvl>
    <w:lvl w:ilvl="4" w:tplc="982A1FDC">
      <w:start w:val="1"/>
      <w:numFmt w:val="bullet"/>
      <w:lvlText w:val="o"/>
      <w:lvlJc w:val="left"/>
      <w:pPr>
        <w:ind w:left="3600" w:hanging="360"/>
      </w:pPr>
      <w:rPr>
        <w:rFonts w:ascii="Courier New" w:hAnsi="Courier New" w:hint="default"/>
      </w:rPr>
    </w:lvl>
    <w:lvl w:ilvl="5" w:tplc="7F4851F0">
      <w:start w:val="1"/>
      <w:numFmt w:val="bullet"/>
      <w:lvlText w:val=""/>
      <w:lvlJc w:val="left"/>
      <w:pPr>
        <w:ind w:left="4320" w:hanging="360"/>
      </w:pPr>
      <w:rPr>
        <w:rFonts w:ascii="Wingdings" w:hAnsi="Wingdings" w:hint="default"/>
      </w:rPr>
    </w:lvl>
    <w:lvl w:ilvl="6" w:tplc="F04E61AE">
      <w:start w:val="1"/>
      <w:numFmt w:val="bullet"/>
      <w:lvlText w:val=""/>
      <w:lvlJc w:val="left"/>
      <w:pPr>
        <w:ind w:left="5040" w:hanging="360"/>
      </w:pPr>
      <w:rPr>
        <w:rFonts w:ascii="Symbol" w:hAnsi="Symbol" w:hint="default"/>
      </w:rPr>
    </w:lvl>
    <w:lvl w:ilvl="7" w:tplc="D01699AC">
      <w:start w:val="1"/>
      <w:numFmt w:val="bullet"/>
      <w:lvlText w:val="o"/>
      <w:lvlJc w:val="left"/>
      <w:pPr>
        <w:ind w:left="5760" w:hanging="360"/>
      </w:pPr>
      <w:rPr>
        <w:rFonts w:ascii="Courier New" w:hAnsi="Courier New" w:hint="default"/>
      </w:rPr>
    </w:lvl>
    <w:lvl w:ilvl="8" w:tplc="DD76A958">
      <w:start w:val="1"/>
      <w:numFmt w:val="bullet"/>
      <w:lvlText w:val=""/>
      <w:lvlJc w:val="left"/>
      <w:pPr>
        <w:ind w:left="6480" w:hanging="360"/>
      </w:pPr>
      <w:rPr>
        <w:rFonts w:ascii="Wingdings" w:hAnsi="Wingdings" w:hint="default"/>
      </w:rPr>
    </w:lvl>
  </w:abstractNum>
  <w:abstractNum w:abstractNumId="17" w15:restartNumberingAfterBreak="0">
    <w:nsid w:val="6EB26655"/>
    <w:multiLevelType w:val="hybridMultilevel"/>
    <w:tmpl w:val="1EFA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5B5F19"/>
    <w:multiLevelType w:val="hybridMultilevel"/>
    <w:tmpl w:val="2BC23E04"/>
    <w:lvl w:ilvl="0" w:tplc="AC942274">
      <w:start w:val="1"/>
      <w:numFmt w:val="bullet"/>
      <w:lvlText w:val=""/>
      <w:lvlJc w:val="left"/>
      <w:pPr>
        <w:ind w:left="720" w:hanging="360"/>
      </w:pPr>
      <w:rPr>
        <w:rFonts w:ascii="Symbol" w:hAnsi="Symbol" w:hint="default"/>
      </w:rPr>
    </w:lvl>
    <w:lvl w:ilvl="1" w:tplc="3F32C530">
      <w:start w:val="1"/>
      <w:numFmt w:val="bullet"/>
      <w:lvlText w:val="o"/>
      <w:lvlJc w:val="left"/>
      <w:pPr>
        <w:ind w:left="1440" w:hanging="360"/>
      </w:pPr>
      <w:rPr>
        <w:rFonts w:ascii="Courier New" w:hAnsi="Courier New" w:hint="default"/>
      </w:rPr>
    </w:lvl>
    <w:lvl w:ilvl="2" w:tplc="473E771C">
      <w:start w:val="1"/>
      <w:numFmt w:val="bullet"/>
      <w:lvlText w:val=""/>
      <w:lvlJc w:val="left"/>
      <w:pPr>
        <w:ind w:left="2160" w:hanging="360"/>
      </w:pPr>
      <w:rPr>
        <w:rFonts w:ascii="Wingdings" w:hAnsi="Wingdings" w:hint="default"/>
      </w:rPr>
    </w:lvl>
    <w:lvl w:ilvl="3" w:tplc="FFECAAF4">
      <w:start w:val="1"/>
      <w:numFmt w:val="bullet"/>
      <w:lvlText w:val=""/>
      <w:lvlJc w:val="left"/>
      <w:pPr>
        <w:ind w:left="2880" w:hanging="360"/>
      </w:pPr>
      <w:rPr>
        <w:rFonts w:ascii="Symbol" w:hAnsi="Symbol" w:hint="default"/>
      </w:rPr>
    </w:lvl>
    <w:lvl w:ilvl="4" w:tplc="F5D8FA80">
      <w:start w:val="1"/>
      <w:numFmt w:val="bullet"/>
      <w:lvlText w:val="o"/>
      <w:lvlJc w:val="left"/>
      <w:pPr>
        <w:ind w:left="3600" w:hanging="360"/>
      </w:pPr>
      <w:rPr>
        <w:rFonts w:ascii="Courier New" w:hAnsi="Courier New" w:hint="default"/>
      </w:rPr>
    </w:lvl>
    <w:lvl w:ilvl="5" w:tplc="9BB04B24">
      <w:start w:val="1"/>
      <w:numFmt w:val="bullet"/>
      <w:lvlText w:val=""/>
      <w:lvlJc w:val="left"/>
      <w:pPr>
        <w:ind w:left="4320" w:hanging="360"/>
      </w:pPr>
      <w:rPr>
        <w:rFonts w:ascii="Wingdings" w:hAnsi="Wingdings" w:hint="default"/>
      </w:rPr>
    </w:lvl>
    <w:lvl w:ilvl="6" w:tplc="0D0869D2">
      <w:start w:val="1"/>
      <w:numFmt w:val="bullet"/>
      <w:lvlText w:val=""/>
      <w:lvlJc w:val="left"/>
      <w:pPr>
        <w:ind w:left="5040" w:hanging="360"/>
      </w:pPr>
      <w:rPr>
        <w:rFonts w:ascii="Symbol" w:hAnsi="Symbol" w:hint="default"/>
      </w:rPr>
    </w:lvl>
    <w:lvl w:ilvl="7" w:tplc="02DE56F4">
      <w:start w:val="1"/>
      <w:numFmt w:val="bullet"/>
      <w:lvlText w:val="o"/>
      <w:lvlJc w:val="left"/>
      <w:pPr>
        <w:ind w:left="5760" w:hanging="360"/>
      </w:pPr>
      <w:rPr>
        <w:rFonts w:ascii="Courier New" w:hAnsi="Courier New" w:hint="default"/>
      </w:rPr>
    </w:lvl>
    <w:lvl w:ilvl="8" w:tplc="458EC804">
      <w:start w:val="1"/>
      <w:numFmt w:val="bullet"/>
      <w:lvlText w:val=""/>
      <w:lvlJc w:val="left"/>
      <w:pPr>
        <w:ind w:left="6480" w:hanging="360"/>
      </w:pPr>
      <w:rPr>
        <w:rFonts w:ascii="Wingdings" w:hAnsi="Wingdings" w:hint="default"/>
      </w:rPr>
    </w:lvl>
  </w:abstractNum>
  <w:abstractNum w:abstractNumId="19" w15:restartNumberingAfterBreak="0">
    <w:nsid w:val="7A450DE3"/>
    <w:multiLevelType w:val="hybridMultilevel"/>
    <w:tmpl w:val="DC5E8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6"/>
  </w:num>
  <w:num w:numId="4">
    <w:abstractNumId w:val="0"/>
  </w:num>
  <w:num w:numId="5">
    <w:abstractNumId w:val="13"/>
  </w:num>
  <w:num w:numId="6">
    <w:abstractNumId w:val="9"/>
  </w:num>
  <w:num w:numId="7">
    <w:abstractNumId w:val="6"/>
  </w:num>
  <w:num w:numId="8">
    <w:abstractNumId w:val="5"/>
  </w:num>
  <w:num w:numId="9">
    <w:abstractNumId w:val="8"/>
  </w:num>
  <w:num w:numId="10">
    <w:abstractNumId w:val="4"/>
  </w:num>
  <w:num w:numId="11">
    <w:abstractNumId w:val="1"/>
  </w:num>
  <w:num w:numId="12">
    <w:abstractNumId w:val="15"/>
  </w:num>
  <w:num w:numId="13">
    <w:abstractNumId w:val="3"/>
  </w:num>
  <w:num w:numId="14">
    <w:abstractNumId w:val="17"/>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7"/>
  </w:num>
  <w:num w:numId="18">
    <w:abstractNumId w:val="19"/>
  </w:num>
  <w:num w:numId="19">
    <w:abstractNumId w:val="12"/>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7F"/>
    <w:rsid w:val="00033975"/>
    <w:rsid w:val="00047B12"/>
    <w:rsid w:val="000C0B88"/>
    <w:rsid w:val="000E2059"/>
    <w:rsid w:val="001821C9"/>
    <w:rsid w:val="00197D5E"/>
    <w:rsid w:val="001B3CB3"/>
    <w:rsid w:val="001C4B70"/>
    <w:rsid w:val="00235D11"/>
    <w:rsid w:val="00265D58"/>
    <w:rsid w:val="00295EAC"/>
    <w:rsid w:val="002A23ED"/>
    <w:rsid w:val="002A62A2"/>
    <w:rsid w:val="003B47E6"/>
    <w:rsid w:val="003E4024"/>
    <w:rsid w:val="003E65EB"/>
    <w:rsid w:val="00403403"/>
    <w:rsid w:val="00467122"/>
    <w:rsid w:val="00485646"/>
    <w:rsid w:val="005202D7"/>
    <w:rsid w:val="005631B3"/>
    <w:rsid w:val="00591C0B"/>
    <w:rsid w:val="005A096A"/>
    <w:rsid w:val="005B6D51"/>
    <w:rsid w:val="005E5FA6"/>
    <w:rsid w:val="00600DFB"/>
    <w:rsid w:val="00606F80"/>
    <w:rsid w:val="00644AFD"/>
    <w:rsid w:val="0067225F"/>
    <w:rsid w:val="006B3900"/>
    <w:rsid w:val="006D0862"/>
    <w:rsid w:val="00764B97"/>
    <w:rsid w:val="00775C04"/>
    <w:rsid w:val="00793866"/>
    <w:rsid w:val="007A478E"/>
    <w:rsid w:val="007C0520"/>
    <w:rsid w:val="007D2654"/>
    <w:rsid w:val="008277D6"/>
    <w:rsid w:val="008C7A9C"/>
    <w:rsid w:val="008D4C85"/>
    <w:rsid w:val="008F415E"/>
    <w:rsid w:val="00916E07"/>
    <w:rsid w:val="0093698D"/>
    <w:rsid w:val="00942BC7"/>
    <w:rsid w:val="0095083E"/>
    <w:rsid w:val="009519F1"/>
    <w:rsid w:val="009D554B"/>
    <w:rsid w:val="00A0540E"/>
    <w:rsid w:val="00A37C01"/>
    <w:rsid w:val="00A70C60"/>
    <w:rsid w:val="00AB175C"/>
    <w:rsid w:val="00AC7F2B"/>
    <w:rsid w:val="00AE2562"/>
    <w:rsid w:val="00AF27C8"/>
    <w:rsid w:val="00AF67BB"/>
    <w:rsid w:val="00B37EDE"/>
    <w:rsid w:val="00B559B3"/>
    <w:rsid w:val="00B91C87"/>
    <w:rsid w:val="00BD697F"/>
    <w:rsid w:val="00BF218B"/>
    <w:rsid w:val="00C1180D"/>
    <w:rsid w:val="00C15535"/>
    <w:rsid w:val="00CA03E5"/>
    <w:rsid w:val="00D037B6"/>
    <w:rsid w:val="00D041C3"/>
    <w:rsid w:val="00D36A5A"/>
    <w:rsid w:val="00D87FE8"/>
    <w:rsid w:val="00DC10CA"/>
    <w:rsid w:val="00DF0474"/>
    <w:rsid w:val="00E10296"/>
    <w:rsid w:val="00E2773A"/>
    <w:rsid w:val="00E41B65"/>
    <w:rsid w:val="00E5155C"/>
    <w:rsid w:val="00E95C02"/>
    <w:rsid w:val="00F1386D"/>
    <w:rsid w:val="00F8453F"/>
    <w:rsid w:val="00FA5BFE"/>
    <w:rsid w:val="00FB1F96"/>
    <w:rsid w:val="00FC3D65"/>
    <w:rsid w:val="00FD4DFA"/>
    <w:rsid w:val="2E7A814F"/>
    <w:rsid w:val="3E80962D"/>
    <w:rsid w:val="445D90EE"/>
    <w:rsid w:val="4835A342"/>
    <w:rsid w:val="48F42044"/>
    <w:rsid w:val="53DC8CBC"/>
    <w:rsid w:val="58F2FD46"/>
    <w:rsid w:val="5CAA68F9"/>
    <w:rsid w:val="5CF58C6D"/>
    <w:rsid w:val="62B43EF7"/>
    <w:rsid w:val="69438736"/>
    <w:rsid w:val="6BB385C8"/>
    <w:rsid w:val="6F2AE06C"/>
    <w:rsid w:val="70FF0E45"/>
    <w:rsid w:val="76475BA6"/>
    <w:rsid w:val="7E971E25"/>
    <w:rsid w:val="7EB38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095E"/>
  <w15:chartTrackingRefBased/>
  <w15:docId w15:val="{3BC317A0-3906-416C-99CE-98D3EDA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900"/>
    <w:rPr>
      <w:color w:val="808080"/>
    </w:rPr>
  </w:style>
  <w:style w:type="paragraph" w:styleId="ListParagraph">
    <w:name w:val="List Paragraph"/>
    <w:basedOn w:val="Normal"/>
    <w:uiPriority w:val="34"/>
    <w:qFormat/>
    <w:rsid w:val="0019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90341">
      <w:bodyDiv w:val="1"/>
      <w:marLeft w:val="0"/>
      <w:marRight w:val="0"/>
      <w:marTop w:val="0"/>
      <w:marBottom w:val="0"/>
      <w:divBdr>
        <w:top w:val="none" w:sz="0" w:space="0" w:color="auto"/>
        <w:left w:val="none" w:sz="0" w:space="0" w:color="auto"/>
        <w:bottom w:val="none" w:sz="0" w:space="0" w:color="auto"/>
        <w:right w:val="none" w:sz="0" w:space="0" w:color="auto"/>
      </w:divBdr>
    </w:div>
    <w:div w:id="1899512178">
      <w:bodyDiv w:val="1"/>
      <w:marLeft w:val="0"/>
      <w:marRight w:val="0"/>
      <w:marTop w:val="0"/>
      <w:marBottom w:val="0"/>
      <w:divBdr>
        <w:top w:val="none" w:sz="0" w:space="0" w:color="auto"/>
        <w:left w:val="none" w:sz="0" w:space="0" w:color="auto"/>
        <w:bottom w:val="none" w:sz="0" w:space="0" w:color="auto"/>
        <w:right w:val="none" w:sz="0" w:space="0" w:color="auto"/>
      </w:divBdr>
    </w:div>
    <w:div w:id="213162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yber">
      <a:dk1>
        <a:srgbClr val="0C0E12"/>
      </a:dk1>
      <a:lt1>
        <a:srgbClr val="D8FAFB"/>
      </a:lt1>
      <a:dk2>
        <a:srgbClr val="0C0E12"/>
      </a:dk2>
      <a:lt2>
        <a:srgbClr val="B8F6F9"/>
      </a:lt2>
      <a:accent1>
        <a:srgbClr val="11C7CF"/>
      </a:accent1>
      <a:accent2>
        <a:srgbClr val="3DE7EF"/>
      </a:accent2>
      <a:accent3>
        <a:srgbClr val="D8FAFB"/>
      </a:accent3>
      <a:accent4>
        <a:srgbClr val="8AF0F5"/>
      </a:accent4>
      <a:accent5>
        <a:srgbClr val="0E9093"/>
      </a:accent5>
      <a:accent6>
        <a:srgbClr val="0A6C6E"/>
      </a:accent6>
      <a:hlink>
        <a:srgbClr val="FB9318"/>
      </a:hlink>
      <a:folHlink>
        <a:srgbClr val="FB4A1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1F58D9370D74468465C6762C25D907" ma:contentTypeVersion="4" ma:contentTypeDescription="Create a new document." ma:contentTypeScope="" ma:versionID="4a866d6658ff1758e67ed5010ce38e66">
  <xsd:schema xmlns:xsd="http://www.w3.org/2001/XMLSchema" xmlns:xs="http://www.w3.org/2001/XMLSchema" xmlns:p="http://schemas.microsoft.com/office/2006/metadata/properties" xmlns:ns2="c17c530b-a342-4859-9014-b8cf30fcd301" targetNamespace="http://schemas.microsoft.com/office/2006/metadata/properties" ma:root="true" ma:fieldsID="82ae984bba9ed8e0bed6d7cc6eb6e80e" ns2:_="">
    <xsd:import namespace="c17c530b-a342-4859-9014-b8cf30fcd3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c530b-a342-4859-9014-b8cf30fcd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5CF4-3237-4C0A-908B-96FB973CE7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303204-6F35-450C-8B32-36B9B5DBF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c530b-a342-4859-9014-b8cf30fcd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1565E-887A-4E8D-9F53-8A530EC65E83}">
  <ds:schemaRefs>
    <ds:schemaRef ds:uri="http://schemas.microsoft.com/sharepoint/v3/contenttype/forms"/>
  </ds:schemaRefs>
</ds:datastoreItem>
</file>

<file path=customXml/itemProps4.xml><?xml version="1.0" encoding="utf-8"?>
<ds:datastoreItem xmlns:ds="http://schemas.openxmlformats.org/officeDocument/2006/customXml" ds:itemID="{A3F9C21E-2D64-4D5F-BD4E-3534E28D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56</cp:revision>
  <dcterms:created xsi:type="dcterms:W3CDTF">2020-01-17T21:34:00Z</dcterms:created>
  <dcterms:modified xsi:type="dcterms:W3CDTF">2020-03-09T21:52:00Z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0x010100E41F58D9370D74468465C6762C25D907</vt:lpwstr>
  </property>
</Properties>
</file>