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Layout table to enter Project Title and Project status"/>
      </w:tblPr>
      <w:tblGrid>
        <w:gridCol w:w="7026"/>
        <w:gridCol w:w="3774"/>
      </w:tblGrid>
      <w:tr w:rsidR="002A792A" w14:paraId="0D6E7DDA" w14:textId="77777777" w:rsidTr="774AB8EF">
        <w:tc>
          <w:tcPr>
            <w:tcW w:w="7026" w:type="dxa"/>
            <w:vAlign w:val="bottom"/>
          </w:tcPr>
          <w:p w14:paraId="1E94ED6D" w14:textId="7F86D610" w:rsidR="002A792A" w:rsidRPr="002751CE" w:rsidRDefault="47042C70" w:rsidP="47042C70">
            <w:pPr>
              <w:pStyle w:val="Title"/>
              <w:rPr>
                <w:sz w:val="48"/>
                <w:szCs w:val="48"/>
              </w:rPr>
            </w:pPr>
            <w:r w:rsidRPr="774AB8EF">
              <w:rPr>
                <w:sz w:val="48"/>
                <w:szCs w:val="48"/>
              </w:rPr>
              <w:t>Iterative Security Test</w:t>
            </w:r>
            <w:r w:rsidR="501B13E7" w:rsidRPr="774AB8EF">
              <w:rPr>
                <w:sz w:val="48"/>
                <w:szCs w:val="48"/>
              </w:rPr>
              <w:t>1</w:t>
            </w:r>
            <w:r w:rsidRPr="774AB8EF">
              <w:rPr>
                <w:sz w:val="48"/>
                <w:szCs w:val="48"/>
              </w:rPr>
              <w:t>Report</w:t>
            </w:r>
          </w:p>
        </w:tc>
        <w:tc>
          <w:tcPr>
            <w:tcW w:w="3774" w:type="dxa"/>
            <w:vAlign w:val="bottom"/>
          </w:tcPr>
          <w:p w14:paraId="526525F8" w14:textId="600F6A03" w:rsidR="002A792A" w:rsidRDefault="00DE5183" w:rsidP="00D34246">
            <w:pPr>
              <w:pStyle w:val="Subtitle"/>
            </w:pPr>
            <w:r>
              <w:t>Version:</w:t>
            </w:r>
            <w:r w:rsidR="004548D6">
              <w:t> </w:t>
            </w:r>
            <w:sdt>
              <w:sdtPr>
                <w:rPr>
                  <w:rStyle w:val="Strong"/>
                </w:rPr>
                <w:alias w:val="Enter Status:"/>
                <w:tag w:val="Enter Status:"/>
                <w:id w:val="1926991762"/>
                <w:placeholder>
                  <w:docPart w:val="E24613422C8F40FF9052DC37C3B036F1"/>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rPr>
                  <w:rStyle w:val="DefaultParagraphFont"/>
                  <w:b w:val="0"/>
                  <w:bCs w:val="0"/>
                </w:rPr>
              </w:sdtEndPr>
              <w:sdtContent>
                <w:r w:rsidR="00925C8D">
                  <w:rPr>
                    <w:rStyle w:val="Strong"/>
                  </w:rPr>
                  <w:t>1</w:t>
                </w:r>
              </w:sdtContent>
            </w:sdt>
            <w:r w:rsidR="00FF4DDB">
              <w:t xml:space="preserve"> </w:t>
            </w:r>
          </w:p>
        </w:tc>
      </w:tr>
    </w:tbl>
    <w:p w14:paraId="62DED71B" w14:textId="023C3F00" w:rsidR="002A792A" w:rsidRDefault="007175EF">
      <w:pPr>
        <w:pStyle w:val="Heading1"/>
      </w:pPr>
      <w:sdt>
        <w:sdtPr>
          <w:alias w:val="Project Name:"/>
          <w:tag w:val="Project Name:"/>
          <w:id w:val="1435163794"/>
          <w:placeholder>
            <w:docPart w:val="2B341836CE3D4BF2BD209F4597D2D28F"/>
          </w:placeholder>
          <w:temporary/>
          <w:showingPlcHdr/>
          <w15:appearance w15:val="hidden"/>
        </w:sdtPr>
        <w:sdtContent>
          <w:r w:rsidR="00C3688B" w:rsidRPr="00384C12">
            <w:t>Project Name:</w:t>
          </w:r>
        </w:sdtContent>
      </w:sdt>
      <w:r w:rsidR="004548D6">
        <w:t xml:space="preserve"> </w:t>
      </w:r>
      <w:r w:rsidR="00F0518E">
        <w:t>Cybersecurity Capstone One Project</w:t>
      </w:r>
    </w:p>
    <w:p w14:paraId="19EF0885" w14:textId="55B335D6" w:rsidR="002A792A" w:rsidRDefault="617B737C" w:rsidP="617B737C">
      <w:pPr>
        <w:pStyle w:val="Date"/>
        <w:spacing w:after="160" w:line="480" w:lineRule="auto"/>
        <w:rPr>
          <w:sz w:val="20"/>
          <w:szCs w:val="20"/>
        </w:rPr>
      </w:pPr>
      <w:r w:rsidRPr="617B737C">
        <w:rPr>
          <w:sz w:val="20"/>
          <w:szCs w:val="20"/>
        </w:rPr>
        <w:t>Test Completed on</w:t>
      </w:r>
      <w:r w:rsidR="0017439A">
        <w:rPr>
          <w:sz w:val="20"/>
          <w:szCs w:val="20"/>
        </w:rPr>
        <w:t xml:space="preserve">: </w:t>
      </w:r>
      <w:r w:rsidR="006E3323">
        <w:rPr>
          <w:sz w:val="20"/>
          <w:szCs w:val="20"/>
        </w:rPr>
        <w:t>October 9, 2021</w:t>
      </w:r>
    </w:p>
    <w:p w14:paraId="5E821D51" w14:textId="25FA8613" w:rsidR="00930FD2" w:rsidRDefault="0017439A" w:rsidP="47042C70">
      <w:pPr>
        <w:pStyle w:val="Date"/>
        <w:spacing w:after="160" w:line="480" w:lineRule="auto"/>
      </w:pPr>
      <w:r>
        <w:t xml:space="preserve">Team Members: </w:t>
      </w:r>
      <w:r w:rsidR="00216640">
        <w:t xml:space="preserve">Riley </w:t>
      </w:r>
      <w:proofErr w:type="spellStart"/>
      <w:r w:rsidR="00216640">
        <w:t>D</w:t>
      </w:r>
      <w:r w:rsidR="00712B6F">
        <w:t>orough</w:t>
      </w:r>
      <w:proofErr w:type="spellEnd"/>
      <w:r w:rsidR="00712B6F">
        <w:t>, Kayla Echols, Julia Wilkins, Brett Wolff</w:t>
      </w:r>
    </w:p>
    <w:p w14:paraId="725C227B" w14:textId="0C399102" w:rsidR="00A17813" w:rsidRPr="00A17813" w:rsidRDefault="47042C70" w:rsidP="47042C70">
      <w:pPr>
        <w:spacing w:line="480" w:lineRule="auto"/>
      </w:pPr>
      <w:r w:rsidRPr="47042C70">
        <w:rPr>
          <w:rFonts w:asciiTheme="majorHAnsi" w:eastAsiaTheme="majorEastAsia" w:hAnsiTheme="majorHAnsi" w:cstheme="majorBidi"/>
          <w:sz w:val="16"/>
          <w:szCs w:val="16"/>
        </w:rPr>
        <w:t xml:space="preserve">BLUF Statement: Project is on schedule, there are currently no issues blocking progress. </w:t>
      </w:r>
    </w:p>
    <w:tbl>
      <w:tblPr>
        <w:tblStyle w:val="TableGrid"/>
        <w:tblW w:w="7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egend table to enter Status Code Legend"/>
      </w:tblPr>
      <w:tblGrid>
        <w:gridCol w:w="1795"/>
        <w:gridCol w:w="1085"/>
        <w:gridCol w:w="4320"/>
      </w:tblGrid>
      <w:tr w:rsidR="00B25C53" w14:paraId="3B78D423" w14:textId="78B73BCB" w:rsidTr="774AB8EF">
        <w:tc>
          <w:tcPr>
            <w:tcW w:w="1795" w:type="dxa"/>
          </w:tcPr>
          <w:p w14:paraId="02268467" w14:textId="65623646" w:rsidR="00B25C53" w:rsidRDefault="00B25C53">
            <w:pPr>
              <w:pStyle w:val="Heading2"/>
              <w:outlineLvl w:val="1"/>
              <w:rPr>
                <w:sz w:val="20"/>
                <w:szCs w:val="20"/>
              </w:rPr>
            </w:pPr>
            <w:r w:rsidRPr="246E34D8">
              <w:rPr>
                <w:sz w:val="20"/>
                <w:szCs w:val="20"/>
              </w:rPr>
              <w:t>Vulnerability/</w:t>
            </w:r>
            <w:r w:rsidR="00621C54" w:rsidRPr="246E34D8">
              <w:rPr>
                <w:sz w:val="20"/>
                <w:szCs w:val="20"/>
              </w:rPr>
              <w:t>Risk</w:t>
            </w:r>
            <w:r w:rsidRPr="246E34D8">
              <w:rPr>
                <w:sz w:val="20"/>
                <w:szCs w:val="20"/>
              </w:rPr>
              <w:t xml:space="preserve"> Level</w:t>
            </w:r>
            <w:r w:rsidR="00E93511" w:rsidRPr="246E34D8">
              <w:rPr>
                <w:sz w:val="20"/>
                <w:szCs w:val="20"/>
              </w:rPr>
              <w:t>:</w:t>
            </w:r>
          </w:p>
        </w:tc>
        <w:tc>
          <w:tcPr>
            <w:tcW w:w="1085" w:type="dxa"/>
          </w:tcPr>
          <w:p w14:paraId="1AB20BBB" w14:textId="77777777" w:rsidR="00B25C53" w:rsidRDefault="00B25C53">
            <w:pPr>
              <w:pStyle w:val="Heading2"/>
              <w:outlineLvl w:val="1"/>
              <w:rPr>
                <w:sz w:val="20"/>
                <w:szCs w:val="20"/>
              </w:rPr>
            </w:pPr>
          </w:p>
        </w:tc>
        <w:tc>
          <w:tcPr>
            <w:tcW w:w="4320" w:type="dxa"/>
          </w:tcPr>
          <w:p w14:paraId="287DD269" w14:textId="77777777" w:rsidR="00B25C53" w:rsidRDefault="00B25C53">
            <w:pPr>
              <w:pStyle w:val="Heading2"/>
              <w:outlineLvl w:val="1"/>
              <w:rPr>
                <w:sz w:val="20"/>
                <w:szCs w:val="20"/>
              </w:rPr>
            </w:pPr>
          </w:p>
        </w:tc>
      </w:tr>
      <w:tr w:rsidR="00B25C53" w14:paraId="3CE2C51C" w14:textId="44440D1F" w:rsidTr="774AB8EF">
        <w:tc>
          <w:tcPr>
            <w:tcW w:w="1795" w:type="dxa"/>
          </w:tcPr>
          <w:p w14:paraId="256F0CF9" w14:textId="07451D49" w:rsidR="00B25C53" w:rsidRDefault="4653B552" w:rsidP="00D15DBC">
            <w:pPr>
              <w:pStyle w:val="ListBullet2"/>
              <w:numPr>
                <w:ilvl w:val="0"/>
                <w:numId w:val="7"/>
              </w:numPr>
            </w:pPr>
            <w:r>
              <w:t xml:space="preserve">Low </w:t>
            </w:r>
          </w:p>
        </w:tc>
        <w:tc>
          <w:tcPr>
            <w:tcW w:w="1085" w:type="dxa"/>
          </w:tcPr>
          <w:p w14:paraId="30516029" w14:textId="53630769" w:rsidR="00B25C53" w:rsidRDefault="4653B552" w:rsidP="00D15DBC">
            <w:pPr>
              <w:pStyle w:val="ListBullet2"/>
              <w:numPr>
                <w:ilvl w:val="0"/>
                <w:numId w:val="9"/>
              </w:numPr>
            </w:pPr>
            <w:r>
              <w:t xml:space="preserve">High </w:t>
            </w:r>
          </w:p>
        </w:tc>
        <w:tc>
          <w:tcPr>
            <w:tcW w:w="4320" w:type="dxa"/>
          </w:tcPr>
          <w:p w14:paraId="01B83C3A" w14:textId="183301E4" w:rsidR="00B25C53" w:rsidRDefault="4653B552" w:rsidP="00D15DBC">
            <w:pPr>
              <w:pStyle w:val="ListBullet2"/>
              <w:numPr>
                <w:ilvl w:val="0"/>
                <w:numId w:val="12"/>
              </w:numPr>
            </w:pPr>
            <w:r>
              <w:t>Untested</w:t>
            </w:r>
          </w:p>
        </w:tc>
      </w:tr>
      <w:tr w:rsidR="00B25C53" w14:paraId="419F4FED" w14:textId="756DF643" w:rsidTr="774AB8EF">
        <w:trPr>
          <w:trHeight w:val="74"/>
        </w:trPr>
        <w:tc>
          <w:tcPr>
            <w:tcW w:w="1795" w:type="dxa"/>
          </w:tcPr>
          <w:p w14:paraId="62B09032" w14:textId="01812B33" w:rsidR="00B25C53" w:rsidRDefault="4653B552" w:rsidP="00D15DBC">
            <w:pPr>
              <w:pStyle w:val="ListBullet2"/>
              <w:numPr>
                <w:ilvl w:val="0"/>
                <w:numId w:val="8"/>
              </w:numPr>
            </w:pPr>
            <w:r>
              <w:t xml:space="preserve">Medium </w:t>
            </w:r>
          </w:p>
        </w:tc>
        <w:tc>
          <w:tcPr>
            <w:tcW w:w="1085" w:type="dxa"/>
          </w:tcPr>
          <w:p w14:paraId="2A98C3E1" w14:textId="67B8C4D9" w:rsidR="00B25C53" w:rsidRDefault="4653B552" w:rsidP="00D15DBC">
            <w:pPr>
              <w:pStyle w:val="ListBullet2"/>
              <w:numPr>
                <w:ilvl w:val="0"/>
                <w:numId w:val="10"/>
              </w:numPr>
            </w:pPr>
            <w:r>
              <w:t xml:space="preserve">Critical </w:t>
            </w:r>
          </w:p>
        </w:tc>
        <w:tc>
          <w:tcPr>
            <w:tcW w:w="4320" w:type="dxa"/>
          </w:tcPr>
          <w:p w14:paraId="168D4F85" w14:textId="099BC243" w:rsidR="00B25C53" w:rsidRDefault="00B25C53" w:rsidP="00B25C53">
            <w:pPr>
              <w:pStyle w:val="ListBullet2"/>
              <w:numPr>
                <w:ilvl w:val="0"/>
                <w:numId w:val="0"/>
              </w:numPr>
              <w:ind w:left="216"/>
            </w:pPr>
          </w:p>
        </w:tc>
      </w:tr>
    </w:tbl>
    <w:p w14:paraId="17CA11FD" w14:textId="318F0BEA" w:rsidR="002A792A" w:rsidRDefault="002A792A">
      <w:pPr>
        <w:rPr>
          <w:rFonts w:asciiTheme="majorHAnsi" w:hAnsiTheme="majorHAnsi"/>
          <w:b/>
          <w:bCs/>
          <w:color w:val="DF1010" w:themeColor="accent1" w:themeShade="BF"/>
        </w:rPr>
      </w:pPr>
    </w:p>
    <w:p w14:paraId="57C8D158" w14:textId="1B0AF990" w:rsidR="003929CF" w:rsidRPr="00A27365" w:rsidRDefault="003929CF" w:rsidP="00E93511">
      <w:pPr>
        <w:jc w:val="center"/>
        <w:rPr>
          <w:rFonts w:asciiTheme="majorHAnsi" w:hAnsiTheme="majorHAnsi"/>
          <w:b/>
          <w:color w:val="DF1010" w:themeColor="accent1" w:themeShade="BF"/>
          <w:sz w:val="32"/>
          <w:szCs w:val="32"/>
        </w:rPr>
      </w:pPr>
      <w:r>
        <w:rPr>
          <w:rFonts w:asciiTheme="majorHAnsi" w:hAnsiTheme="majorHAnsi"/>
          <w:b/>
          <w:bCs/>
          <w:color w:val="DF1010" w:themeColor="accent1" w:themeShade="BF"/>
          <w:sz w:val="32"/>
          <w:szCs w:val="32"/>
        </w:rPr>
        <w:t>Executive Summary</w:t>
      </w:r>
      <w:r w:rsidR="008C7B3E">
        <w:rPr>
          <w:rFonts w:asciiTheme="majorHAnsi" w:hAnsiTheme="majorHAnsi"/>
          <w:b/>
          <w:bCs/>
          <w:color w:val="DF1010" w:themeColor="accent1" w:themeShade="BF"/>
          <w:sz w:val="32"/>
          <w:szCs w:val="32"/>
        </w:rPr>
        <w:t xml:space="preserve"> </w:t>
      </w:r>
    </w:p>
    <w:p w14:paraId="36F5758F" w14:textId="3448DACD" w:rsidR="1E28CDD6" w:rsidRDefault="1E28CDD6" w:rsidP="0CC322A4">
      <w:pPr>
        <w:ind w:firstLine="720"/>
      </w:pPr>
      <w:r>
        <w:t xml:space="preserve">As we continue working on the requirements for the assigned project, the team will discover multiple risks and </w:t>
      </w:r>
      <w:r w:rsidR="0D2A9FAB">
        <w:t xml:space="preserve">security concerns. There are many Common Vulnerability Exposures (CVEs) that apply to the various </w:t>
      </w:r>
      <w:r w:rsidR="198D5BF7">
        <w:t>software's</w:t>
      </w:r>
      <w:r w:rsidR="5C661ABB">
        <w:t xml:space="preserve"> including </w:t>
      </w:r>
      <w:proofErr w:type="spellStart"/>
      <w:r w:rsidR="5C661ABB">
        <w:t>mySQL</w:t>
      </w:r>
      <w:proofErr w:type="spellEnd"/>
      <w:r w:rsidR="5C661ABB">
        <w:t xml:space="preserve">, </w:t>
      </w:r>
      <w:proofErr w:type="spellStart"/>
      <w:r w:rsidR="5C661ABB">
        <w:t>openHistorian</w:t>
      </w:r>
      <w:proofErr w:type="spellEnd"/>
      <w:r w:rsidR="5C661ABB">
        <w:t xml:space="preserve">, and Grafana </w:t>
      </w:r>
      <w:r w:rsidR="0D2A9FAB">
        <w:t xml:space="preserve">and </w:t>
      </w:r>
      <w:r w:rsidR="4569A7CE">
        <w:t xml:space="preserve">the </w:t>
      </w:r>
      <w:r w:rsidR="0D2A9FAB">
        <w:t>operating systems that our team is us</w:t>
      </w:r>
      <w:r w:rsidR="72D8F3EB">
        <w:t>ing.</w:t>
      </w:r>
      <w:r w:rsidR="0B14D2C7">
        <w:t xml:space="preserve"> Our team will document the various vulnerabilities discovered and our response </w:t>
      </w:r>
      <w:r w:rsidR="73C24968">
        <w:t xml:space="preserve">in how we </w:t>
      </w:r>
      <w:r w:rsidR="6F1D323A">
        <w:t xml:space="preserve">are working towards fixing </w:t>
      </w:r>
      <w:r w:rsidR="73C24968">
        <w:t xml:space="preserve">the problem. </w:t>
      </w:r>
    </w:p>
    <w:p w14:paraId="0CDE80F3" w14:textId="58555DC6" w:rsidR="009A415E" w:rsidRDefault="009A415E" w:rsidP="003C4882">
      <w:pPr>
        <w:jc w:val="center"/>
      </w:pPr>
      <w:r w:rsidRPr="009A415E">
        <w:rPr>
          <w:noProof/>
          <w:lang w:eastAsia="en-US"/>
        </w:rPr>
        <w:drawing>
          <wp:inline distT="0" distB="0" distL="0" distR="0" wp14:anchorId="601E5DDB" wp14:editId="21AE4925">
            <wp:extent cx="1838325" cy="145928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7778" t="33086" r="28750" b="47901"/>
                    <a:stretch/>
                  </pic:blipFill>
                  <pic:spPr bwMode="auto">
                    <a:xfrm>
                      <a:off x="0" y="0"/>
                      <a:ext cx="1844598" cy="1464268"/>
                    </a:xfrm>
                    <a:prstGeom prst="rect">
                      <a:avLst/>
                    </a:prstGeom>
                    <a:ln>
                      <a:noFill/>
                    </a:ln>
                    <a:extLst>
                      <a:ext uri="{53640926-AAD7-44D8-BBD7-CCE9431645EC}">
                        <a14:shadowObscured xmlns:a14="http://schemas.microsoft.com/office/drawing/2010/main"/>
                      </a:ext>
                    </a:extLst>
                  </pic:spPr>
                </pic:pic>
              </a:graphicData>
            </a:graphic>
          </wp:inline>
        </w:drawing>
      </w:r>
    </w:p>
    <w:p w14:paraId="74E88FC1" w14:textId="5E8F4B2C" w:rsidR="009A415E" w:rsidRPr="00ED2024" w:rsidRDefault="003C4882" w:rsidP="797BCDD5">
      <w:pPr>
        <w:jc w:val="center"/>
      </w:pPr>
      <w:r w:rsidRPr="002E6641">
        <w:rPr>
          <w:i/>
          <w:iCs/>
        </w:rPr>
        <w:t>Figure 1</w:t>
      </w:r>
      <w:r>
        <w:t xml:space="preserve">. </w:t>
      </w:r>
      <w:r w:rsidR="478CDBC4" w:rsidRPr="002E6641">
        <w:t>Vulnerability Metrics</w:t>
      </w:r>
      <w:r w:rsidR="478CDBC4">
        <w:t xml:space="preserve">. Retrieved from </w:t>
      </w:r>
      <w:hyperlink r:id="rId13">
        <w:r w:rsidR="478CDBC4" w:rsidRPr="478CDBC4">
          <w:rPr>
            <w:rStyle w:val="Hyperlink"/>
          </w:rPr>
          <w:t>https://nvd.nist.gov/vuln-metrics/cvss</w:t>
        </w:r>
      </w:hyperlink>
      <w:r w:rsidR="478CDBC4">
        <w:t>.</w:t>
      </w:r>
    </w:p>
    <w:p w14:paraId="3E5F02BF" w14:textId="235BBACA" w:rsidR="005E5D61" w:rsidRPr="00ED2024" w:rsidRDefault="005E5D61"/>
    <w:p w14:paraId="6BA40F1F" w14:textId="1C4CE775" w:rsidR="00FA530A" w:rsidRDefault="00FA530A" w:rsidP="00216AF4">
      <w:pPr>
        <w:jc w:val="center"/>
      </w:pPr>
      <w:r>
        <w:br w:type="page"/>
      </w:r>
    </w:p>
    <w:p w14:paraId="3E20D70D" w14:textId="29DF21D4" w:rsidR="007A0777" w:rsidRDefault="07F45CAC" w:rsidP="003E7BDB">
      <w:pPr>
        <w:jc w:val="center"/>
        <w:rPr>
          <w:rFonts w:asciiTheme="majorHAnsi" w:hAnsiTheme="majorHAnsi"/>
          <w:b/>
          <w:bCs/>
          <w:color w:val="DF1010" w:themeColor="accent1" w:themeShade="BF"/>
          <w:sz w:val="16"/>
          <w:szCs w:val="16"/>
        </w:rPr>
      </w:pPr>
      <w:r w:rsidRPr="07F45CAC">
        <w:rPr>
          <w:rFonts w:asciiTheme="majorHAnsi" w:hAnsiTheme="majorHAnsi"/>
          <w:b/>
          <w:bCs/>
          <w:color w:val="DF1010" w:themeColor="accent1" w:themeShade="BF"/>
          <w:sz w:val="32"/>
          <w:szCs w:val="32"/>
        </w:rPr>
        <w:t>OWASP Top 10 Findings</w:t>
      </w:r>
    </w:p>
    <w:p w14:paraId="442CD7DA" w14:textId="17E0E102" w:rsidR="2D91BABA" w:rsidRDefault="2354353E" w:rsidP="63979818">
      <w:pPr>
        <w:spacing w:line="257" w:lineRule="auto"/>
        <w:ind w:firstLine="720"/>
      </w:pPr>
      <w:r>
        <w:t>There were a handful of risks that are deemed important to the project. These are the Man in the Middle (MITM), Denial of Service/Distributed Denial of Service (DoS</w:t>
      </w:r>
      <w:r w:rsidR="6A3CB387">
        <w:t xml:space="preserve">/DDOS), social engineering, remote desktop protocol, unencrypted communication, and PII leakage. </w:t>
      </w:r>
      <w:r w:rsidR="00CF00BB">
        <w:t>Most of</w:t>
      </w:r>
      <w:r w:rsidR="2A16746F">
        <w:t xml:space="preserve"> these risks take place in the network layer and will not be evaluated using the manual source code review. </w:t>
      </w:r>
      <w:r w:rsidR="2C609DB5">
        <w:t xml:space="preserve">These risks, other than the social engineering risk, will be evaluated in the iterative testing cycle, once pen testing is undertaken and inhouse attempts to break the software are attempted. </w:t>
      </w:r>
    </w:p>
    <w:p w14:paraId="750F7F3A" w14:textId="77777777" w:rsidR="00565ACD" w:rsidRPr="00384C12" w:rsidRDefault="00565ACD" w:rsidP="00565ACD">
      <w:pPr>
        <w:ind w:firstLine="720"/>
      </w:pPr>
      <w:r>
        <w:t>For descriptions of security test cases and their associated risks and security requirements, see Appendices B and C.</w:t>
      </w:r>
    </w:p>
    <w:tbl>
      <w:tblPr>
        <w:tblStyle w:val="ProjectStatusReport"/>
        <w:tblW w:w="10674" w:type="dxa"/>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333"/>
        <w:gridCol w:w="6037"/>
        <w:gridCol w:w="2304"/>
      </w:tblGrid>
      <w:tr w:rsidR="006F6AD5" w14:paraId="30958BE2" w14:textId="77777777" w:rsidTr="774AB8EF">
        <w:trPr>
          <w:trHeight w:val="15"/>
        </w:trPr>
        <w:tc>
          <w:tcPr>
            <w:tcW w:w="2333" w:type="dxa"/>
          </w:tcPr>
          <w:p w14:paraId="0CE6D3C9" w14:textId="41388811" w:rsidR="00DE5183" w:rsidRPr="00141791" w:rsidRDefault="00DE5183" w:rsidP="0003636C">
            <w:pPr>
              <w:jc w:val="center"/>
            </w:pPr>
            <w:r w:rsidRPr="00141791">
              <w:rPr>
                <w:color w:val="000000" w:themeColor="text1"/>
                <w:sz w:val="20"/>
                <w:szCs w:val="20"/>
              </w:rPr>
              <w:t>Risk</w:t>
            </w:r>
          </w:p>
        </w:tc>
        <w:tc>
          <w:tcPr>
            <w:tcW w:w="6037" w:type="dxa"/>
            <w:tcMar>
              <w:left w:w="144" w:type="dxa"/>
            </w:tcMar>
          </w:tcPr>
          <w:p w14:paraId="0E577321" w14:textId="6F0E2176" w:rsidR="00DE5183" w:rsidRPr="00141791" w:rsidRDefault="00AF5171" w:rsidP="0003636C">
            <w:pPr>
              <w:pStyle w:val="OnTrack"/>
              <w:numPr>
                <w:ilvl w:val="0"/>
                <w:numId w:val="0"/>
              </w:numPr>
              <w:ind w:left="360" w:hanging="360"/>
              <w:jc w:val="center"/>
            </w:pPr>
            <w:r>
              <w:rPr>
                <w:sz w:val="20"/>
                <w:szCs w:val="20"/>
              </w:rPr>
              <w:t>Test Cases</w:t>
            </w:r>
            <w:r w:rsidR="00ED726B">
              <w:rPr>
                <w:sz w:val="20"/>
                <w:szCs w:val="20"/>
              </w:rPr>
              <w:t xml:space="preserve"> (See Appendix </w:t>
            </w:r>
            <w:r w:rsidR="00EB4290">
              <w:rPr>
                <w:sz w:val="20"/>
                <w:szCs w:val="20"/>
              </w:rPr>
              <w:t>C – Security test Cas</w:t>
            </w:r>
            <w:r w:rsidR="00B86B19">
              <w:rPr>
                <w:sz w:val="20"/>
                <w:szCs w:val="20"/>
              </w:rPr>
              <w:t>es</w:t>
            </w:r>
            <w:r w:rsidR="00ED726B">
              <w:rPr>
                <w:sz w:val="20"/>
                <w:szCs w:val="20"/>
              </w:rPr>
              <w:t>)</w:t>
            </w:r>
          </w:p>
        </w:tc>
        <w:tc>
          <w:tcPr>
            <w:tcW w:w="2304" w:type="dxa"/>
          </w:tcPr>
          <w:p w14:paraId="4BE879CD" w14:textId="4E39987E" w:rsidR="00DE5183" w:rsidRPr="00141791" w:rsidRDefault="000704E2" w:rsidP="0003636C">
            <w:pPr>
              <w:pStyle w:val="OnTrack"/>
              <w:numPr>
                <w:ilvl w:val="0"/>
                <w:numId w:val="0"/>
              </w:numPr>
              <w:ind w:left="360"/>
              <w:jc w:val="center"/>
            </w:pPr>
            <w:r w:rsidRPr="00141791">
              <w:rPr>
                <w:sz w:val="20"/>
                <w:szCs w:val="20"/>
              </w:rPr>
              <w:t>Status</w:t>
            </w:r>
          </w:p>
        </w:tc>
      </w:tr>
      <w:tr w:rsidR="006F6AD5" w14:paraId="62F3DA04" w14:textId="77777777" w:rsidTr="774AB8EF">
        <w:trPr>
          <w:trHeight w:val="720"/>
        </w:trPr>
        <w:tc>
          <w:tcPr>
            <w:tcW w:w="2333" w:type="dxa"/>
          </w:tcPr>
          <w:p w14:paraId="742431D8" w14:textId="5747E651" w:rsidR="00DE5183" w:rsidRPr="00BD0A03" w:rsidRDefault="17D821E9" w:rsidP="17D821E9">
            <w:pPr>
              <w:rPr>
                <w:b/>
                <w:bCs/>
              </w:rPr>
            </w:pPr>
            <w:r w:rsidRPr="17D821E9">
              <w:rPr>
                <w:b/>
                <w:bCs/>
              </w:rPr>
              <w:t>Man in the Middle Attack</w:t>
            </w:r>
          </w:p>
        </w:tc>
        <w:tc>
          <w:tcPr>
            <w:tcW w:w="6037" w:type="dxa"/>
            <w:tcMar>
              <w:left w:w="144" w:type="dxa"/>
            </w:tcMar>
          </w:tcPr>
          <w:p w14:paraId="5C5431A4" w14:textId="7D2F08D2" w:rsidR="00DE5183" w:rsidRDefault="00ED726B" w:rsidP="00141791">
            <w:pPr>
              <w:pStyle w:val="AtRisk"/>
              <w:numPr>
                <w:ilvl w:val="0"/>
                <w:numId w:val="0"/>
              </w:numPr>
              <w:ind w:left="360" w:hanging="360"/>
            </w:pPr>
            <w:r>
              <w:t>TC-PT-001</w:t>
            </w:r>
            <w:r w:rsidR="00482704">
              <w:t>:</w:t>
            </w:r>
            <w:r w:rsidR="009A156E">
              <w:t xml:space="preserve"> </w:t>
            </w:r>
            <w:proofErr w:type="spellStart"/>
            <w:r w:rsidR="009A156E">
              <w:t>PenTest</w:t>
            </w:r>
            <w:proofErr w:type="spellEnd"/>
            <w:r w:rsidR="009A156E">
              <w:t>: Man in the Middle</w:t>
            </w:r>
          </w:p>
          <w:p w14:paraId="5203FBC4" w14:textId="77777777" w:rsidR="0050323B" w:rsidRDefault="793E4453" w:rsidP="00D15DBC">
            <w:pPr>
              <w:pStyle w:val="AtRisk"/>
              <w:numPr>
                <w:ilvl w:val="0"/>
                <w:numId w:val="11"/>
              </w:numPr>
            </w:pPr>
            <w:r>
              <w:t>SR-AUTN-001</w:t>
            </w:r>
          </w:p>
          <w:p w14:paraId="7DDE78BF" w14:textId="77777777" w:rsidR="0050323B" w:rsidRDefault="793E4453" w:rsidP="00D15DBC">
            <w:pPr>
              <w:pStyle w:val="AtRisk"/>
              <w:numPr>
                <w:ilvl w:val="0"/>
                <w:numId w:val="11"/>
              </w:numPr>
            </w:pPr>
            <w:r>
              <w:t>SR-AUTN-002</w:t>
            </w:r>
          </w:p>
          <w:p w14:paraId="0C73BF25" w14:textId="42D80011" w:rsidR="00482704" w:rsidRDefault="793E4453" w:rsidP="00D15DBC">
            <w:pPr>
              <w:pStyle w:val="AtRisk"/>
              <w:numPr>
                <w:ilvl w:val="0"/>
                <w:numId w:val="11"/>
              </w:numPr>
            </w:pPr>
            <w:r>
              <w:t>SR-AUTN-003</w:t>
            </w:r>
          </w:p>
        </w:tc>
        <w:tc>
          <w:tcPr>
            <w:tcW w:w="2304" w:type="dxa"/>
            <w:vAlign w:val="center"/>
          </w:tcPr>
          <w:p w14:paraId="4F78A8E3" w14:textId="6FD7B941" w:rsidR="00DE5183" w:rsidRDefault="7C58D046" w:rsidP="774AB8EF">
            <w:pPr>
              <w:pStyle w:val="OnTrack"/>
              <w:numPr>
                <w:ilvl w:val="0"/>
                <w:numId w:val="0"/>
              </w:numPr>
              <w:jc w:val="center"/>
            </w:pPr>
            <w:r w:rsidRPr="774AB8EF">
              <w:rPr>
                <w:color w:val="FFFFFF" w:themeColor="background1"/>
                <w:highlight w:val="black"/>
              </w:rPr>
              <w:t>No</w:t>
            </w:r>
            <w:r w:rsidR="6B8FF465" w:rsidRPr="774AB8EF">
              <w:rPr>
                <w:color w:val="FFFFFF" w:themeColor="background1"/>
                <w:highlight w:val="black"/>
              </w:rPr>
              <w:t>t Tested</w:t>
            </w:r>
          </w:p>
        </w:tc>
      </w:tr>
      <w:tr w:rsidR="006F6AD5" w14:paraId="0CD2BDDE" w14:textId="77777777" w:rsidTr="774AB8EF">
        <w:trPr>
          <w:trHeight w:val="720"/>
        </w:trPr>
        <w:tc>
          <w:tcPr>
            <w:tcW w:w="2333" w:type="dxa"/>
          </w:tcPr>
          <w:p w14:paraId="3FFFA538" w14:textId="0E22AE75" w:rsidR="00DE5183" w:rsidRPr="00BD0A03" w:rsidRDefault="00824E4C">
            <w:pPr>
              <w:rPr>
                <w:b/>
                <w:bCs/>
              </w:rPr>
            </w:pPr>
            <w:r w:rsidRPr="00BD0A03">
              <w:rPr>
                <w:b/>
                <w:bCs/>
              </w:rPr>
              <w:t>DoS/DDoS (Denial of Service and Distributed Denial of Service)</w:t>
            </w:r>
          </w:p>
        </w:tc>
        <w:tc>
          <w:tcPr>
            <w:tcW w:w="6037" w:type="dxa"/>
            <w:tcMar>
              <w:left w:w="144" w:type="dxa"/>
            </w:tcMar>
          </w:tcPr>
          <w:p w14:paraId="2CBD74FD" w14:textId="77777777" w:rsidR="00DE5183" w:rsidRDefault="00D30B55" w:rsidP="00141791">
            <w:pPr>
              <w:pStyle w:val="AtRisk"/>
              <w:numPr>
                <w:ilvl w:val="0"/>
                <w:numId w:val="0"/>
              </w:numPr>
              <w:ind w:left="360" w:hanging="360"/>
            </w:pPr>
            <w:r>
              <w:t>TC-PT-003</w:t>
            </w:r>
            <w:r w:rsidR="00FE215B">
              <w:t>:</w:t>
            </w:r>
            <w:r w:rsidR="00C873CB">
              <w:t xml:space="preserve"> </w:t>
            </w:r>
            <w:proofErr w:type="spellStart"/>
            <w:r w:rsidR="00C873CB">
              <w:t>PenTest</w:t>
            </w:r>
            <w:proofErr w:type="spellEnd"/>
            <w:r w:rsidR="00C873CB">
              <w:t>: DOS/DDOS</w:t>
            </w:r>
          </w:p>
          <w:p w14:paraId="7ADAD370" w14:textId="77777777" w:rsidR="0050323B" w:rsidRDefault="0CC1E337" w:rsidP="00D15DBC">
            <w:pPr>
              <w:pStyle w:val="AtRisk"/>
              <w:numPr>
                <w:ilvl w:val="0"/>
                <w:numId w:val="13"/>
              </w:numPr>
            </w:pPr>
            <w:r>
              <w:t xml:space="preserve">No related security requirements, but DOS/DDOS attacks are a risk that need to be </w:t>
            </w:r>
            <w:r w:rsidR="22454491">
              <w:t>assessed.</w:t>
            </w:r>
          </w:p>
          <w:p w14:paraId="4D72200C" w14:textId="02F91986" w:rsidR="00394B76" w:rsidRDefault="00394B76" w:rsidP="00D15DBC">
            <w:pPr>
              <w:pStyle w:val="AtRisk"/>
              <w:numPr>
                <w:ilvl w:val="0"/>
                <w:numId w:val="13"/>
              </w:numPr>
            </w:pPr>
            <w:r>
              <w:t>Both Host and Public Website</w:t>
            </w:r>
          </w:p>
        </w:tc>
        <w:tc>
          <w:tcPr>
            <w:tcW w:w="2304" w:type="dxa"/>
            <w:vAlign w:val="center"/>
          </w:tcPr>
          <w:p w14:paraId="2E4449DF" w14:textId="4A1E19A6" w:rsidR="00DE5183" w:rsidRDefault="3FA61BB2" w:rsidP="774AB8EF">
            <w:pPr>
              <w:pStyle w:val="AtRisk"/>
              <w:numPr>
                <w:ilvl w:val="0"/>
                <w:numId w:val="0"/>
              </w:numPr>
              <w:jc w:val="center"/>
            </w:pPr>
            <w:r w:rsidRPr="774AB8EF">
              <w:rPr>
                <w:color w:val="FFFFFF" w:themeColor="background1"/>
                <w:highlight w:val="black"/>
              </w:rPr>
              <w:t>No</w:t>
            </w:r>
            <w:r w:rsidR="6B8FF465" w:rsidRPr="774AB8EF">
              <w:rPr>
                <w:color w:val="FFFFFF" w:themeColor="background1"/>
                <w:highlight w:val="black"/>
              </w:rPr>
              <w:t xml:space="preserve">t Tested  </w:t>
            </w:r>
          </w:p>
        </w:tc>
      </w:tr>
      <w:tr w:rsidR="774AB8EF" w14:paraId="442A546D" w14:textId="77777777" w:rsidTr="774AB8EF">
        <w:trPr>
          <w:trHeight w:val="720"/>
        </w:trPr>
        <w:tc>
          <w:tcPr>
            <w:tcW w:w="2333" w:type="dxa"/>
          </w:tcPr>
          <w:p w14:paraId="151E234F" w14:textId="21DB65E7" w:rsidR="774AB8EF" w:rsidRDefault="72C56EBC" w:rsidP="774AB8EF">
            <w:pPr>
              <w:rPr>
                <w:b/>
                <w:bCs/>
              </w:rPr>
            </w:pPr>
            <w:r w:rsidRPr="6508BF1C">
              <w:rPr>
                <w:b/>
                <w:bCs/>
              </w:rPr>
              <w:t>Social Engineering</w:t>
            </w:r>
          </w:p>
        </w:tc>
        <w:tc>
          <w:tcPr>
            <w:tcW w:w="6037" w:type="dxa"/>
            <w:tcMar>
              <w:left w:w="144" w:type="dxa"/>
            </w:tcMar>
          </w:tcPr>
          <w:p w14:paraId="33E86187" w14:textId="474381B6" w:rsidR="774AB8EF" w:rsidRDefault="54682436" w:rsidP="000236B7">
            <w:pPr>
              <w:pStyle w:val="AtRisk"/>
              <w:numPr>
                <w:ilvl w:val="0"/>
                <w:numId w:val="0"/>
              </w:numPr>
              <w:ind w:left="360" w:hanging="360"/>
            </w:pPr>
            <w:r>
              <w:t xml:space="preserve">Attempts to gain sensitive </w:t>
            </w:r>
            <w:r w:rsidR="00451C66">
              <w:t>information</w:t>
            </w:r>
          </w:p>
          <w:p w14:paraId="145EA694" w14:textId="77777777" w:rsidR="774AB8EF" w:rsidRDefault="0025095A" w:rsidP="00690D04">
            <w:pPr>
              <w:pStyle w:val="AtRisk"/>
              <w:numPr>
                <w:ilvl w:val="0"/>
                <w:numId w:val="49"/>
              </w:numPr>
              <w:rPr>
                <w:rFonts w:ascii="Century Gothic" w:hAnsi="Century Gothic"/>
              </w:rPr>
            </w:pPr>
            <w:r>
              <w:rPr>
                <w:rFonts w:ascii="Century Gothic" w:hAnsi="Century Gothic"/>
              </w:rPr>
              <w:t>Phishing</w:t>
            </w:r>
          </w:p>
          <w:p w14:paraId="7D993FC6" w14:textId="3C402E06" w:rsidR="00E14611" w:rsidRDefault="00557260" w:rsidP="00690D04">
            <w:pPr>
              <w:pStyle w:val="AtRisk"/>
              <w:numPr>
                <w:ilvl w:val="0"/>
                <w:numId w:val="49"/>
              </w:numPr>
              <w:rPr>
                <w:rFonts w:ascii="Century Gothic" w:hAnsi="Century Gothic"/>
              </w:rPr>
            </w:pPr>
            <w:r>
              <w:rPr>
                <w:rFonts w:ascii="Century Gothic" w:hAnsi="Century Gothic"/>
              </w:rPr>
              <w:t xml:space="preserve">PII </w:t>
            </w:r>
            <w:proofErr w:type="spellStart"/>
            <w:r>
              <w:rPr>
                <w:rFonts w:ascii="Century Gothic" w:hAnsi="Century Gothic"/>
              </w:rPr>
              <w:t>Leakkage</w:t>
            </w:r>
            <w:proofErr w:type="spellEnd"/>
          </w:p>
        </w:tc>
        <w:tc>
          <w:tcPr>
            <w:tcW w:w="2304" w:type="dxa"/>
            <w:vAlign w:val="center"/>
          </w:tcPr>
          <w:p w14:paraId="20EFA5A8" w14:textId="4BB7A5A6" w:rsidR="774AB8EF" w:rsidRPr="00BD63DF" w:rsidRDefault="0747D685" w:rsidP="00BD63DF">
            <w:pPr>
              <w:pStyle w:val="AtRisk"/>
              <w:numPr>
                <w:ilvl w:val="0"/>
                <w:numId w:val="0"/>
              </w:numPr>
              <w:jc w:val="center"/>
              <w:rPr>
                <w:rFonts w:ascii="Century Gothic" w:hAnsi="Century Gothic"/>
                <w:color w:val="FFFFFF" w:themeColor="background1"/>
                <w:highlight w:val="black"/>
              </w:rPr>
            </w:pPr>
            <w:r w:rsidRPr="774AB8EF">
              <w:rPr>
                <w:color w:val="FFFFFF" w:themeColor="background1"/>
                <w:highlight w:val="black"/>
              </w:rPr>
              <w:t xml:space="preserve">Not Tested  </w:t>
            </w:r>
          </w:p>
        </w:tc>
      </w:tr>
      <w:tr w:rsidR="774AB8EF" w14:paraId="261D9319" w14:textId="77777777" w:rsidTr="774AB8EF">
        <w:trPr>
          <w:trHeight w:val="720"/>
        </w:trPr>
        <w:tc>
          <w:tcPr>
            <w:tcW w:w="2333" w:type="dxa"/>
          </w:tcPr>
          <w:p w14:paraId="42A439AF" w14:textId="3EA6406F" w:rsidR="774AB8EF" w:rsidRDefault="0609DC66" w:rsidP="774AB8EF">
            <w:pPr>
              <w:rPr>
                <w:b/>
                <w:bCs/>
              </w:rPr>
            </w:pPr>
            <w:r w:rsidRPr="6508BF1C">
              <w:rPr>
                <w:b/>
                <w:bCs/>
              </w:rPr>
              <w:t>Windows Remote Desktop Protocol (RDP)</w:t>
            </w:r>
          </w:p>
        </w:tc>
        <w:tc>
          <w:tcPr>
            <w:tcW w:w="6037" w:type="dxa"/>
            <w:tcMar>
              <w:left w:w="144" w:type="dxa"/>
            </w:tcMar>
          </w:tcPr>
          <w:p w14:paraId="194A72D1" w14:textId="0F8B45C8" w:rsidR="774AB8EF" w:rsidRDefault="002100B3" w:rsidP="774AB8EF">
            <w:pPr>
              <w:pStyle w:val="AtRisk"/>
              <w:numPr>
                <w:ilvl w:val="0"/>
                <w:numId w:val="0"/>
              </w:numPr>
              <w:rPr>
                <w:rFonts w:ascii="Century Gothic" w:hAnsi="Century Gothic"/>
              </w:rPr>
            </w:pPr>
            <w:r>
              <w:rPr>
                <w:rFonts w:ascii="Century Gothic" w:hAnsi="Century Gothic"/>
              </w:rPr>
              <w:t>Attempts to gain access to the desktop remotely to gain control and access information</w:t>
            </w:r>
          </w:p>
        </w:tc>
        <w:tc>
          <w:tcPr>
            <w:tcW w:w="2304" w:type="dxa"/>
            <w:vAlign w:val="center"/>
          </w:tcPr>
          <w:p w14:paraId="2D475D87" w14:textId="209ABCF4" w:rsidR="774AB8EF" w:rsidRDefault="0609DC66" w:rsidP="6508BF1C">
            <w:pPr>
              <w:pStyle w:val="AtRisk"/>
              <w:numPr>
                <w:ilvl w:val="0"/>
                <w:numId w:val="0"/>
              </w:numPr>
              <w:jc w:val="center"/>
              <w:rPr>
                <w:rFonts w:ascii="Century Gothic" w:hAnsi="Century Gothic"/>
                <w:color w:val="FFFFFF" w:themeColor="background1"/>
                <w:highlight w:val="black"/>
              </w:rPr>
            </w:pPr>
            <w:r w:rsidRPr="6508BF1C">
              <w:rPr>
                <w:color w:val="FFFFFF" w:themeColor="background1"/>
                <w:highlight w:val="black"/>
              </w:rPr>
              <w:t xml:space="preserve">Not Tested  </w:t>
            </w:r>
          </w:p>
        </w:tc>
      </w:tr>
      <w:tr w:rsidR="774AB8EF" w14:paraId="0A1B7AFF" w14:textId="77777777" w:rsidTr="774AB8EF">
        <w:trPr>
          <w:trHeight w:val="720"/>
        </w:trPr>
        <w:tc>
          <w:tcPr>
            <w:tcW w:w="2333" w:type="dxa"/>
          </w:tcPr>
          <w:p w14:paraId="11E4667D" w14:textId="1EFB6FB1" w:rsidR="774AB8EF" w:rsidRDefault="0609DC66" w:rsidP="774AB8EF">
            <w:pPr>
              <w:rPr>
                <w:b/>
                <w:bCs/>
              </w:rPr>
            </w:pPr>
            <w:r w:rsidRPr="6508BF1C">
              <w:rPr>
                <w:b/>
                <w:bCs/>
              </w:rPr>
              <w:t>Unencrypted Communications</w:t>
            </w:r>
          </w:p>
        </w:tc>
        <w:tc>
          <w:tcPr>
            <w:tcW w:w="6037" w:type="dxa"/>
            <w:tcMar>
              <w:left w:w="144" w:type="dxa"/>
            </w:tcMar>
          </w:tcPr>
          <w:p w14:paraId="19338C8B" w14:textId="3B9860A1" w:rsidR="774AB8EF" w:rsidRDefault="00A84B5A" w:rsidP="000236B7">
            <w:pPr>
              <w:pStyle w:val="AtRisk"/>
              <w:numPr>
                <w:ilvl w:val="0"/>
                <w:numId w:val="0"/>
              </w:numPr>
              <w:ind w:left="360" w:hanging="360"/>
            </w:pPr>
            <w:r>
              <w:t xml:space="preserve">Data in transit could be </w:t>
            </w:r>
            <w:r w:rsidR="00801B48">
              <w:t>vulnerable</w:t>
            </w:r>
          </w:p>
          <w:p w14:paraId="031422F8" w14:textId="77777777" w:rsidR="00801B48" w:rsidRDefault="00801B48" w:rsidP="00801B48">
            <w:pPr>
              <w:pStyle w:val="AtRisk"/>
              <w:numPr>
                <w:ilvl w:val="0"/>
                <w:numId w:val="50"/>
              </w:numPr>
            </w:pPr>
            <w:r>
              <w:t>If unencrypted, someone could intercept information</w:t>
            </w:r>
          </w:p>
          <w:p w14:paraId="11DC4BEA" w14:textId="4DF0513A" w:rsidR="00801B48" w:rsidRDefault="00801B48" w:rsidP="00801B48">
            <w:pPr>
              <w:pStyle w:val="AtRisk"/>
              <w:numPr>
                <w:ilvl w:val="0"/>
                <w:numId w:val="50"/>
              </w:numPr>
            </w:pPr>
            <w:r>
              <w:t xml:space="preserve">Could also be </w:t>
            </w:r>
            <w:r w:rsidR="006E6096">
              <w:t xml:space="preserve">under </w:t>
            </w:r>
            <w:proofErr w:type="spellStart"/>
            <w:r w:rsidR="006E6096">
              <w:t>MiTM</w:t>
            </w:r>
            <w:proofErr w:type="spellEnd"/>
          </w:p>
        </w:tc>
        <w:tc>
          <w:tcPr>
            <w:tcW w:w="2304" w:type="dxa"/>
            <w:vAlign w:val="center"/>
          </w:tcPr>
          <w:p w14:paraId="47601FF4" w14:textId="6A33E2CC" w:rsidR="774AB8EF" w:rsidRDefault="0609DC66" w:rsidP="6508BF1C">
            <w:pPr>
              <w:pStyle w:val="AtRisk"/>
              <w:numPr>
                <w:ilvl w:val="0"/>
                <w:numId w:val="0"/>
              </w:numPr>
              <w:jc w:val="center"/>
              <w:rPr>
                <w:rFonts w:ascii="Century Gothic" w:hAnsi="Century Gothic"/>
                <w:color w:val="FFFFFF" w:themeColor="background1"/>
                <w:highlight w:val="black"/>
              </w:rPr>
            </w:pPr>
            <w:r w:rsidRPr="6508BF1C">
              <w:rPr>
                <w:color w:val="FFFFFF" w:themeColor="background1"/>
                <w:highlight w:val="black"/>
              </w:rPr>
              <w:t xml:space="preserve">Not Tested  </w:t>
            </w:r>
          </w:p>
        </w:tc>
      </w:tr>
    </w:tbl>
    <w:p w14:paraId="77E8C7F3" w14:textId="014442ED" w:rsidR="007E6D8B" w:rsidRDefault="007E6D8B" w:rsidP="007A0777">
      <w:pPr>
        <w:rPr>
          <w:sz w:val="32"/>
          <w:szCs w:val="32"/>
        </w:rPr>
      </w:pPr>
    </w:p>
    <w:p w14:paraId="384BAFB6" w14:textId="4D523A5C" w:rsidR="007A0777" w:rsidRDefault="007A0777" w:rsidP="00E93511">
      <w:pPr>
        <w:jc w:val="center"/>
        <w:rPr>
          <w:rFonts w:asciiTheme="majorHAnsi" w:hAnsiTheme="majorHAnsi"/>
          <w:b/>
          <w:bCs/>
          <w:color w:val="DF1010" w:themeColor="accent1" w:themeShade="BF"/>
          <w:sz w:val="32"/>
          <w:szCs w:val="32"/>
        </w:rPr>
      </w:pPr>
      <w:r w:rsidRPr="00384C12">
        <w:rPr>
          <w:rFonts w:asciiTheme="majorHAnsi" w:hAnsiTheme="majorHAnsi"/>
          <w:b/>
          <w:bCs/>
          <w:color w:val="DF1010" w:themeColor="accent1" w:themeShade="BF"/>
          <w:sz w:val="32"/>
          <w:szCs w:val="32"/>
        </w:rPr>
        <w:t>CVE</w:t>
      </w:r>
      <w:r w:rsidR="00AD5A41">
        <w:rPr>
          <w:rFonts w:asciiTheme="majorHAnsi" w:hAnsiTheme="majorHAnsi"/>
          <w:b/>
          <w:bCs/>
          <w:color w:val="DF1010" w:themeColor="accent1" w:themeShade="BF"/>
          <w:sz w:val="32"/>
          <w:szCs w:val="32"/>
        </w:rPr>
        <w:t>’</w:t>
      </w:r>
      <w:r w:rsidRPr="00384C12">
        <w:rPr>
          <w:rFonts w:asciiTheme="majorHAnsi" w:hAnsiTheme="majorHAnsi"/>
          <w:b/>
          <w:bCs/>
          <w:color w:val="DF1010" w:themeColor="accent1" w:themeShade="BF"/>
          <w:sz w:val="32"/>
          <w:szCs w:val="32"/>
        </w:rPr>
        <w:t>s</w:t>
      </w:r>
    </w:p>
    <w:p w14:paraId="59CBA3B5" w14:textId="59A397DE" w:rsidR="009B6E23" w:rsidRDefault="275E513A" w:rsidP="0090640D">
      <w:pPr>
        <w:ind w:firstLine="720"/>
      </w:pPr>
      <w:r>
        <w:t xml:space="preserve">After review of the different technologies being used </w:t>
      </w:r>
      <w:r w:rsidR="60EA1DBE">
        <w:t>in this product, we decided to research different CVE’s that may be applicable. W</w:t>
      </w:r>
      <w:r w:rsidR="54293292">
        <w:t>hile there is a handful of CVEs that are applicable to our project</w:t>
      </w:r>
      <w:r w:rsidR="7E0171EE">
        <w:t>, most of them can be resolved simply by updating the s</w:t>
      </w:r>
      <w:r w:rsidR="0A465FD9">
        <w:t>o</w:t>
      </w:r>
      <w:r w:rsidR="7E0171EE">
        <w:t>ftware being used</w:t>
      </w:r>
      <w:r w:rsidR="5E77DAF3">
        <w:t>. So rather than spending time talking about such software, the focus will be on CVE’s that are not so easily resolved</w:t>
      </w:r>
      <w:r w:rsidR="326FF86C">
        <w:t>.</w:t>
      </w:r>
    </w:p>
    <w:p w14:paraId="7E0C00E5" w14:textId="215C52EA" w:rsidR="5E77DAF3" w:rsidRDefault="5E77DAF3" w:rsidP="63979818">
      <w:pPr>
        <w:ind w:firstLine="720"/>
      </w:pPr>
      <w:r>
        <w:t xml:space="preserve">This also applies to products that will be designed in house as proprietary products. </w:t>
      </w:r>
      <w:r w:rsidR="3BC37600">
        <w:t xml:space="preserve">They should hopefully not have any inherent CVE or </w:t>
      </w:r>
      <w:r w:rsidR="003D1D51">
        <w:t>vulnerabilities,</w:t>
      </w:r>
      <w:r w:rsidR="3BC37600">
        <w:t xml:space="preserve"> but they will be tested as if they have them, both alone and integrated with the system. </w:t>
      </w:r>
      <w:r w:rsidR="75424028">
        <w:t xml:space="preserve">Some </w:t>
      </w:r>
      <w:r w:rsidR="003D1D51">
        <w:t>CVEs</w:t>
      </w:r>
      <w:r w:rsidR="75424028">
        <w:t xml:space="preserve"> will likely exist for the platforms that the software will be built on, however this is not the focus of the software that will be developed/integrated. Namely, the Data historian or the database. </w:t>
      </w:r>
    </w:p>
    <w:tbl>
      <w:tblPr>
        <w:tblStyle w:val="ProjectStatusReport"/>
        <w:tblW w:w="11160" w:type="dxa"/>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340"/>
        <w:gridCol w:w="6120"/>
        <w:gridCol w:w="2700"/>
      </w:tblGrid>
      <w:tr w:rsidR="00574230" w14:paraId="093FCE1D" w14:textId="77777777" w:rsidTr="005B048C">
        <w:trPr>
          <w:trHeight w:val="513"/>
        </w:trPr>
        <w:tc>
          <w:tcPr>
            <w:tcW w:w="2340" w:type="dxa"/>
          </w:tcPr>
          <w:p w14:paraId="4AA0AB77" w14:textId="4E8FF955" w:rsidR="00574230" w:rsidRDefault="00574230" w:rsidP="0003636C">
            <w:pPr>
              <w:jc w:val="center"/>
            </w:pPr>
            <w:r>
              <w:rPr>
                <w:color w:val="000000" w:themeColor="text1"/>
                <w:sz w:val="20"/>
                <w:szCs w:val="20"/>
              </w:rPr>
              <w:t>CVE</w:t>
            </w:r>
          </w:p>
        </w:tc>
        <w:tc>
          <w:tcPr>
            <w:tcW w:w="6120" w:type="dxa"/>
            <w:tcMar>
              <w:left w:w="144" w:type="dxa"/>
            </w:tcMar>
          </w:tcPr>
          <w:p w14:paraId="10DEBF9D" w14:textId="4846B3D4" w:rsidR="00574230" w:rsidRDefault="009C1FAE" w:rsidP="0003636C">
            <w:pPr>
              <w:pStyle w:val="OnTrack"/>
              <w:numPr>
                <w:ilvl w:val="0"/>
                <w:numId w:val="0"/>
              </w:numPr>
              <w:jc w:val="center"/>
            </w:pPr>
            <w:r>
              <w:rPr>
                <w:sz w:val="20"/>
                <w:szCs w:val="20"/>
              </w:rPr>
              <w:t>Test</w:t>
            </w:r>
            <w:r w:rsidR="00574230" w:rsidRPr="00141791">
              <w:rPr>
                <w:sz w:val="20"/>
                <w:szCs w:val="20"/>
              </w:rPr>
              <w:t xml:space="preserve"> Cases</w:t>
            </w:r>
          </w:p>
        </w:tc>
        <w:tc>
          <w:tcPr>
            <w:tcW w:w="2700" w:type="dxa"/>
          </w:tcPr>
          <w:p w14:paraId="4C69932C" w14:textId="045D1859" w:rsidR="00574230" w:rsidRPr="00141791" w:rsidRDefault="00574230" w:rsidP="0003636C">
            <w:pPr>
              <w:pStyle w:val="OnTrack"/>
              <w:numPr>
                <w:ilvl w:val="0"/>
                <w:numId w:val="0"/>
              </w:numPr>
              <w:ind w:left="360"/>
              <w:jc w:val="center"/>
            </w:pPr>
            <w:r w:rsidRPr="00141791">
              <w:rPr>
                <w:sz w:val="20"/>
                <w:szCs w:val="20"/>
              </w:rPr>
              <w:t>Status</w:t>
            </w:r>
          </w:p>
        </w:tc>
      </w:tr>
      <w:tr w:rsidR="00574230" w14:paraId="02DAEF40" w14:textId="77777777" w:rsidTr="005B048C">
        <w:trPr>
          <w:trHeight w:val="513"/>
        </w:trPr>
        <w:tc>
          <w:tcPr>
            <w:tcW w:w="2340" w:type="dxa"/>
          </w:tcPr>
          <w:p w14:paraId="6FD2DAD1" w14:textId="35EB9D6E" w:rsidR="00574230" w:rsidRDefault="519F8CB2" w:rsidP="005B048C">
            <w:pPr>
              <w:jc w:val="center"/>
            </w:pPr>
            <w:r>
              <w:t>CVE-2021-040444</w:t>
            </w:r>
          </w:p>
        </w:tc>
        <w:tc>
          <w:tcPr>
            <w:tcW w:w="6120" w:type="dxa"/>
            <w:tcMar>
              <w:left w:w="144" w:type="dxa"/>
            </w:tcMar>
          </w:tcPr>
          <w:p w14:paraId="281982E1" w14:textId="0EBACC4B" w:rsidR="00574230" w:rsidRDefault="00235412" w:rsidP="005B048C">
            <w:pPr>
              <w:pStyle w:val="OnTrack"/>
              <w:numPr>
                <w:ilvl w:val="0"/>
                <w:numId w:val="0"/>
              </w:numPr>
              <w:ind w:left="360" w:hanging="360"/>
              <w:jc w:val="center"/>
              <w:rPr>
                <w:u w:val="single"/>
              </w:rPr>
            </w:pPr>
            <w:r>
              <w:t>Ensuring all Word files are opened only in safe mode.</w:t>
            </w:r>
          </w:p>
          <w:p w14:paraId="75BEA9EE" w14:textId="77777777" w:rsidR="00574230" w:rsidRDefault="00574230" w:rsidP="005B048C">
            <w:pPr>
              <w:pStyle w:val="AtRisk"/>
              <w:numPr>
                <w:ilvl w:val="0"/>
                <w:numId w:val="0"/>
              </w:numPr>
              <w:ind w:left="360"/>
              <w:jc w:val="center"/>
            </w:pPr>
          </w:p>
        </w:tc>
        <w:tc>
          <w:tcPr>
            <w:tcW w:w="2700" w:type="dxa"/>
          </w:tcPr>
          <w:p w14:paraId="2E8A1882" w14:textId="3FF48E57" w:rsidR="00574230" w:rsidRPr="001F6093" w:rsidRDefault="001F6093" w:rsidP="005B048C">
            <w:pPr>
              <w:pStyle w:val="AtRisk"/>
              <w:numPr>
                <w:ilvl w:val="0"/>
                <w:numId w:val="0"/>
              </w:numPr>
              <w:ind w:left="360" w:hanging="360"/>
              <w:jc w:val="center"/>
              <w:rPr>
                <w:color w:val="auto"/>
              </w:rPr>
            </w:pPr>
            <w:r>
              <w:rPr>
                <w:color w:val="auto"/>
              </w:rPr>
              <w:t>N/A</w:t>
            </w:r>
          </w:p>
        </w:tc>
      </w:tr>
    </w:tbl>
    <w:p w14:paraId="2BE586A6" w14:textId="77777777" w:rsidR="002A792A" w:rsidRDefault="002A792A" w:rsidP="007A0777"/>
    <w:p w14:paraId="12C1CD19" w14:textId="0BB6A79A" w:rsidR="00584F14" w:rsidRDefault="00FA530A" w:rsidP="008D62C9">
      <w:pPr>
        <w:rPr>
          <w:rFonts w:asciiTheme="majorHAnsi" w:hAnsiTheme="majorHAnsi"/>
          <w:b/>
          <w:bCs/>
          <w:color w:val="DF1010" w:themeColor="accent1" w:themeShade="BF"/>
          <w:sz w:val="32"/>
          <w:szCs w:val="32"/>
        </w:rPr>
      </w:pPr>
      <w:r>
        <w:rPr>
          <w:rFonts w:asciiTheme="majorHAnsi" w:hAnsiTheme="majorHAnsi"/>
          <w:b/>
          <w:bCs/>
          <w:color w:val="DF1010" w:themeColor="accent1" w:themeShade="BF"/>
          <w:sz w:val="32"/>
          <w:szCs w:val="32"/>
        </w:rPr>
        <w:br w:type="page"/>
      </w:r>
      <w:r w:rsidR="00384C12" w:rsidRPr="00384C12">
        <w:rPr>
          <w:rFonts w:asciiTheme="majorHAnsi" w:hAnsiTheme="majorHAnsi"/>
          <w:b/>
          <w:bCs/>
          <w:color w:val="DF1010" w:themeColor="accent1" w:themeShade="BF"/>
          <w:sz w:val="32"/>
          <w:szCs w:val="32"/>
        </w:rPr>
        <w:t>Manual Code Review Findings</w:t>
      </w:r>
    </w:p>
    <w:p w14:paraId="682F1D65" w14:textId="47CDC9DD" w:rsidR="00E90186" w:rsidRDefault="00E90186" w:rsidP="774AB8EF">
      <w:pPr>
        <w:ind w:firstLine="720"/>
      </w:pPr>
      <w:r>
        <w:t xml:space="preserve">The purpose of the Manual Source Code Review is </w:t>
      </w:r>
      <w:r w:rsidR="005418A1">
        <w:t>to determine areas of interest for the iterative testin</w:t>
      </w:r>
      <w:r w:rsidR="009E4427">
        <w:t>g</w:t>
      </w:r>
      <w:r w:rsidR="005418A1">
        <w:t xml:space="preserve"> cycle</w:t>
      </w:r>
      <w:r w:rsidR="00014BB7">
        <w:t xml:space="preserve">, as well as document and </w:t>
      </w:r>
      <w:r w:rsidR="006C19E3">
        <w:t xml:space="preserve">communicate </w:t>
      </w:r>
      <w:r w:rsidR="00640ABB">
        <w:t xml:space="preserve">the initial security </w:t>
      </w:r>
      <w:r w:rsidR="00C7429F">
        <w:t>posture</w:t>
      </w:r>
      <w:r w:rsidR="00640ABB">
        <w:t xml:space="preserve"> of the project’s software.</w:t>
      </w:r>
      <w:r w:rsidR="05C17C2C">
        <w:t xml:space="preserve">  Beginning code review/ research returned large amounts of CVEs for non-open-source applications and systems</w:t>
      </w:r>
    </w:p>
    <w:p w14:paraId="35D42C2D" w14:textId="77777777" w:rsidR="00357244" w:rsidRPr="00384C12" w:rsidRDefault="00357244" w:rsidP="00357244">
      <w:pPr>
        <w:ind w:firstLine="720"/>
      </w:pPr>
      <w:r>
        <w:t>For descriptions of security test cases and their associated risks and security requirements, see Appendices B and C.</w:t>
      </w:r>
    </w:p>
    <w:tbl>
      <w:tblPr>
        <w:tblStyle w:val="ProjectStatusReport"/>
        <w:tblW w:w="11106" w:type="dxa"/>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610"/>
        <w:gridCol w:w="5400"/>
        <w:gridCol w:w="1800"/>
        <w:gridCol w:w="1296"/>
      </w:tblGrid>
      <w:tr w:rsidR="00F91FE2" w14:paraId="146C90EE" w14:textId="77777777" w:rsidTr="774AB8EF">
        <w:trPr>
          <w:trHeight w:val="44"/>
        </w:trPr>
        <w:tc>
          <w:tcPr>
            <w:tcW w:w="2610" w:type="dxa"/>
            <w:vAlign w:val="center"/>
          </w:tcPr>
          <w:p w14:paraId="745F3DF1" w14:textId="36E75C7A" w:rsidR="00F91FE2" w:rsidRPr="00BD0A03" w:rsidRDefault="00F91FE2" w:rsidP="00F91FE2">
            <w:pPr>
              <w:spacing w:before="0" w:after="320" w:line="300" w:lineRule="auto"/>
              <w:jc w:val="center"/>
              <w:rPr>
                <w:sz w:val="20"/>
                <w:szCs w:val="20"/>
              </w:rPr>
            </w:pPr>
            <w:r w:rsidRPr="00BD0A03">
              <w:rPr>
                <w:sz w:val="20"/>
                <w:szCs w:val="20"/>
              </w:rPr>
              <w:t>Test Cases &amp;</w:t>
            </w:r>
            <w:r w:rsidRPr="09971BA4">
              <w:rPr>
                <w:sz w:val="20"/>
                <w:szCs w:val="20"/>
              </w:rPr>
              <w:t xml:space="preserve"> </w:t>
            </w:r>
            <w:r w:rsidRPr="00BD0A03">
              <w:rPr>
                <w:sz w:val="20"/>
                <w:szCs w:val="20"/>
              </w:rPr>
              <w:t>Associated Risks and Requirements</w:t>
            </w:r>
          </w:p>
        </w:tc>
        <w:tc>
          <w:tcPr>
            <w:tcW w:w="5400" w:type="dxa"/>
            <w:tcMar>
              <w:left w:w="144" w:type="dxa"/>
            </w:tcMar>
            <w:vAlign w:val="center"/>
          </w:tcPr>
          <w:p w14:paraId="04D837EC" w14:textId="383912C7" w:rsidR="00F91FE2" w:rsidRPr="00BD0A03" w:rsidRDefault="00F91FE2" w:rsidP="00F91FE2">
            <w:pPr>
              <w:pStyle w:val="OnTrack"/>
              <w:numPr>
                <w:ilvl w:val="0"/>
                <w:numId w:val="0"/>
              </w:numPr>
              <w:jc w:val="center"/>
            </w:pPr>
            <w:r w:rsidRPr="00BD0A03">
              <w:rPr>
                <w:sz w:val="20"/>
                <w:szCs w:val="20"/>
              </w:rPr>
              <w:t>Discovered Vulnerabilities &amp; Impact Summary</w:t>
            </w:r>
          </w:p>
        </w:tc>
        <w:tc>
          <w:tcPr>
            <w:tcW w:w="1800" w:type="dxa"/>
            <w:vAlign w:val="center"/>
          </w:tcPr>
          <w:p w14:paraId="06664AF2" w14:textId="2E69E0C6" w:rsidR="00F91FE2" w:rsidRPr="00BD0A03" w:rsidRDefault="00F91FE2" w:rsidP="00F91FE2">
            <w:pPr>
              <w:pStyle w:val="OnTrack"/>
              <w:numPr>
                <w:ilvl w:val="0"/>
                <w:numId w:val="0"/>
              </w:numPr>
              <w:ind w:left="360"/>
              <w:jc w:val="center"/>
              <w:rPr>
                <w:sz w:val="20"/>
                <w:szCs w:val="20"/>
              </w:rPr>
            </w:pPr>
            <w:r>
              <w:rPr>
                <w:sz w:val="20"/>
                <w:szCs w:val="20"/>
              </w:rPr>
              <w:t>Assigned To:</w:t>
            </w:r>
          </w:p>
        </w:tc>
        <w:tc>
          <w:tcPr>
            <w:tcW w:w="1296" w:type="dxa"/>
            <w:vAlign w:val="center"/>
          </w:tcPr>
          <w:p w14:paraId="75E60577" w14:textId="20235450" w:rsidR="00F91FE2" w:rsidRPr="00BD0A03" w:rsidRDefault="00F91FE2" w:rsidP="00F91FE2">
            <w:pPr>
              <w:pStyle w:val="OnTrack"/>
              <w:numPr>
                <w:ilvl w:val="0"/>
                <w:numId w:val="0"/>
              </w:numPr>
              <w:ind w:left="360"/>
              <w:jc w:val="center"/>
            </w:pPr>
            <w:r w:rsidRPr="00BD0A03">
              <w:rPr>
                <w:sz w:val="20"/>
                <w:szCs w:val="20"/>
              </w:rPr>
              <w:t>Status</w:t>
            </w:r>
          </w:p>
        </w:tc>
      </w:tr>
      <w:tr w:rsidR="00F91FE2" w14:paraId="33F88B9E" w14:textId="77777777" w:rsidTr="774AB8EF">
        <w:trPr>
          <w:trHeight w:val="720"/>
        </w:trPr>
        <w:tc>
          <w:tcPr>
            <w:tcW w:w="2610" w:type="dxa"/>
          </w:tcPr>
          <w:p w14:paraId="3F519257" w14:textId="07F5A6E4" w:rsidR="00F91FE2" w:rsidRDefault="4AFCAE4F" w:rsidP="774AB8EF">
            <w:pPr>
              <w:rPr>
                <w:rFonts w:cs="Times New Roman"/>
              </w:rPr>
            </w:pPr>
            <w:r w:rsidRPr="774AB8EF">
              <w:rPr>
                <w:b/>
                <w:bCs/>
                <w:color w:val="DF1010" w:themeColor="accent1" w:themeShade="BF"/>
              </w:rPr>
              <w:t>[</w:t>
            </w:r>
            <w:r w:rsidR="1AF24CDB" w:rsidRPr="774AB8EF">
              <w:rPr>
                <w:b/>
                <w:bCs/>
                <w:color w:val="DF1010" w:themeColor="accent1" w:themeShade="BF"/>
              </w:rPr>
              <w:t xml:space="preserve">James </w:t>
            </w:r>
            <w:proofErr w:type="spellStart"/>
            <w:r w:rsidR="1AF24CDB" w:rsidRPr="774AB8EF">
              <w:rPr>
                <w:b/>
                <w:bCs/>
                <w:color w:val="DF1010" w:themeColor="accent1" w:themeShade="BF"/>
              </w:rPr>
              <w:t>Dorough</w:t>
            </w:r>
            <w:proofErr w:type="spellEnd"/>
            <w:r w:rsidRPr="774AB8EF">
              <w:rPr>
                <w:b/>
                <w:bCs/>
                <w:color w:val="DF1010" w:themeColor="accent1" w:themeShade="BF"/>
              </w:rPr>
              <w:t>]</w:t>
            </w:r>
          </w:p>
          <w:p w14:paraId="192E3C56" w14:textId="406D828E" w:rsidR="2A1C65A5" w:rsidRDefault="2A1C65A5" w:rsidP="774AB8EF">
            <w:pPr>
              <w:spacing w:after="320" w:line="300" w:lineRule="auto"/>
              <w:rPr>
                <w:rFonts w:cs="Times New Roman"/>
              </w:rPr>
            </w:pPr>
            <w:r w:rsidRPr="774AB8EF">
              <w:rPr>
                <w:rFonts w:cs="Times New Roman"/>
              </w:rPr>
              <w:t>Windows 10 21h1:</w:t>
            </w:r>
          </w:p>
          <w:p w14:paraId="2400C71D" w14:textId="549D63D2" w:rsidR="00F91FE2" w:rsidRPr="005C04C4" w:rsidRDefault="51218169" w:rsidP="00D15DBC">
            <w:pPr>
              <w:pStyle w:val="ListParagraph"/>
              <w:numPr>
                <w:ilvl w:val="0"/>
                <w:numId w:val="24"/>
              </w:numPr>
            </w:pPr>
            <w:r>
              <w:t>CVEs to be listed here</w:t>
            </w:r>
          </w:p>
        </w:tc>
        <w:tc>
          <w:tcPr>
            <w:tcW w:w="5400" w:type="dxa"/>
            <w:tcMar>
              <w:left w:w="144" w:type="dxa"/>
            </w:tcMar>
          </w:tcPr>
          <w:p w14:paraId="4D424993" w14:textId="4DEE5249" w:rsidR="00F91FE2" w:rsidRDefault="51218169" w:rsidP="00562BF0">
            <w:pPr>
              <w:pStyle w:val="AtRisk"/>
              <w:numPr>
                <w:ilvl w:val="0"/>
                <w:numId w:val="0"/>
              </w:numPr>
            </w:pPr>
            <w:r>
              <w:t>None at this time to be tested. Standing LNG infrastructure to be accessible first.</w:t>
            </w:r>
          </w:p>
        </w:tc>
        <w:tc>
          <w:tcPr>
            <w:tcW w:w="1800" w:type="dxa"/>
          </w:tcPr>
          <w:p w14:paraId="7D0444B1" w14:textId="53D80286" w:rsidR="00F91FE2" w:rsidRPr="000E771E" w:rsidRDefault="65C77A79" w:rsidP="774AB8EF">
            <w:pPr>
              <w:pStyle w:val="AtRisk"/>
              <w:numPr>
                <w:ilvl w:val="0"/>
                <w:numId w:val="0"/>
              </w:numPr>
              <w:ind w:left="360" w:hanging="360"/>
              <w:jc w:val="center"/>
              <w:rPr>
                <w:color w:val="FFFFFF" w:themeColor="background1"/>
              </w:rPr>
            </w:pPr>
            <w:r w:rsidRPr="1CF45015">
              <w:rPr>
                <w:color w:val="auto"/>
              </w:rPr>
              <w:t>N/A</w:t>
            </w:r>
          </w:p>
        </w:tc>
        <w:tc>
          <w:tcPr>
            <w:tcW w:w="1296" w:type="dxa"/>
          </w:tcPr>
          <w:p w14:paraId="611B93C2" w14:textId="65EE92A8" w:rsidR="00F91FE2" w:rsidRDefault="3E4109A6" w:rsidP="6A8FE51D">
            <w:pPr>
              <w:pStyle w:val="AtRisk"/>
              <w:numPr>
                <w:ilvl w:val="0"/>
                <w:numId w:val="0"/>
              </w:numPr>
              <w:jc w:val="center"/>
              <w:rPr>
                <w:rFonts w:ascii="Century Gothic" w:hAnsi="Century Gothic"/>
                <w:color w:val="FFFFFF" w:themeColor="background1"/>
                <w:highlight w:val="blue"/>
              </w:rPr>
            </w:pPr>
            <w:r w:rsidRPr="6A8FE51D">
              <w:rPr>
                <w:rFonts w:ascii="Century Gothic" w:eastAsia="Century Gothic" w:hAnsi="Century Gothic" w:cs="Century Gothic"/>
                <w:color w:val="FFFFFF" w:themeColor="background1"/>
                <w:sz w:val="15"/>
                <w:szCs w:val="15"/>
                <w:highlight w:val="blue"/>
              </w:rPr>
              <w:t>In</w:t>
            </w:r>
          </w:p>
          <w:p w14:paraId="030D656C" w14:textId="50B5B5E3" w:rsidR="00F91FE2" w:rsidRDefault="566E12EF" w:rsidP="6A8FE51D">
            <w:pPr>
              <w:pStyle w:val="AtRisk"/>
              <w:numPr>
                <w:ilvl w:val="0"/>
                <w:numId w:val="0"/>
              </w:numPr>
              <w:jc w:val="center"/>
              <w:rPr>
                <w:rFonts w:ascii="Century Gothic" w:hAnsi="Century Gothic"/>
                <w:color w:val="FFFFFF" w:themeColor="background1"/>
                <w:highlight w:val="blue"/>
              </w:rPr>
            </w:pPr>
            <w:r w:rsidRPr="6A8FE51D">
              <w:rPr>
                <w:rFonts w:ascii="Century Gothic" w:eastAsia="Century Gothic" w:hAnsi="Century Gothic" w:cs="Century Gothic"/>
                <w:color w:val="FFFFFF" w:themeColor="background1"/>
                <w:sz w:val="15"/>
                <w:szCs w:val="15"/>
                <w:highlight w:val="blue"/>
              </w:rPr>
              <w:t>Progress</w:t>
            </w:r>
          </w:p>
        </w:tc>
      </w:tr>
    </w:tbl>
    <w:p w14:paraId="7AE074E7" w14:textId="3CC22B58" w:rsidR="003C40F2" w:rsidRPr="003C40F2" w:rsidRDefault="0066049E" w:rsidP="774AB8EF">
      <w:pPr>
        <w:jc w:val="center"/>
        <w:rPr>
          <w:rFonts w:asciiTheme="majorHAnsi" w:eastAsiaTheme="majorEastAsia" w:hAnsiTheme="majorHAnsi" w:cstheme="majorBidi"/>
          <w:i/>
          <w:iCs/>
          <w:color w:val="DF1010" w:themeColor="accent1" w:themeShade="BF"/>
          <w:sz w:val="22"/>
          <w:szCs w:val="22"/>
        </w:rPr>
      </w:pPr>
      <w:r>
        <w:br/>
      </w:r>
    </w:p>
    <w:p w14:paraId="366D0B9C" w14:textId="1D6CEFBA" w:rsidR="7BDCCF15" w:rsidRDefault="007A371B" w:rsidP="000D09BF">
      <w:pPr>
        <w:jc w:val="center"/>
      </w:pPr>
      <w:r>
        <w:rPr>
          <w:rFonts w:asciiTheme="majorHAnsi" w:hAnsiTheme="majorHAnsi"/>
          <w:b/>
          <w:bCs/>
          <w:color w:val="DF1010" w:themeColor="accent1" w:themeShade="BF"/>
          <w:sz w:val="32"/>
          <w:szCs w:val="32"/>
        </w:rPr>
        <w:t>Automated</w:t>
      </w:r>
      <w:r w:rsidR="00163BDA" w:rsidRPr="00384C12">
        <w:rPr>
          <w:rFonts w:asciiTheme="majorHAnsi" w:hAnsiTheme="majorHAnsi"/>
          <w:b/>
          <w:bCs/>
          <w:color w:val="DF1010" w:themeColor="accent1" w:themeShade="BF"/>
          <w:sz w:val="32"/>
          <w:szCs w:val="32"/>
        </w:rPr>
        <w:t xml:space="preserve"> Code Review Findings</w:t>
      </w:r>
    </w:p>
    <w:p w14:paraId="4C993FC0" w14:textId="500C04A5" w:rsidR="7DD9C76C" w:rsidRDefault="0B77A505" w:rsidP="282AA56F">
      <w:pPr>
        <w:spacing w:line="480" w:lineRule="auto"/>
        <w:ind w:firstLine="720"/>
      </w:pPr>
      <w:r>
        <w:t>The team is</w:t>
      </w:r>
      <w:r w:rsidR="6776B848">
        <w:t xml:space="preserve"> in the process of</w:t>
      </w:r>
      <w:r>
        <w:t xml:space="preserve"> researching different </w:t>
      </w:r>
      <w:r w:rsidR="427EAE53">
        <w:t xml:space="preserve">tools to </w:t>
      </w:r>
      <w:r w:rsidR="549EE93B">
        <w:t xml:space="preserve">review the source code for the various programs that we are using for this project including </w:t>
      </w:r>
      <w:proofErr w:type="spellStart"/>
      <w:r w:rsidR="549EE93B">
        <w:t>openHistorian</w:t>
      </w:r>
      <w:proofErr w:type="spellEnd"/>
      <w:r w:rsidR="7DAC6474">
        <w:t xml:space="preserve"> and SQL. We anticipate having further code to review as we begin working on the .NET framework and when</w:t>
      </w:r>
      <w:r w:rsidR="075A5BE0">
        <w:t xml:space="preserve"> we begin writing in SQL </w:t>
      </w:r>
      <w:r w:rsidR="16F8EAF6">
        <w:t>to construct</w:t>
      </w:r>
      <w:r w:rsidR="075A5BE0">
        <w:t xml:space="preserve"> our databases. </w:t>
      </w:r>
    </w:p>
    <w:p w14:paraId="59B8E9F3" w14:textId="1AAD228D" w:rsidR="006163C5" w:rsidRPr="00384C12" w:rsidRDefault="47042C70" w:rsidP="47042C70">
      <w:pPr>
        <w:spacing w:line="480" w:lineRule="auto"/>
        <w:ind w:firstLine="720"/>
      </w:pPr>
      <w:r>
        <w:t>For descriptions of security test cases and their associated risks and security requirements, see Appendices B and C.</w:t>
      </w:r>
    </w:p>
    <w:tbl>
      <w:tblPr>
        <w:tblStyle w:val="ProjectStatusReport"/>
        <w:tblW w:w="11286" w:type="dxa"/>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700"/>
        <w:gridCol w:w="5580"/>
        <w:gridCol w:w="1440"/>
        <w:gridCol w:w="1566"/>
      </w:tblGrid>
      <w:tr w:rsidR="00F91FE2" w14:paraId="34962DCC" w14:textId="77777777" w:rsidTr="774AB8EF">
        <w:trPr>
          <w:trHeight w:val="44"/>
        </w:trPr>
        <w:tc>
          <w:tcPr>
            <w:tcW w:w="2700" w:type="dxa"/>
          </w:tcPr>
          <w:p w14:paraId="5F74CD3C" w14:textId="17F76A77" w:rsidR="00F91FE2" w:rsidRDefault="00F91FE2" w:rsidP="3A5C4950">
            <w:pPr>
              <w:spacing w:before="0" w:after="320" w:line="300" w:lineRule="auto"/>
              <w:rPr>
                <w:sz w:val="20"/>
                <w:szCs w:val="20"/>
              </w:rPr>
            </w:pPr>
            <w:r w:rsidRPr="3A5C4950">
              <w:rPr>
                <w:sz w:val="20"/>
                <w:szCs w:val="20"/>
              </w:rPr>
              <w:t>Test Cases &amp; Associated Risks and Requirements</w:t>
            </w:r>
          </w:p>
        </w:tc>
        <w:tc>
          <w:tcPr>
            <w:tcW w:w="5580" w:type="dxa"/>
            <w:tcMar>
              <w:left w:w="144" w:type="dxa"/>
            </w:tcMar>
            <w:vAlign w:val="center"/>
          </w:tcPr>
          <w:p w14:paraId="67EAB05E" w14:textId="17F76A77" w:rsidR="00F91FE2" w:rsidRDefault="00F91FE2" w:rsidP="3A5C4950">
            <w:pPr>
              <w:pStyle w:val="OnTrack"/>
              <w:numPr>
                <w:ilvl w:val="0"/>
                <w:numId w:val="0"/>
              </w:numPr>
              <w:jc w:val="center"/>
            </w:pPr>
            <w:r w:rsidRPr="3A5C4950">
              <w:rPr>
                <w:sz w:val="20"/>
                <w:szCs w:val="20"/>
              </w:rPr>
              <w:t>Discovered Vulnerabilities &amp; Impact Summary</w:t>
            </w:r>
          </w:p>
        </w:tc>
        <w:tc>
          <w:tcPr>
            <w:tcW w:w="1440" w:type="dxa"/>
          </w:tcPr>
          <w:p w14:paraId="75A9139B" w14:textId="4AF2661A" w:rsidR="00F91FE2" w:rsidRPr="3A5C4950" w:rsidRDefault="00F91FE2" w:rsidP="00603A81">
            <w:pPr>
              <w:pStyle w:val="OnTrack"/>
              <w:numPr>
                <w:ilvl w:val="0"/>
                <w:numId w:val="0"/>
              </w:numPr>
              <w:ind w:left="360" w:hanging="360"/>
              <w:jc w:val="center"/>
              <w:rPr>
                <w:sz w:val="20"/>
                <w:szCs w:val="20"/>
              </w:rPr>
            </w:pPr>
            <w:r>
              <w:rPr>
                <w:sz w:val="20"/>
                <w:szCs w:val="20"/>
              </w:rPr>
              <w:t>Assigned To:</w:t>
            </w:r>
          </w:p>
        </w:tc>
        <w:tc>
          <w:tcPr>
            <w:tcW w:w="1566" w:type="dxa"/>
            <w:vAlign w:val="center"/>
          </w:tcPr>
          <w:p w14:paraId="0041A68A" w14:textId="2C6D3C25" w:rsidR="00F91FE2" w:rsidRDefault="00F91FE2" w:rsidP="3A5C4950">
            <w:pPr>
              <w:pStyle w:val="OnTrack"/>
              <w:numPr>
                <w:ilvl w:val="0"/>
                <w:numId w:val="0"/>
              </w:numPr>
              <w:ind w:left="360"/>
              <w:jc w:val="center"/>
            </w:pPr>
            <w:r w:rsidRPr="3A5C4950">
              <w:rPr>
                <w:sz w:val="20"/>
                <w:szCs w:val="20"/>
              </w:rPr>
              <w:t>Status</w:t>
            </w:r>
          </w:p>
        </w:tc>
      </w:tr>
      <w:tr w:rsidR="00F91FE2" w14:paraId="16031CDE" w14:textId="77777777" w:rsidTr="774AB8EF">
        <w:trPr>
          <w:trHeight w:val="44"/>
        </w:trPr>
        <w:tc>
          <w:tcPr>
            <w:tcW w:w="2700" w:type="dxa"/>
          </w:tcPr>
          <w:p w14:paraId="2AE99B0B" w14:textId="0DE18CE4" w:rsidR="00F91FE2" w:rsidRDefault="17A0EF57" w:rsidP="56DF3D4D">
            <w:pPr>
              <w:rPr>
                <w:b/>
                <w:color w:val="DF1010" w:themeColor="accent1" w:themeShade="BF"/>
              </w:rPr>
            </w:pPr>
            <w:r w:rsidRPr="0CC322A4">
              <w:rPr>
                <w:b/>
                <w:bCs/>
                <w:color w:val="DF1010" w:themeColor="accent1" w:themeShade="BF"/>
              </w:rPr>
              <w:t>[K</w:t>
            </w:r>
            <w:r w:rsidR="553A55BD" w:rsidRPr="0CC322A4">
              <w:rPr>
                <w:b/>
                <w:bCs/>
                <w:color w:val="DF1010" w:themeColor="accent1" w:themeShade="BF"/>
              </w:rPr>
              <w:t>ayla Echols</w:t>
            </w:r>
            <w:r w:rsidRPr="0CC322A4">
              <w:rPr>
                <w:b/>
                <w:bCs/>
                <w:color w:val="DF1010" w:themeColor="accent1" w:themeShade="BF"/>
              </w:rPr>
              <w:t>]</w:t>
            </w:r>
          </w:p>
          <w:p w14:paraId="14863554" w14:textId="61A54DCD" w:rsidR="00F91FE2" w:rsidRDefault="55B26E15" w:rsidP="0CC322A4">
            <w:pPr>
              <w:spacing w:after="320" w:line="300" w:lineRule="auto"/>
            </w:pPr>
            <w:r>
              <w:t>SQL:</w:t>
            </w:r>
          </w:p>
          <w:p w14:paraId="21E6B5D2" w14:textId="73D68D38" w:rsidR="00F91FE2" w:rsidRDefault="55B26E15" w:rsidP="00D15DBC">
            <w:pPr>
              <w:pStyle w:val="ListParagraph"/>
              <w:numPr>
                <w:ilvl w:val="0"/>
                <w:numId w:val="23"/>
              </w:numPr>
              <w:spacing w:before="0" w:line="300" w:lineRule="auto"/>
            </w:pPr>
            <w:r w:rsidRPr="0CC322A4">
              <w:rPr>
                <w:rFonts w:cs="Times New Roman"/>
              </w:rPr>
              <w:t>CVEs to be listed here</w:t>
            </w:r>
          </w:p>
        </w:tc>
        <w:tc>
          <w:tcPr>
            <w:tcW w:w="5580" w:type="dxa"/>
            <w:tcMar>
              <w:left w:w="144" w:type="dxa"/>
            </w:tcMar>
            <w:vAlign w:val="center"/>
          </w:tcPr>
          <w:p w14:paraId="7B9A2846" w14:textId="16365325" w:rsidR="00F91FE2" w:rsidRDefault="55B26E15" w:rsidP="617B737C">
            <w:pPr>
              <w:spacing w:after="320" w:line="240" w:lineRule="auto"/>
            </w:pPr>
            <w:r>
              <w:t>None at this time to be tested.</w:t>
            </w:r>
          </w:p>
        </w:tc>
        <w:tc>
          <w:tcPr>
            <w:tcW w:w="1440" w:type="dxa"/>
          </w:tcPr>
          <w:p w14:paraId="6B0C1002" w14:textId="5CD92848" w:rsidR="00F91FE2" w:rsidRPr="17D821E9" w:rsidRDefault="55B26E15" w:rsidP="00BB3228">
            <w:pPr>
              <w:pStyle w:val="OnTrack"/>
              <w:numPr>
                <w:ilvl w:val="0"/>
                <w:numId w:val="0"/>
              </w:numPr>
              <w:ind w:left="360"/>
              <w:jc w:val="center"/>
              <w:rPr>
                <w:color w:val="FFFFFF" w:themeColor="background1"/>
              </w:rPr>
            </w:pPr>
            <w:r w:rsidRPr="0CC322A4">
              <w:rPr>
                <w:color w:val="auto"/>
              </w:rPr>
              <w:t>N/A</w:t>
            </w:r>
          </w:p>
        </w:tc>
        <w:tc>
          <w:tcPr>
            <w:tcW w:w="1566" w:type="dxa"/>
          </w:tcPr>
          <w:p w14:paraId="78653E4F" w14:textId="7A50F7DF" w:rsidR="00F91FE2" w:rsidRPr="00BB3228" w:rsidRDefault="00F91FE2" w:rsidP="00603A81">
            <w:pPr>
              <w:pStyle w:val="OnTrack"/>
              <w:numPr>
                <w:ilvl w:val="0"/>
                <w:numId w:val="0"/>
              </w:numPr>
              <w:rPr>
                <w:color w:val="FFFFFF" w:themeColor="background1"/>
                <w:highlight w:val="blue"/>
              </w:rPr>
            </w:pPr>
          </w:p>
          <w:p w14:paraId="7A123469" w14:textId="1D5A1E2E" w:rsidR="00F91FE2" w:rsidRPr="00603A81" w:rsidRDefault="0B58E068" w:rsidP="00603A81">
            <w:pPr>
              <w:jc w:val="center"/>
              <w:rPr>
                <w:color w:val="FFFFFF" w:themeColor="background1"/>
                <w:highlight w:val="darkGreen"/>
              </w:rPr>
            </w:pPr>
            <w:r w:rsidRPr="00603A81">
              <w:rPr>
                <w:rFonts w:ascii="Century Gothic" w:eastAsia="Century Gothic" w:hAnsi="Century Gothic" w:cs="Century Gothic"/>
                <w:color w:val="FFFFFF" w:themeColor="background1"/>
                <w:sz w:val="15"/>
                <w:szCs w:val="15"/>
                <w:highlight w:val="blue"/>
              </w:rPr>
              <w:t>In</w:t>
            </w:r>
            <w:r w:rsidR="00603A81" w:rsidRPr="00603A81">
              <w:rPr>
                <w:rFonts w:ascii="Century Gothic" w:eastAsia="Century Gothic" w:hAnsi="Century Gothic" w:cs="Century Gothic"/>
                <w:color w:val="FFFFFF" w:themeColor="background1"/>
                <w:sz w:val="15"/>
                <w:szCs w:val="15"/>
                <w:highlight w:val="blue"/>
              </w:rPr>
              <w:t xml:space="preserve"> </w:t>
            </w:r>
            <w:r w:rsidRPr="00603A81">
              <w:rPr>
                <w:rFonts w:ascii="Century Gothic" w:eastAsia="Century Gothic" w:hAnsi="Century Gothic" w:cs="Century Gothic"/>
                <w:color w:val="FFFFFF" w:themeColor="background1"/>
                <w:sz w:val="15"/>
                <w:szCs w:val="15"/>
                <w:highlight w:val="blue"/>
              </w:rPr>
              <w:t>Progress</w:t>
            </w:r>
          </w:p>
        </w:tc>
      </w:tr>
    </w:tbl>
    <w:p w14:paraId="27AE62FF" w14:textId="2A3C4EEB" w:rsidR="20B9B701" w:rsidRDefault="20B9B701" w:rsidP="20B9B701"/>
    <w:p w14:paraId="2B4A99C2" w14:textId="207DC80F" w:rsidR="009571E0" w:rsidRDefault="004669CA" w:rsidP="009C6634">
      <w:pPr>
        <w:jc w:val="center"/>
        <w:rPr>
          <w:rFonts w:asciiTheme="majorHAnsi" w:hAnsiTheme="majorHAnsi"/>
          <w:b/>
          <w:bCs/>
          <w:color w:val="DF1010" w:themeColor="accent1" w:themeShade="BF"/>
          <w:sz w:val="16"/>
          <w:szCs w:val="16"/>
        </w:rPr>
      </w:pPr>
      <w:r>
        <w:rPr>
          <w:rFonts w:asciiTheme="majorHAnsi" w:hAnsiTheme="majorHAnsi"/>
          <w:b/>
          <w:bCs/>
          <w:color w:val="DF1010" w:themeColor="accent1" w:themeShade="BF"/>
          <w:sz w:val="32"/>
          <w:szCs w:val="32"/>
        </w:rPr>
        <w:br/>
      </w:r>
      <w:r w:rsidR="009571E0">
        <w:rPr>
          <w:rFonts w:asciiTheme="majorHAnsi" w:hAnsiTheme="majorHAnsi"/>
          <w:b/>
          <w:bCs/>
          <w:color w:val="DF1010" w:themeColor="accent1" w:themeShade="BF"/>
          <w:sz w:val="32"/>
          <w:szCs w:val="32"/>
        </w:rPr>
        <w:t>Automated</w:t>
      </w:r>
      <w:r w:rsidR="00641F60">
        <w:rPr>
          <w:rFonts w:asciiTheme="majorHAnsi" w:hAnsiTheme="majorHAnsi"/>
          <w:b/>
          <w:bCs/>
          <w:color w:val="DF1010" w:themeColor="accent1" w:themeShade="BF"/>
          <w:sz w:val="32"/>
          <w:szCs w:val="32"/>
        </w:rPr>
        <w:t xml:space="preserve"> Dynamic Testing</w:t>
      </w:r>
      <w:r w:rsidR="009571E0" w:rsidRPr="00384C12">
        <w:rPr>
          <w:rFonts w:asciiTheme="majorHAnsi" w:hAnsiTheme="majorHAnsi"/>
          <w:b/>
          <w:bCs/>
          <w:color w:val="DF1010" w:themeColor="accent1" w:themeShade="BF"/>
          <w:sz w:val="32"/>
          <w:szCs w:val="32"/>
        </w:rPr>
        <w:t xml:space="preserve"> Findings</w:t>
      </w:r>
      <w:r w:rsidR="00EA35F1">
        <w:rPr>
          <w:rFonts w:asciiTheme="majorHAnsi" w:hAnsiTheme="majorHAnsi"/>
          <w:b/>
          <w:bCs/>
          <w:color w:val="DF1010" w:themeColor="accent1" w:themeShade="BF"/>
          <w:sz w:val="32"/>
          <w:szCs w:val="32"/>
        </w:rPr>
        <w:t xml:space="preserve"> </w:t>
      </w:r>
    </w:p>
    <w:p w14:paraId="66AC4770" w14:textId="728AB716" w:rsidR="009571E0" w:rsidRDefault="00D37E4F" w:rsidP="00574037">
      <w:pPr>
        <w:ind w:firstLine="720"/>
        <w:rPr>
          <w:color w:val="000000" w:themeColor="text1"/>
        </w:rPr>
      </w:pPr>
      <w:r w:rsidRPr="774AB8EF">
        <w:rPr>
          <w:color w:val="000000" w:themeColor="text1"/>
        </w:rPr>
        <w:t xml:space="preserve">Automated dynamic testing involves checking the response of the system to the application being run. It observes the behavior of the software system, memory usage, CPU usage, and overall performance of the system. The main goal of automated dynamic testing is to ensure that the finalized product is in a correct working state that does not overexert the machine to unstable levels. Automated dynamic testing can be conducted using unit testing, integration testing, and system testing. We have determined that this type of testing is not within the scope of the customer’s goals for the project. </w:t>
      </w:r>
      <w:r w:rsidR="26E5EAC6" w:rsidRPr="2BFFDE1C">
        <w:rPr>
          <w:color w:val="000000" w:themeColor="text1"/>
        </w:rPr>
        <w:t>A</w:t>
      </w:r>
      <w:r w:rsidR="3CA72F19" w:rsidRPr="2BFFDE1C">
        <w:rPr>
          <w:color w:val="000000" w:themeColor="text1"/>
        </w:rPr>
        <w:t xml:space="preserve">t this time automated dynamic testing will not be applicable. </w:t>
      </w:r>
      <w:r w:rsidR="3CA72F19" w:rsidRPr="52E55651">
        <w:rPr>
          <w:color w:val="000000" w:themeColor="text1"/>
        </w:rPr>
        <w:t xml:space="preserve">As machine learning is </w:t>
      </w:r>
      <w:r w:rsidR="65DCB646" w:rsidRPr="52E55651">
        <w:rPr>
          <w:color w:val="000000" w:themeColor="text1"/>
        </w:rPr>
        <w:t>incorporated into the CVALNG project, automated testing becomes much more feasible.</w:t>
      </w:r>
    </w:p>
    <w:p w14:paraId="341F994D" w14:textId="77777777" w:rsidR="0068530A" w:rsidRDefault="0068530A">
      <w:pPr>
        <w:rPr>
          <w:rFonts w:asciiTheme="majorHAnsi" w:hAnsiTheme="majorHAnsi"/>
          <w:b/>
          <w:bCs/>
          <w:color w:val="DF1010" w:themeColor="accent1" w:themeShade="BF"/>
          <w:sz w:val="32"/>
          <w:szCs w:val="32"/>
        </w:rPr>
      </w:pPr>
      <w:r>
        <w:rPr>
          <w:rFonts w:asciiTheme="majorHAnsi" w:hAnsiTheme="majorHAnsi"/>
          <w:b/>
          <w:bCs/>
          <w:color w:val="DF1010" w:themeColor="accent1" w:themeShade="BF"/>
          <w:sz w:val="32"/>
          <w:szCs w:val="32"/>
        </w:rPr>
        <w:br w:type="page"/>
      </w:r>
    </w:p>
    <w:p w14:paraId="51B4F1CB" w14:textId="2427D2E4" w:rsidR="00D273A1" w:rsidRDefault="00D273A1" w:rsidP="009C6634">
      <w:pPr>
        <w:jc w:val="center"/>
        <w:rPr>
          <w:rFonts w:asciiTheme="majorHAnsi" w:hAnsiTheme="majorHAnsi"/>
          <w:b/>
          <w:bCs/>
          <w:color w:val="DF1010" w:themeColor="accent1" w:themeShade="BF"/>
          <w:sz w:val="32"/>
          <w:szCs w:val="32"/>
        </w:rPr>
      </w:pPr>
      <w:r>
        <w:rPr>
          <w:rFonts w:asciiTheme="majorHAnsi" w:hAnsiTheme="majorHAnsi"/>
          <w:b/>
          <w:bCs/>
          <w:color w:val="DF1010" w:themeColor="accent1" w:themeShade="BF"/>
          <w:sz w:val="32"/>
          <w:szCs w:val="32"/>
        </w:rPr>
        <w:t>Penetration Testing</w:t>
      </w:r>
      <w:r w:rsidRPr="00384C12">
        <w:rPr>
          <w:rFonts w:asciiTheme="majorHAnsi" w:hAnsiTheme="majorHAnsi"/>
          <w:b/>
          <w:bCs/>
          <w:color w:val="DF1010" w:themeColor="accent1" w:themeShade="BF"/>
          <w:sz w:val="32"/>
          <w:szCs w:val="32"/>
        </w:rPr>
        <w:t xml:space="preserve"> Findings</w:t>
      </w:r>
    </w:p>
    <w:p w14:paraId="1790B4C4" w14:textId="77356F56" w:rsidR="00604CBC" w:rsidRDefault="00604CBC" w:rsidP="00574037">
      <w:pPr>
        <w:ind w:firstLine="720"/>
      </w:pPr>
      <w:r>
        <w:t xml:space="preserve">The purpose of the penetration test is to simulate </w:t>
      </w:r>
      <w:r w:rsidR="007616DA">
        <w:t xml:space="preserve">ways in which an adversary attacking a network running the software would interact with and attack the software.  Due to the large number of test cases in the penetration test, it will be split across multiple </w:t>
      </w:r>
      <w:r w:rsidR="0076393C">
        <w:t>iterative tests to allow each case to be fully and carefully tested.</w:t>
      </w:r>
      <w:r w:rsidR="004130BD">
        <w:t xml:space="preserve">  </w:t>
      </w:r>
    </w:p>
    <w:p w14:paraId="005FD221" w14:textId="55980845" w:rsidR="006D34DB" w:rsidRDefault="006D34DB" w:rsidP="006D34DB">
      <w:pPr>
        <w:ind w:firstLine="720"/>
      </w:pPr>
      <w:r>
        <w:t>For descriptions of security test cases and their associated risks and</w:t>
      </w:r>
      <w:r w:rsidR="009239F6">
        <w:t xml:space="preserve"> security</w:t>
      </w:r>
      <w:r>
        <w:t xml:space="preserve"> requirements, see Appendices B and C.</w:t>
      </w:r>
    </w:p>
    <w:tbl>
      <w:tblPr>
        <w:tblStyle w:val="ProjectStatusReport"/>
        <w:tblW w:w="11232" w:type="dxa"/>
        <w:tblLayout w:type="fixed"/>
        <w:tblLook w:val="04A0" w:firstRow="1" w:lastRow="0" w:firstColumn="1" w:lastColumn="0" w:noHBand="0" w:noVBand="1"/>
      </w:tblPr>
      <w:tblGrid>
        <w:gridCol w:w="2700"/>
        <w:gridCol w:w="5580"/>
        <w:gridCol w:w="1710"/>
        <w:gridCol w:w="1242"/>
      </w:tblGrid>
      <w:tr w:rsidR="002772E9" w:rsidRPr="00BD0A03" w14:paraId="53887FEA" w14:textId="77777777" w:rsidTr="774AB8EF">
        <w:trPr>
          <w:trHeight w:val="674"/>
        </w:trPr>
        <w:tc>
          <w:tcPr>
            <w:tcW w:w="2700" w:type="dxa"/>
            <w:vAlign w:val="center"/>
          </w:tcPr>
          <w:p w14:paraId="4DD82DE4" w14:textId="77777777" w:rsidR="002772E9" w:rsidRPr="00BD0A03" w:rsidRDefault="002772E9" w:rsidP="002772E9">
            <w:pPr>
              <w:spacing w:before="0" w:after="320" w:line="300" w:lineRule="auto"/>
              <w:jc w:val="center"/>
              <w:rPr>
                <w:sz w:val="20"/>
                <w:szCs w:val="20"/>
              </w:rPr>
            </w:pPr>
            <w:r w:rsidRPr="00BD0A03">
              <w:rPr>
                <w:sz w:val="20"/>
                <w:szCs w:val="20"/>
              </w:rPr>
              <w:t>Test Cases &amp;</w:t>
            </w:r>
            <w:r w:rsidRPr="09971BA4">
              <w:rPr>
                <w:sz w:val="20"/>
                <w:szCs w:val="20"/>
              </w:rPr>
              <w:t xml:space="preserve"> </w:t>
            </w:r>
            <w:r w:rsidRPr="00BD0A03">
              <w:rPr>
                <w:sz w:val="20"/>
                <w:szCs w:val="20"/>
              </w:rPr>
              <w:t>Associated Risks and Requirements</w:t>
            </w:r>
          </w:p>
        </w:tc>
        <w:tc>
          <w:tcPr>
            <w:tcW w:w="5580" w:type="dxa"/>
            <w:tcMar>
              <w:left w:w="144" w:type="dxa"/>
            </w:tcMar>
            <w:vAlign w:val="center"/>
          </w:tcPr>
          <w:p w14:paraId="79656408" w14:textId="77777777" w:rsidR="002772E9" w:rsidRPr="00BD0A03" w:rsidRDefault="002772E9" w:rsidP="002772E9">
            <w:pPr>
              <w:pStyle w:val="OnTrack"/>
              <w:numPr>
                <w:ilvl w:val="0"/>
                <w:numId w:val="0"/>
              </w:numPr>
              <w:jc w:val="center"/>
            </w:pPr>
            <w:r w:rsidRPr="00BD0A03">
              <w:rPr>
                <w:sz w:val="20"/>
                <w:szCs w:val="20"/>
              </w:rPr>
              <w:t>Discovered Vulnerabilities &amp; Impact Summary</w:t>
            </w:r>
          </w:p>
        </w:tc>
        <w:tc>
          <w:tcPr>
            <w:tcW w:w="1710" w:type="dxa"/>
            <w:vAlign w:val="center"/>
          </w:tcPr>
          <w:p w14:paraId="708BF1FD" w14:textId="06F7F2F0" w:rsidR="002772E9" w:rsidRPr="00BD0A03" w:rsidRDefault="002772E9" w:rsidP="00B12FE6">
            <w:pPr>
              <w:pStyle w:val="OnTrack"/>
              <w:numPr>
                <w:ilvl w:val="0"/>
                <w:numId w:val="0"/>
              </w:numPr>
              <w:ind w:left="360" w:hanging="360"/>
              <w:jc w:val="center"/>
              <w:rPr>
                <w:sz w:val="20"/>
                <w:szCs w:val="20"/>
              </w:rPr>
            </w:pPr>
            <w:r>
              <w:rPr>
                <w:sz w:val="20"/>
                <w:szCs w:val="20"/>
              </w:rPr>
              <w:t>Assigned To:</w:t>
            </w:r>
          </w:p>
        </w:tc>
        <w:tc>
          <w:tcPr>
            <w:tcW w:w="1242" w:type="dxa"/>
            <w:vAlign w:val="center"/>
          </w:tcPr>
          <w:p w14:paraId="41BB8FCD" w14:textId="5A93BB79" w:rsidR="002772E9" w:rsidRPr="00BD0A03" w:rsidRDefault="002772E9" w:rsidP="00B12FE6">
            <w:pPr>
              <w:pStyle w:val="OnTrack"/>
              <w:numPr>
                <w:ilvl w:val="0"/>
                <w:numId w:val="0"/>
              </w:numPr>
              <w:ind w:left="360" w:hanging="360"/>
              <w:jc w:val="center"/>
            </w:pPr>
            <w:r w:rsidRPr="00BD0A03">
              <w:rPr>
                <w:sz w:val="20"/>
                <w:szCs w:val="20"/>
              </w:rPr>
              <w:t>Status</w:t>
            </w:r>
          </w:p>
        </w:tc>
      </w:tr>
      <w:tr w:rsidR="002772E9" w:rsidRPr="00BD0A03" w14:paraId="04434ECF" w14:textId="77777777" w:rsidTr="774AB8EF">
        <w:trPr>
          <w:trHeight w:val="44"/>
        </w:trPr>
        <w:tc>
          <w:tcPr>
            <w:tcW w:w="2700" w:type="dxa"/>
          </w:tcPr>
          <w:p w14:paraId="36A0290C" w14:textId="30FE8C66" w:rsidR="002772E9" w:rsidRDefault="002772E9" w:rsidP="005E39B8">
            <w:pPr>
              <w:rPr>
                <w:rFonts w:cs="Times New Roman"/>
              </w:rPr>
            </w:pPr>
            <w:r w:rsidRPr="00C77B67">
              <w:rPr>
                <w:b/>
                <w:bCs/>
                <w:color w:val="DF1010" w:themeColor="accent1" w:themeShade="BF"/>
              </w:rPr>
              <w:t>[</w:t>
            </w:r>
            <w:r>
              <w:rPr>
                <w:b/>
                <w:bCs/>
                <w:color w:val="DF1010" w:themeColor="accent1" w:themeShade="BF"/>
              </w:rPr>
              <w:t>Charity Barker]</w:t>
            </w:r>
          </w:p>
          <w:p w14:paraId="45DADD4C" w14:textId="6E5920AB" w:rsidR="002772E9" w:rsidRDefault="002772E9" w:rsidP="005E39B8">
            <w:pPr>
              <w:rPr>
                <w:rFonts w:cs="Times New Roman"/>
              </w:rPr>
            </w:pPr>
            <w:r>
              <w:rPr>
                <w:rFonts w:cs="Times New Roman"/>
              </w:rPr>
              <w:t>TC-PT-001: Man in the Middle</w:t>
            </w:r>
          </w:p>
          <w:p w14:paraId="6ACEF170" w14:textId="77777777" w:rsidR="002772E9" w:rsidRPr="005E39B8" w:rsidRDefault="2BDD2491" w:rsidP="00D15DBC">
            <w:pPr>
              <w:pStyle w:val="ListParagraph"/>
              <w:numPr>
                <w:ilvl w:val="0"/>
                <w:numId w:val="14"/>
              </w:numPr>
              <w:rPr>
                <w:rFonts w:ascii="Times New Roman" w:hAnsi="Times New Roman" w:cs="Times New Roman"/>
              </w:rPr>
            </w:pPr>
            <w:r w:rsidRPr="774AB8EF">
              <w:rPr>
                <w:rFonts w:ascii="Times New Roman" w:hAnsi="Times New Roman" w:cs="Times New Roman"/>
              </w:rPr>
              <w:t>SR-AUTN-001</w:t>
            </w:r>
          </w:p>
          <w:p w14:paraId="20115751" w14:textId="77777777" w:rsidR="002772E9" w:rsidRPr="005E39B8" w:rsidRDefault="2BDD2491" w:rsidP="00D15DBC">
            <w:pPr>
              <w:pStyle w:val="ListParagraph"/>
              <w:numPr>
                <w:ilvl w:val="0"/>
                <w:numId w:val="14"/>
              </w:numPr>
              <w:rPr>
                <w:rFonts w:ascii="Times New Roman" w:hAnsi="Times New Roman" w:cs="Times New Roman"/>
              </w:rPr>
            </w:pPr>
            <w:r w:rsidRPr="774AB8EF">
              <w:rPr>
                <w:rFonts w:ascii="Times New Roman" w:hAnsi="Times New Roman" w:cs="Times New Roman"/>
              </w:rPr>
              <w:t>SR-AUTN-002</w:t>
            </w:r>
          </w:p>
          <w:p w14:paraId="6C4731EF" w14:textId="544F7B31" w:rsidR="002772E9" w:rsidRPr="005E39B8" w:rsidRDefault="2BDD2491" w:rsidP="00D15DBC">
            <w:pPr>
              <w:pStyle w:val="ListParagraph"/>
              <w:numPr>
                <w:ilvl w:val="0"/>
                <w:numId w:val="14"/>
              </w:numPr>
              <w:rPr>
                <w:rFonts w:cs="Times New Roman"/>
              </w:rPr>
            </w:pPr>
            <w:r w:rsidRPr="774AB8EF">
              <w:rPr>
                <w:rFonts w:ascii="Times New Roman" w:hAnsi="Times New Roman" w:cs="Times New Roman"/>
              </w:rPr>
              <w:t>SR-AUTN-003</w:t>
            </w:r>
          </w:p>
          <w:p w14:paraId="3953808F" w14:textId="17702F7F" w:rsidR="002772E9" w:rsidRPr="00BD0A03" w:rsidRDefault="002772E9" w:rsidP="005E39B8"/>
        </w:tc>
        <w:tc>
          <w:tcPr>
            <w:tcW w:w="5580" w:type="dxa"/>
            <w:tcMar>
              <w:left w:w="144" w:type="dxa"/>
            </w:tcMar>
          </w:tcPr>
          <w:p w14:paraId="5377C790" w14:textId="4F69FEB0" w:rsidR="002772E9" w:rsidRPr="001402AD" w:rsidRDefault="002772E9" w:rsidP="004E5A27">
            <w:pPr>
              <w:pStyle w:val="OnTrack"/>
              <w:numPr>
                <w:ilvl w:val="0"/>
                <w:numId w:val="0"/>
              </w:numPr>
            </w:pPr>
            <w:r>
              <w:t>The testing and development network is not configured in a manner that allows network traffic from one machine to be collected and viewed by another.  This makes is difficult to test Man in the Middle attack testing.  The action item related to this test case for the upcoming week is to see if the testing environment can be reconfigured to allow collection of network traffic.</w:t>
            </w:r>
          </w:p>
        </w:tc>
        <w:tc>
          <w:tcPr>
            <w:tcW w:w="1710" w:type="dxa"/>
          </w:tcPr>
          <w:p w14:paraId="0664AA74" w14:textId="5D922D83" w:rsidR="002772E9" w:rsidRPr="002772E9" w:rsidRDefault="002772E9" w:rsidP="002772E9">
            <w:pPr>
              <w:jc w:val="center"/>
              <w:rPr>
                <w:color w:val="auto"/>
              </w:rPr>
            </w:pPr>
          </w:p>
        </w:tc>
        <w:tc>
          <w:tcPr>
            <w:tcW w:w="1242" w:type="dxa"/>
          </w:tcPr>
          <w:p w14:paraId="352FC272" w14:textId="2B2004CB" w:rsidR="002772E9" w:rsidRPr="00BD0A03" w:rsidRDefault="002772E9" w:rsidP="005E39B8">
            <w:pPr>
              <w:pStyle w:val="OnTrack"/>
              <w:numPr>
                <w:ilvl w:val="0"/>
                <w:numId w:val="0"/>
              </w:numPr>
              <w:ind w:left="360"/>
              <w:jc w:val="center"/>
              <w:rPr>
                <w:sz w:val="20"/>
                <w:szCs w:val="20"/>
              </w:rPr>
            </w:pPr>
            <w:r w:rsidRPr="002B3060">
              <w:rPr>
                <w:color w:val="FFFFFF" w:themeColor="background1"/>
                <w:highlight w:val="black"/>
              </w:rPr>
              <w:t>Not Tested</w:t>
            </w:r>
          </w:p>
        </w:tc>
      </w:tr>
      <w:tr w:rsidR="002772E9" w:rsidRPr="000E771E" w14:paraId="073BE036" w14:textId="77777777" w:rsidTr="774AB8EF">
        <w:trPr>
          <w:trHeight w:val="44"/>
        </w:trPr>
        <w:tc>
          <w:tcPr>
            <w:tcW w:w="2700" w:type="dxa"/>
          </w:tcPr>
          <w:p w14:paraId="253301F0" w14:textId="43A64223" w:rsidR="002772E9" w:rsidRPr="00216640" w:rsidRDefault="002772E9" w:rsidP="005E39B8">
            <w:pPr>
              <w:rPr>
                <w:b/>
                <w:bCs/>
                <w:color w:val="DF1010" w:themeColor="accent1" w:themeShade="BF"/>
                <w:lang w:val="nl-NL"/>
              </w:rPr>
            </w:pPr>
            <w:r w:rsidRPr="00216640">
              <w:rPr>
                <w:b/>
                <w:bCs/>
                <w:color w:val="DF1010" w:themeColor="accent1" w:themeShade="BF"/>
                <w:lang w:val="nl-NL"/>
              </w:rPr>
              <w:t>[Dylan Van Reenen]</w:t>
            </w:r>
          </w:p>
          <w:p w14:paraId="35B9B16F" w14:textId="77777777" w:rsidR="002772E9" w:rsidRPr="00216640" w:rsidRDefault="002772E9" w:rsidP="005E39B8">
            <w:pPr>
              <w:rPr>
                <w:lang w:val="nl-NL"/>
              </w:rPr>
            </w:pPr>
            <w:r w:rsidRPr="00216640">
              <w:rPr>
                <w:lang w:val="nl-NL"/>
              </w:rPr>
              <w:t>TC-PT-002: DNS Hijacking</w:t>
            </w:r>
          </w:p>
          <w:p w14:paraId="30DE2A82" w14:textId="66B0CA98" w:rsidR="002772E9" w:rsidRPr="00216640" w:rsidRDefault="002772E9" w:rsidP="00A84AFB">
            <w:pPr>
              <w:pStyle w:val="ListParagraph"/>
              <w:rPr>
                <w:lang w:val="nl-NL"/>
              </w:rPr>
            </w:pPr>
          </w:p>
        </w:tc>
        <w:tc>
          <w:tcPr>
            <w:tcW w:w="5580" w:type="dxa"/>
            <w:tcMar>
              <w:left w:w="144" w:type="dxa"/>
            </w:tcMar>
          </w:tcPr>
          <w:p w14:paraId="56117A4B" w14:textId="7308E0D6" w:rsidR="002772E9" w:rsidRPr="001402AD" w:rsidRDefault="002772E9" w:rsidP="004E5A27">
            <w:pPr>
              <w:pStyle w:val="OnTrack"/>
              <w:numPr>
                <w:ilvl w:val="0"/>
                <w:numId w:val="0"/>
              </w:numPr>
            </w:pPr>
            <w:r>
              <w:t xml:space="preserve">The .NET framework deals with DNS resolution using a class titled System.Net which contains functions such as Resolve (resolves a DNS host name or IP address) and </w:t>
            </w:r>
            <w:proofErr w:type="spellStart"/>
            <w:r>
              <w:t>GetHostByName</w:t>
            </w:r>
            <w:proofErr w:type="spellEnd"/>
            <w:r>
              <w:t xml:space="preserve"> (gets the DNS information for the specified DNS host name). After review of the code, multiple source code files were found to contain the System.Net class. However, none of the source code use any of the functions dealing with DNS. </w:t>
            </w:r>
          </w:p>
        </w:tc>
        <w:tc>
          <w:tcPr>
            <w:tcW w:w="1710" w:type="dxa"/>
          </w:tcPr>
          <w:p w14:paraId="32113B9F" w14:textId="5494495B" w:rsidR="002772E9" w:rsidRPr="002772E9" w:rsidRDefault="00635569" w:rsidP="002772E9">
            <w:pPr>
              <w:jc w:val="center"/>
              <w:rPr>
                <w:color w:val="auto"/>
              </w:rPr>
            </w:pPr>
            <w:r>
              <w:rPr>
                <w:color w:val="auto"/>
              </w:rPr>
              <w:t>Dylan Van Reenen</w:t>
            </w:r>
          </w:p>
        </w:tc>
        <w:tc>
          <w:tcPr>
            <w:tcW w:w="1242" w:type="dxa"/>
          </w:tcPr>
          <w:p w14:paraId="778D6A81" w14:textId="0B8CC293" w:rsidR="002772E9" w:rsidRPr="000E771E" w:rsidRDefault="002772E9" w:rsidP="005E39B8">
            <w:pPr>
              <w:pStyle w:val="OnTrack"/>
              <w:numPr>
                <w:ilvl w:val="0"/>
                <w:numId w:val="0"/>
              </w:numPr>
              <w:ind w:left="360"/>
              <w:jc w:val="center"/>
              <w:rPr>
                <w:color w:val="FFFFFF" w:themeColor="background1"/>
                <w:highlight w:val="black"/>
              </w:rPr>
            </w:pPr>
            <w:r w:rsidRPr="06924BEB">
              <w:rPr>
                <w:color w:val="FFFFFF" w:themeColor="background1"/>
                <w:highlight w:val="red"/>
              </w:rPr>
              <w:t>Not Resolved</w:t>
            </w:r>
          </w:p>
        </w:tc>
      </w:tr>
      <w:tr w:rsidR="002772E9" w:rsidRPr="000E771E" w14:paraId="079D45B4" w14:textId="77777777" w:rsidTr="774AB8EF">
        <w:trPr>
          <w:trHeight w:val="44"/>
        </w:trPr>
        <w:tc>
          <w:tcPr>
            <w:tcW w:w="2700" w:type="dxa"/>
          </w:tcPr>
          <w:p w14:paraId="1F152926" w14:textId="3A0AB415" w:rsidR="002772E9" w:rsidRDefault="551E364F" w:rsidP="005E39B8">
            <w:pPr>
              <w:rPr>
                <w:b/>
                <w:bCs/>
                <w:color w:val="DF1010" w:themeColor="accent1" w:themeShade="BF"/>
              </w:rPr>
            </w:pPr>
            <w:r w:rsidRPr="551E364F">
              <w:rPr>
                <w:b/>
                <w:bCs/>
                <w:color w:val="DF1010" w:themeColor="accent1" w:themeShade="BF"/>
              </w:rPr>
              <w:t>[Kaitlin Weathers]</w:t>
            </w:r>
          </w:p>
          <w:p w14:paraId="01BEB8D2" w14:textId="77777777" w:rsidR="002772E9" w:rsidRDefault="002772E9" w:rsidP="005E39B8">
            <w:r>
              <w:t>TC-PT-003: DOS/DDOS</w:t>
            </w:r>
          </w:p>
          <w:p w14:paraId="1686990A" w14:textId="5C0DBED7" w:rsidR="002772E9" w:rsidRPr="003B1860" w:rsidRDefault="4F69DB30" w:rsidP="00D15DBC">
            <w:pPr>
              <w:pStyle w:val="ListParagraph"/>
              <w:numPr>
                <w:ilvl w:val="0"/>
                <w:numId w:val="16"/>
              </w:numPr>
            </w:pPr>
            <w:r>
              <w:t>SR-ATEN-001</w:t>
            </w:r>
          </w:p>
          <w:p w14:paraId="09D84CC2" w14:textId="26E9CF4B" w:rsidR="002772E9" w:rsidRPr="003B1860" w:rsidRDefault="6148218C" w:rsidP="00D15DBC">
            <w:pPr>
              <w:pStyle w:val="ListParagraph"/>
              <w:numPr>
                <w:ilvl w:val="0"/>
                <w:numId w:val="16"/>
              </w:numPr>
            </w:pPr>
            <w:r>
              <w:t>SR-ATEN-005</w:t>
            </w:r>
          </w:p>
        </w:tc>
        <w:tc>
          <w:tcPr>
            <w:tcW w:w="5580" w:type="dxa"/>
            <w:tcMar>
              <w:left w:w="144" w:type="dxa"/>
            </w:tcMar>
          </w:tcPr>
          <w:p w14:paraId="4A05598F" w14:textId="56990EF0" w:rsidR="002772E9" w:rsidRPr="001402AD" w:rsidRDefault="0B58E068" w:rsidP="0B58E068">
            <w:r>
              <w:t xml:space="preserve">The .NET framework contains the </w:t>
            </w:r>
            <w:proofErr w:type="spellStart"/>
            <w:r>
              <w:t>CompressedStack</w:t>
            </w:r>
            <w:proofErr w:type="spellEnd"/>
            <w:r>
              <w:t xml:space="preserve"> class and is defined within the </w:t>
            </w:r>
            <w:proofErr w:type="spellStart"/>
            <w:r>
              <w:t>CompressedStack.cs</w:t>
            </w:r>
            <w:proofErr w:type="spellEnd"/>
            <w:r>
              <w:t xml:space="preserve"> file. The </w:t>
            </w:r>
            <w:proofErr w:type="spellStart"/>
            <w:r>
              <w:t>CompressedStack</w:t>
            </w:r>
            <w:proofErr w:type="spellEnd"/>
            <w:r>
              <w:t xml:space="preserve"> class represents the code access security information containing a Deny action (</w:t>
            </w:r>
            <w:proofErr w:type="spellStart"/>
            <w:r>
              <w:t>CompressedStack</w:t>
            </w:r>
            <w:proofErr w:type="spellEnd"/>
            <w:r>
              <w:t xml:space="preserve"> Class, n.d.). The </w:t>
            </w:r>
            <w:proofErr w:type="spellStart"/>
            <w:r>
              <w:t>CodeAccess</w:t>
            </w:r>
            <w:proofErr w:type="spellEnd"/>
            <w:r>
              <w:t xml:space="preserve"> </w:t>
            </w:r>
            <w:proofErr w:type="spellStart"/>
            <w:r>
              <w:t>Permission.Deny</w:t>
            </w:r>
            <w:proofErr w:type="spellEnd"/>
            <w:r>
              <w:t xml:space="preserve"> Method to prevent callers higher in the call stack from using the code (</w:t>
            </w:r>
            <w:proofErr w:type="spellStart"/>
            <w:r>
              <w:t>CodeAccess</w:t>
            </w:r>
            <w:proofErr w:type="spellEnd"/>
            <w:r>
              <w:t xml:space="preserve"> </w:t>
            </w:r>
            <w:proofErr w:type="spellStart"/>
            <w:r>
              <w:t>Permission.Deny</w:t>
            </w:r>
            <w:proofErr w:type="spellEnd"/>
            <w:r>
              <w:t xml:space="preserve"> Method, n.d.).</w:t>
            </w:r>
          </w:p>
        </w:tc>
        <w:tc>
          <w:tcPr>
            <w:tcW w:w="1710" w:type="dxa"/>
          </w:tcPr>
          <w:p w14:paraId="65D2B8BF" w14:textId="3EAF64A2" w:rsidR="002772E9" w:rsidRPr="002772E9" w:rsidRDefault="0B58E068" w:rsidP="002772E9">
            <w:pPr>
              <w:jc w:val="center"/>
              <w:rPr>
                <w:color w:val="auto"/>
              </w:rPr>
            </w:pPr>
            <w:r w:rsidRPr="0B58E068">
              <w:rPr>
                <w:color w:val="auto"/>
              </w:rPr>
              <w:t>Kaitlin Weathers</w:t>
            </w:r>
          </w:p>
        </w:tc>
        <w:tc>
          <w:tcPr>
            <w:tcW w:w="1242" w:type="dxa"/>
          </w:tcPr>
          <w:p w14:paraId="415D8CC6" w14:textId="77777777" w:rsidR="00FF7979" w:rsidRPr="00DD6D7B" w:rsidRDefault="00FF7979" w:rsidP="00DD6D7B">
            <w:pPr>
              <w:pStyle w:val="OnTrack"/>
              <w:numPr>
                <w:ilvl w:val="0"/>
                <w:numId w:val="0"/>
              </w:numPr>
              <w:ind w:left="360"/>
              <w:jc w:val="center"/>
              <w:rPr>
                <w:color w:val="FFFFFF" w:themeColor="background1"/>
                <w:highlight w:val="blue"/>
              </w:rPr>
            </w:pPr>
            <w:r w:rsidRPr="00DD6D7B">
              <w:rPr>
                <w:color w:val="FFFFFF" w:themeColor="background1"/>
                <w:highlight w:val="blue"/>
              </w:rPr>
              <w:t xml:space="preserve">In </w:t>
            </w:r>
          </w:p>
          <w:p w14:paraId="4A49ADCC" w14:textId="4BE8E9C8" w:rsidR="002772E9" w:rsidRPr="00FF7979" w:rsidRDefault="00FF7979" w:rsidP="00DD6D7B">
            <w:pPr>
              <w:pStyle w:val="OnTrack"/>
              <w:numPr>
                <w:ilvl w:val="0"/>
                <w:numId w:val="0"/>
              </w:numPr>
              <w:ind w:left="360"/>
              <w:jc w:val="center"/>
              <w:rPr>
                <w:color w:val="FFFFFF" w:themeColor="background1"/>
                <w:highlight w:val="red"/>
              </w:rPr>
            </w:pPr>
            <w:r w:rsidRPr="00DD6D7B">
              <w:rPr>
                <w:color w:val="FFFFFF" w:themeColor="background1"/>
                <w:highlight w:val="blue"/>
              </w:rPr>
              <w:t>Progress</w:t>
            </w:r>
          </w:p>
        </w:tc>
      </w:tr>
      <w:tr w:rsidR="002772E9" w:rsidRPr="000E771E" w14:paraId="4B6AFF5C" w14:textId="77777777" w:rsidTr="774AB8EF">
        <w:trPr>
          <w:trHeight w:val="44"/>
        </w:trPr>
        <w:tc>
          <w:tcPr>
            <w:tcW w:w="2700" w:type="dxa"/>
          </w:tcPr>
          <w:p w14:paraId="62D35552" w14:textId="046536DE" w:rsidR="002772E9" w:rsidRDefault="002772E9" w:rsidP="005E39B8">
            <w:pPr>
              <w:rPr>
                <w:b/>
                <w:bCs/>
                <w:color w:val="DF1010" w:themeColor="accent1" w:themeShade="BF"/>
              </w:rPr>
            </w:pPr>
            <w:r>
              <w:rPr>
                <w:b/>
                <w:bCs/>
                <w:color w:val="DF1010" w:themeColor="accent1" w:themeShade="BF"/>
              </w:rPr>
              <w:t>[Charity Barker]</w:t>
            </w:r>
          </w:p>
          <w:p w14:paraId="04517840" w14:textId="77777777" w:rsidR="002772E9" w:rsidRDefault="002772E9" w:rsidP="005E39B8">
            <w:r>
              <w:t>TC-PT-004: API Auth Bypass</w:t>
            </w:r>
          </w:p>
          <w:p w14:paraId="482453C9" w14:textId="59AFB0C5" w:rsidR="002772E9" w:rsidRPr="00992001" w:rsidRDefault="2BDD2491" w:rsidP="00D15DBC">
            <w:pPr>
              <w:pStyle w:val="ListParagraph"/>
              <w:numPr>
                <w:ilvl w:val="0"/>
                <w:numId w:val="17"/>
              </w:numPr>
              <w:rPr>
                <w:rFonts w:ascii="Times New Roman" w:hAnsi="Times New Roman" w:cs="Times New Roman"/>
              </w:rPr>
            </w:pPr>
            <w:r w:rsidRPr="774AB8EF">
              <w:rPr>
                <w:rFonts w:ascii="Times New Roman" w:hAnsi="Times New Roman" w:cs="Times New Roman"/>
              </w:rPr>
              <w:t>SR-IDEN-002</w:t>
            </w:r>
          </w:p>
        </w:tc>
        <w:tc>
          <w:tcPr>
            <w:tcW w:w="5580" w:type="dxa"/>
            <w:tcMar>
              <w:left w:w="144" w:type="dxa"/>
            </w:tcMar>
          </w:tcPr>
          <w:p w14:paraId="78DFCF82" w14:textId="77777777" w:rsidR="002772E9" w:rsidRDefault="002772E9" w:rsidP="004E5A27">
            <w:pPr>
              <w:pStyle w:val="OnTrack"/>
              <w:numPr>
                <w:ilvl w:val="0"/>
                <w:numId w:val="0"/>
              </w:numPr>
            </w:pPr>
            <w:r>
              <w:t>After inspecting the source code, the team has decided</w:t>
            </w:r>
            <w:r w:rsidRPr="001402AD">
              <w:t xml:space="preserve"> to </w:t>
            </w:r>
            <w:r>
              <w:t>ask the client before testing</w:t>
            </w:r>
            <w:r w:rsidRPr="001402AD">
              <w:t xml:space="preserve"> the API.  Because </w:t>
            </w:r>
            <w:r>
              <w:t>the API</w:t>
            </w:r>
            <w:r w:rsidRPr="001402AD">
              <w:t xml:space="preserve"> may be a production service, </w:t>
            </w:r>
            <w:r>
              <w:t>we’</w:t>
            </w:r>
            <w:r w:rsidRPr="001402AD">
              <w:t xml:space="preserve">d rather not attack it without express permission </w:t>
            </w:r>
            <w:r>
              <w:t xml:space="preserve">and further information </w:t>
            </w:r>
            <w:r w:rsidRPr="001402AD">
              <w:t>from the client.</w:t>
            </w:r>
          </w:p>
          <w:p w14:paraId="34AF2508" w14:textId="48E70E6D" w:rsidR="009E3324" w:rsidRPr="001402AD" w:rsidRDefault="009E3324" w:rsidP="004E5A27">
            <w:pPr>
              <w:pStyle w:val="OnTrack"/>
              <w:numPr>
                <w:ilvl w:val="0"/>
                <w:numId w:val="0"/>
              </w:numPr>
            </w:pPr>
            <w:r>
              <w:t>Per the client meeting on 10/11/19, we will not be given access to the API to preform testing.  API Authentication security recommendations will be documented and delivered to the client.  T</w:t>
            </w:r>
            <w:r w:rsidR="000647FF">
              <w:t>his test case will be marked as resolved once the client receives the security recommendations.</w:t>
            </w:r>
          </w:p>
        </w:tc>
        <w:tc>
          <w:tcPr>
            <w:tcW w:w="1710" w:type="dxa"/>
          </w:tcPr>
          <w:p w14:paraId="2E9E5679" w14:textId="567BBAA7" w:rsidR="002772E9" w:rsidRPr="002772E9" w:rsidRDefault="002F370A" w:rsidP="002772E9">
            <w:pPr>
              <w:jc w:val="center"/>
              <w:rPr>
                <w:color w:val="auto"/>
              </w:rPr>
            </w:pPr>
            <w:r>
              <w:rPr>
                <w:color w:val="auto"/>
              </w:rPr>
              <w:t>Charity Barker</w:t>
            </w:r>
          </w:p>
        </w:tc>
        <w:tc>
          <w:tcPr>
            <w:tcW w:w="1242" w:type="dxa"/>
          </w:tcPr>
          <w:p w14:paraId="13420C89" w14:textId="77777777" w:rsidR="00F21ED4" w:rsidRPr="00BB3228" w:rsidRDefault="00F21ED4" w:rsidP="00F21ED4">
            <w:pPr>
              <w:pStyle w:val="OnTrack"/>
              <w:numPr>
                <w:ilvl w:val="0"/>
                <w:numId w:val="0"/>
              </w:numPr>
              <w:ind w:left="360"/>
              <w:jc w:val="center"/>
              <w:rPr>
                <w:color w:val="FFFFFF" w:themeColor="background1"/>
              </w:rPr>
            </w:pPr>
            <w:r w:rsidRPr="00BB3228">
              <w:rPr>
                <w:color w:val="FFFFFF" w:themeColor="background1"/>
                <w:highlight w:val="blue"/>
              </w:rPr>
              <w:t>In Progress</w:t>
            </w:r>
          </w:p>
          <w:p w14:paraId="3E2C7AAC" w14:textId="559D6BEB" w:rsidR="002772E9" w:rsidRPr="000E771E" w:rsidRDefault="002772E9" w:rsidP="005E39B8">
            <w:pPr>
              <w:pStyle w:val="OnTrack"/>
              <w:numPr>
                <w:ilvl w:val="0"/>
                <w:numId w:val="0"/>
              </w:numPr>
              <w:ind w:left="360"/>
              <w:jc w:val="center"/>
              <w:rPr>
                <w:color w:val="FFFFFF" w:themeColor="background1"/>
                <w:highlight w:val="red"/>
              </w:rPr>
            </w:pPr>
          </w:p>
        </w:tc>
      </w:tr>
      <w:tr w:rsidR="002772E9" w:rsidRPr="000E771E" w14:paraId="5515978D" w14:textId="77777777" w:rsidTr="774AB8EF">
        <w:trPr>
          <w:trHeight w:val="44"/>
        </w:trPr>
        <w:tc>
          <w:tcPr>
            <w:tcW w:w="2700" w:type="dxa"/>
          </w:tcPr>
          <w:p w14:paraId="3863DCCE" w14:textId="12A1AA66" w:rsidR="002772E9" w:rsidRDefault="002772E9" w:rsidP="005E39B8">
            <w:pPr>
              <w:rPr>
                <w:b/>
                <w:bCs/>
                <w:color w:val="DF1010" w:themeColor="accent1" w:themeShade="BF"/>
              </w:rPr>
            </w:pPr>
            <w:r>
              <w:rPr>
                <w:b/>
                <w:bCs/>
                <w:color w:val="DF1010" w:themeColor="accent1" w:themeShade="BF"/>
              </w:rPr>
              <w:t>[</w:t>
            </w:r>
            <w:r w:rsidR="00EF5784" w:rsidRPr="00EF5784">
              <w:rPr>
                <w:b/>
                <w:bCs/>
                <w:color w:val="DF1010" w:themeColor="accent1" w:themeShade="BF"/>
              </w:rPr>
              <w:t>Dylan Van Reenen</w:t>
            </w:r>
            <w:r>
              <w:rPr>
                <w:b/>
                <w:bCs/>
                <w:color w:val="DF1010" w:themeColor="accent1" w:themeShade="BF"/>
              </w:rPr>
              <w:t>]</w:t>
            </w:r>
          </w:p>
          <w:p w14:paraId="21E12A78" w14:textId="438ADCBC" w:rsidR="002772E9" w:rsidRDefault="002772E9" w:rsidP="005E39B8">
            <w:r>
              <w:t>TC-PT-005: Malicious Binary Delivery</w:t>
            </w:r>
          </w:p>
          <w:p w14:paraId="0CFDAB1C" w14:textId="77777777" w:rsidR="002772E9" w:rsidRPr="00F57E8B" w:rsidRDefault="2BDD2491" w:rsidP="00D15DBC">
            <w:pPr>
              <w:pStyle w:val="ListParagraph"/>
              <w:numPr>
                <w:ilvl w:val="0"/>
                <w:numId w:val="18"/>
              </w:numPr>
              <w:rPr>
                <w:rFonts w:ascii="Times New Roman" w:hAnsi="Times New Roman" w:cs="Times New Roman"/>
              </w:rPr>
            </w:pPr>
            <w:r w:rsidRPr="774AB8EF">
              <w:rPr>
                <w:rFonts w:ascii="Times New Roman" w:hAnsi="Times New Roman" w:cs="Times New Roman"/>
              </w:rPr>
              <w:t>SR-INTG-001</w:t>
            </w:r>
          </w:p>
          <w:p w14:paraId="7A9A0133" w14:textId="77777777" w:rsidR="002772E9" w:rsidRPr="00F57E8B" w:rsidRDefault="2BDD2491" w:rsidP="00D15DBC">
            <w:pPr>
              <w:pStyle w:val="ListParagraph"/>
              <w:numPr>
                <w:ilvl w:val="0"/>
                <w:numId w:val="18"/>
              </w:numPr>
              <w:rPr>
                <w:rFonts w:ascii="Times New Roman" w:hAnsi="Times New Roman" w:cs="Times New Roman"/>
              </w:rPr>
            </w:pPr>
            <w:r w:rsidRPr="774AB8EF">
              <w:rPr>
                <w:rFonts w:ascii="Times New Roman" w:hAnsi="Times New Roman" w:cs="Times New Roman"/>
              </w:rPr>
              <w:t>SR-INTG-002</w:t>
            </w:r>
          </w:p>
          <w:p w14:paraId="012CEBEE" w14:textId="77777777" w:rsidR="002772E9" w:rsidRPr="00F57E8B" w:rsidRDefault="2BDD2491" w:rsidP="00D15DBC">
            <w:pPr>
              <w:pStyle w:val="ListParagraph"/>
              <w:numPr>
                <w:ilvl w:val="0"/>
                <w:numId w:val="18"/>
              </w:numPr>
              <w:rPr>
                <w:rFonts w:ascii="Times New Roman" w:hAnsi="Times New Roman" w:cs="Times New Roman"/>
              </w:rPr>
            </w:pPr>
            <w:r w:rsidRPr="774AB8EF">
              <w:rPr>
                <w:rFonts w:ascii="Times New Roman" w:hAnsi="Times New Roman" w:cs="Times New Roman"/>
              </w:rPr>
              <w:t>SR-INTG-003</w:t>
            </w:r>
          </w:p>
          <w:p w14:paraId="0E0685C6" w14:textId="77777777" w:rsidR="002772E9" w:rsidRDefault="2BDD2491" w:rsidP="00D15DBC">
            <w:pPr>
              <w:pStyle w:val="ListParagraph"/>
              <w:numPr>
                <w:ilvl w:val="0"/>
                <w:numId w:val="18"/>
              </w:numPr>
              <w:rPr>
                <w:rFonts w:ascii="Times New Roman" w:hAnsi="Times New Roman" w:cs="Times New Roman"/>
              </w:rPr>
            </w:pPr>
            <w:r w:rsidRPr="774AB8EF">
              <w:rPr>
                <w:rFonts w:ascii="Times New Roman" w:hAnsi="Times New Roman" w:cs="Times New Roman"/>
              </w:rPr>
              <w:t>SR-IMMU-001</w:t>
            </w:r>
          </w:p>
          <w:p w14:paraId="73C26371" w14:textId="7E5495DF" w:rsidR="002772E9" w:rsidRPr="00F57E8B" w:rsidRDefault="2BDD2491" w:rsidP="00D15DBC">
            <w:pPr>
              <w:pStyle w:val="ListParagraph"/>
              <w:numPr>
                <w:ilvl w:val="0"/>
                <w:numId w:val="18"/>
              </w:numPr>
              <w:rPr>
                <w:rFonts w:ascii="Times New Roman" w:hAnsi="Times New Roman" w:cs="Times New Roman"/>
              </w:rPr>
            </w:pPr>
            <w:r w:rsidRPr="774AB8EF">
              <w:rPr>
                <w:rFonts w:ascii="Times New Roman" w:hAnsi="Times New Roman" w:cs="Times New Roman"/>
              </w:rPr>
              <w:t>SR-SYSM-002</w:t>
            </w:r>
          </w:p>
        </w:tc>
        <w:tc>
          <w:tcPr>
            <w:tcW w:w="5580" w:type="dxa"/>
            <w:tcMar>
              <w:left w:w="144" w:type="dxa"/>
            </w:tcMar>
          </w:tcPr>
          <w:p w14:paraId="036DE9EE" w14:textId="7EE057EC" w:rsidR="002772E9" w:rsidRPr="001402AD" w:rsidRDefault="008E5A90" w:rsidP="00282216">
            <w:r>
              <w:t xml:space="preserve">After review of the source code, it has been determined that the best way to conduct malicious binary injection is to create a malicious package to be installed and run by the application. Another possibility is to modify an existing package before installation. However, this will be difficult without prior knowledge on how the packages are structured. </w:t>
            </w:r>
            <w:r w:rsidR="00282216">
              <w:t xml:space="preserve"> </w:t>
            </w:r>
            <w:r>
              <w:t>According to the file ‘</w:t>
            </w:r>
            <w:proofErr w:type="spellStart"/>
            <w:r>
              <w:t>AgentUtilities.cs</w:t>
            </w:r>
            <w:proofErr w:type="spellEnd"/>
            <w:r>
              <w:t>’ a package is downloaded using the function ‘</w:t>
            </w:r>
            <w:proofErr w:type="spellStart"/>
            <w:r>
              <w:t>DownloadPackageVersion</w:t>
            </w:r>
            <w:proofErr w:type="spellEnd"/>
            <w:r>
              <w:t xml:space="preserve">’ from </w:t>
            </w:r>
            <w:r w:rsidR="00ED417F">
              <w:t>http://....</w:t>
            </w:r>
            <w:r>
              <w:t xml:space="preserve">and saved as a .zip file in </w:t>
            </w:r>
          </w:p>
        </w:tc>
        <w:tc>
          <w:tcPr>
            <w:tcW w:w="1710" w:type="dxa"/>
          </w:tcPr>
          <w:p w14:paraId="7A47BA18" w14:textId="12B0474B" w:rsidR="002772E9" w:rsidRPr="002772E9" w:rsidRDefault="002A7F26" w:rsidP="002772E9">
            <w:pPr>
              <w:jc w:val="center"/>
              <w:rPr>
                <w:color w:val="auto"/>
              </w:rPr>
            </w:pPr>
            <w:r w:rsidRPr="002A7F26">
              <w:rPr>
                <w:color w:val="auto"/>
              </w:rPr>
              <w:t>Dylan Van Reenen</w:t>
            </w:r>
          </w:p>
        </w:tc>
        <w:tc>
          <w:tcPr>
            <w:tcW w:w="1242" w:type="dxa"/>
          </w:tcPr>
          <w:p w14:paraId="2AB3F6F3" w14:textId="7438E7EB" w:rsidR="002772E9" w:rsidRPr="000E771E" w:rsidRDefault="002772E9" w:rsidP="005E39B8">
            <w:pPr>
              <w:pStyle w:val="OnTrack"/>
              <w:numPr>
                <w:ilvl w:val="0"/>
                <w:numId w:val="0"/>
              </w:numPr>
              <w:ind w:left="360"/>
              <w:jc w:val="center"/>
              <w:rPr>
                <w:color w:val="FFFFFF" w:themeColor="background1"/>
                <w:highlight w:val="red"/>
              </w:rPr>
            </w:pPr>
            <w:r w:rsidRPr="002A7F26">
              <w:rPr>
                <w:color w:val="FFFFFF" w:themeColor="background1"/>
                <w:highlight w:val="red"/>
              </w:rPr>
              <w:t xml:space="preserve">Not </w:t>
            </w:r>
            <w:r w:rsidR="002A7F26">
              <w:rPr>
                <w:color w:val="FFFFFF" w:themeColor="background1"/>
                <w:highlight w:val="red"/>
              </w:rPr>
              <w:t>Resolved</w:t>
            </w:r>
          </w:p>
        </w:tc>
      </w:tr>
      <w:tr w:rsidR="002772E9" w:rsidRPr="000E771E" w14:paraId="135491F4" w14:textId="77777777" w:rsidTr="774AB8EF">
        <w:trPr>
          <w:trHeight w:val="44"/>
        </w:trPr>
        <w:tc>
          <w:tcPr>
            <w:tcW w:w="2700" w:type="dxa"/>
          </w:tcPr>
          <w:p w14:paraId="2E700A38" w14:textId="0C8CD4A6" w:rsidR="002772E9" w:rsidRDefault="002772E9" w:rsidP="005E39B8">
            <w:pPr>
              <w:rPr>
                <w:b/>
                <w:bCs/>
                <w:color w:val="DF1010" w:themeColor="accent1" w:themeShade="BF"/>
              </w:rPr>
            </w:pPr>
            <w:r>
              <w:rPr>
                <w:b/>
                <w:bCs/>
                <w:color w:val="DF1010" w:themeColor="accent1" w:themeShade="BF"/>
              </w:rPr>
              <w:t>[</w:t>
            </w:r>
            <w:r w:rsidR="001E14B2">
              <w:rPr>
                <w:b/>
                <w:bCs/>
                <w:color w:val="DF1010" w:themeColor="accent1" w:themeShade="BF"/>
              </w:rPr>
              <w:t>Dylan Van Reenen</w:t>
            </w:r>
            <w:r>
              <w:rPr>
                <w:b/>
                <w:bCs/>
                <w:color w:val="DF1010" w:themeColor="accent1" w:themeShade="BF"/>
              </w:rPr>
              <w:t>]</w:t>
            </w:r>
          </w:p>
          <w:p w14:paraId="44C02D11" w14:textId="02EA5882" w:rsidR="002772E9" w:rsidRPr="001E14B2" w:rsidRDefault="002772E9" w:rsidP="001E14B2">
            <w:r>
              <w:t>TC-PT-006: Privilege Escalation</w:t>
            </w:r>
          </w:p>
          <w:p w14:paraId="1B8DB653" w14:textId="77777777" w:rsidR="002772E9" w:rsidRPr="002F354B" w:rsidRDefault="2BDD2491" w:rsidP="00D15DBC">
            <w:pPr>
              <w:pStyle w:val="ListParagraph"/>
              <w:numPr>
                <w:ilvl w:val="0"/>
                <w:numId w:val="19"/>
              </w:numPr>
              <w:rPr>
                <w:rFonts w:ascii="Times New Roman" w:hAnsi="Times New Roman" w:cs="Times New Roman"/>
              </w:rPr>
            </w:pPr>
            <w:r w:rsidRPr="774AB8EF">
              <w:rPr>
                <w:rFonts w:ascii="Times New Roman" w:hAnsi="Times New Roman" w:cs="Times New Roman"/>
              </w:rPr>
              <w:t>SR-IMMU-002</w:t>
            </w:r>
          </w:p>
          <w:p w14:paraId="26985D21" w14:textId="77777777" w:rsidR="002772E9" w:rsidRPr="002F354B" w:rsidRDefault="2BDD2491" w:rsidP="00D15DBC">
            <w:pPr>
              <w:pStyle w:val="ListParagraph"/>
              <w:numPr>
                <w:ilvl w:val="0"/>
                <w:numId w:val="19"/>
              </w:numPr>
              <w:rPr>
                <w:rFonts w:ascii="Times New Roman" w:hAnsi="Times New Roman" w:cs="Times New Roman"/>
              </w:rPr>
            </w:pPr>
            <w:r w:rsidRPr="774AB8EF">
              <w:rPr>
                <w:rFonts w:ascii="Times New Roman" w:hAnsi="Times New Roman" w:cs="Times New Roman"/>
              </w:rPr>
              <w:t>SR-IMMU-003</w:t>
            </w:r>
          </w:p>
          <w:p w14:paraId="3E397FB3" w14:textId="77777777" w:rsidR="002772E9" w:rsidRPr="002F354B" w:rsidRDefault="2BDD2491" w:rsidP="00D15DBC">
            <w:pPr>
              <w:pStyle w:val="ListParagraph"/>
              <w:numPr>
                <w:ilvl w:val="0"/>
                <w:numId w:val="19"/>
              </w:numPr>
              <w:rPr>
                <w:rFonts w:ascii="Times New Roman" w:hAnsi="Times New Roman" w:cs="Times New Roman"/>
              </w:rPr>
            </w:pPr>
            <w:r w:rsidRPr="774AB8EF">
              <w:rPr>
                <w:rFonts w:ascii="Times New Roman" w:hAnsi="Times New Roman" w:cs="Times New Roman"/>
              </w:rPr>
              <w:t>SR-SURV-001</w:t>
            </w:r>
          </w:p>
          <w:p w14:paraId="3EE4BF28" w14:textId="77777777" w:rsidR="002772E9" w:rsidRPr="002F354B" w:rsidRDefault="2BDD2491" w:rsidP="00D15DBC">
            <w:pPr>
              <w:pStyle w:val="ListParagraph"/>
              <w:numPr>
                <w:ilvl w:val="0"/>
                <w:numId w:val="19"/>
              </w:numPr>
              <w:rPr>
                <w:rFonts w:ascii="Times New Roman" w:hAnsi="Times New Roman" w:cs="Times New Roman"/>
              </w:rPr>
            </w:pPr>
            <w:r w:rsidRPr="774AB8EF">
              <w:rPr>
                <w:rFonts w:ascii="Times New Roman" w:hAnsi="Times New Roman" w:cs="Times New Roman"/>
              </w:rPr>
              <w:t>SR-SYSM-002</w:t>
            </w:r>
          </w:p>
          <w:p w14:paraId="64AD70A2" w14:textId="77777777" w:rsidR="002772E9" w:rsidRDefault="2BDD2491" w:rsidP="00D15DBC">
            <w:pPr>
              <w:pStyle w:val="ListParagraph"/>
              <w:numPr>
                <w:ilvl w:val="0"/>
                <w:numId w:val="19"/>
              </w:numPr>
              <w:rPr>
                <w:rFonts w:ascii="Times New Roman" w:hAnsi="Times New Roman" w:cs="Times New Roman"/>
              </w:rPr>
            </w:pPr>
            <w:r w:rsidRPr="774AB8EF">
              <w:rPr>
                <w:rFonts w:ascii="Times New Roman" w:hAnsi="Times New Roman" w:cs="Times New Roman"/>
              </w:rPr>
              <w:t>SR-AUTR-001</w:t>
            </w:r>
          </w:p>
          <w:p w14:paraId="44B277CC" w14:textId="045C5174" w:rsidR="002772E9" w:rsidRPr="002F354B" w:rsidRDefault="2BDD2491" w:rsidP="00D15DBC">
            <w:pPr>
              <w:pStyle w:val="ListParagraph"/>
              <w:numPr>
                <w:ilvl w:val="0"/>
                <w:numId w:val="19"/>
              </w:numPr>
              <w:rPr>
                <w:rFonts w:ascii="Times New Roman" w:hAnsi="Times New Roman" w:cs="Times New Roman"/>
              </w:rPr>
            </w:pPr>
            <w:r w:rsidRPr="774AB8EF">
              <w:rPr>
                <w:rFonts w:ascii="Times New Roman" w:hAnsi="Times New Roman" w:cs="Times New Roman"/>
              </w:rPr>
              <w:t>SR-AUTR-002</w:t>
            </w:r>
          </w:p>
        </w:tc>
        <w:tc>
          <w:tcPr>
            <w:tcW w:w="5580" w:type="dxa"/>
            <w:tcMar>
              <w:left w:w="144" w:type="dxa"/>
            </w:tcMar>
          </w:tcPr>
          <w:p w14:paraId="0DAAAE4B" w14:textId="79372743" w:rsidR="002772E9" w:rsidRPr="001402AD" w:rsidRDefault="002B76F4" w:rsidP="002B76F4">
            <w:r>
              <w:t xml:space="preserve">The System agent code takes advantage of the </w:t>
            </w:r>
            <w:proofErr w:type="spellStart"/>
            <w:r>
              <w:t>System.ServiceBase</w:t>
            </w:r>
            <w:proofErr w:type="spellEnd"/>
            <w:r>
              <w:t xml:space="preserve"> class. This class utilizes “</w:t>
            </w:r>
            <w:proofErr w:type="spellStart"/>
            <w:r>
              <w:t>ServiceProcessInstaller</w:t>
            </w:r>
            <w:proofErr w:type="spellEnd"/>
            <w:r>
              <w:t>” which is responsible for installing the service onto the system. “</w:t>
            </w:r>
            <w:proofErr w:type="spellStart"/>
            <w:r>
              <w:t>ServiceProcessInstaller</w:t>
            </w:r>
            <w:proofErr w:type="spellEnd"/>
            <w:r>
              <w:t xml:space="preserve"> also specifies which account is going to be used to install the service on the system. In “</w:t>
            </w:r>
            <w:proofErr w:type="spellStart"/>
            <w:r>
              <w:t>ProjectInstaller.cs</w:t>
            </w:r>
            <w:proofErr w:type="spellEnd"/>
            <w:r>
              <w:t>” there is a function “</w:t>
            </w:r>
            <w:proofErr w:type="spellStart"/>
            <w:r>
              <w:t>InitializeComponent</w:t>
            </w:r>
            <w:proofErr w:type="spellEnd"/>
            <w:r>
              <w:t xml:space="preserve">” which specifies that the </w:t>
            </w:r>
            <w:proofErr w:type="spellStart"/>
            <w:r>
              <w:t>LocalSystem</w:t>
            </w:r>
            <w:proofErr w:type="spellEnd"/>
            <w:r>
              <w:t xml:space="preserve"> account will be used to install and start the process contained in the package fed into the agent. The </w:t>
            </w:r>
            <w:proofErr w:type="spellStart"/>
            <w:r>
              <w:t>LocalSystem</w:t>
            </w:r>
            <w:proofErr w:type="spellEnd"/>
            <w:r>
              <w:t xml:space="preserve"> account has full access to the resources on the machine (</w:t>
            </w:r>
            <w:hyperlink r:id="rId14" w:history="1">
              <w:r w:rsidRPr="005B4C3D">
                <w:rPr>
                  <w:rStyle w:val="Hyperlink"/>
                </w:rPr>
                <w:t>source</w:t>
              </w:r>
            </w:hyperlink>
            <w:r>
              <w:t xml:space="preserve">). If a malicious package </w:t>
            </w:r>
            <w:proofErr w:type="gramStart"/>
            <w:r>
              <w:t>is able to</w:t>
            </w:r>
            <w:proofErr w:type="gramEnd"/>
            <w:r>
              <w:t xml:space="preserve"> be fed into the agent, we could use the </w:t>
            </w:r>
            <w:proofErr w:type="spellStart"/>
            <w:r>
              <w:t>LocalSystem</w:t>
            </w:r>
            <w:proofErr w:type="spellEnd"/>
            <w:r>
              <w:t xml:space="preserve"> account to our advantage.</w:t>
            </w:r>
          </w:p>
        </w:tc>
        <w:tc>
          <w:tcPr>
            <w:tcW w:w="1710" w:type="dxa"/>
          </w:tcPr>
          <w:p w14:paraId="5FA08111" w14:textId="77777777" w:rsidR="002772E9" w:rsidRPr="002772E9" w:rsidRDefault="002772E9" w:rsidP="002772E9">
            <w:pPr>
              <w:jc w:val="center"/>
              <w:rPr>
                <w:color w:val="auto"/>
              </w:rPr>
            </w:pPr>
          </w:p>
        </w:tc>
        <w:tc>
          <w:tcPr>
            <w:tcW w:w="1242" w:type="dxa"/>
          </w:tcPr>
          <w:p w14:paraId="67ED3D46" w14:textId="59CFE146" w:rsidR="002772E9" w:rsidRPr="000E771E" w:rsidRDefault="002772E9" w:rsidP="005E39B8">
            <w:pPr>
              <w:pStyle w:val="OnTrack"/>
              <w:numPr>
                <w:ilvl w:val="0"/>
                <w:numId w:val="0"/>
              </w:numPr>
              <w:ind w:left="360"/>
              <w:jc w:val="center"/>
              <w:rPr>
                <w:color w:val="FFFFFF" w:themeColor="background1"/>
                <w:highlight w:val="red"/>
              </w:rPr>
            </w:pPr>
            <w:r w:rsidRPr="00F066E2">
              <w:rPr>
                <w:color w:val="FFFFFF" w:themeColor="background1"/>
                <w:highlight w:val="red"/>
              </w:rPr>
              <w:t xml:space="preserve">Not </w:t>
            </w:r>
            <w:r w:rsidR="00F066E2" w:rsidRPr="00F066E2">
              <w:rPr>
                <w:color w:val="FFFFFF" w:themeColor="background1"/>
                <w:highlight w:val="red"/>
              </w:rPr>
              <w:t>Resolved</w:t>
            </w:r>
            <w:r w:rsidRPr="00F066E2">
              <w:rPr>
                <w:color w:val="FFFFFF" w:themeColor="background1"/>
                <w:highlight w:val="red"/>
              </w:rPr>
              <w:t xml:space="preserve">  </w:t>
            </w:r>
          </w:p>
        </w:tc>
      </w:tr>
      <w:tr w:rsidR="002772E9" w:rsidRPr="000E771E" w14:paraId="126E2347" w14:textId="77777777" w:rsidTr="774AB8EF">
        <w:trPr>
          <w:trHeight w:val="44"/>
        </w:trPr>
        <w:tc>
          <w:tcPr>
            <w:tcW w:w="2700" w:type="dxa"/>
          </w:tcPr>
          <w:p w14:paraId="264C0FD8" w14:textId="05A1930D" w:rsidR="002772E9" w:rsidRPr="00216640" w:rsidRDefault="002772E9" w:rsidP="005E39B8">
            <w:pPr>
              <w:rPr>
                <w:b/>
                <w:bCs/>
                <w:color w:val="DF1010" w:themeColor="accent1" w:themeShade="BF"/>
                <w:lang w:val="nl-NL"/>
              </w:rPr>
            </w:pPr>
            <w:r w:rsidRPr="00216640">
              <w:rPr>
                <w:b/>
                <w:bCs/>
                <w:color w:val="DF1010" w:themeColor="accent1" w:themeShade="BF"/>
                <w:lang w:val="nl-NL"/>
              </w:rPr>
              <w:t>[Aaron Demers]</w:t>
            </w:r>
          </w:p>
          <w:p w14:paraId="31C8C564" w14:textId="4E854DD8" w:rsidR="002772E9" w:rsidRPr="00216640" w:rsidRDefault="002772E9" w:rsidP="001E14B2">
            <w:pPr>
              <w:rPr>
                <w:lang w:val="nl-NL"/>
              </w:rPr>
            </w:pPr>
            <w:r w:rsidRPr="00216640">
              <w:rPr>
                <w:lang w:val="nl-NL"/>
              </w:rPr>
              <w:t>TC-PT-007: COM Hijacking</w:t>
            </w:r>
          </w:p>
          <w:p w14:paraId="7E495448" w14:textId="77777777" w:rsidR="002772E9" w:rsidRPr="004909CD" w:rsidRDefault="2BDD2491" w:rsidP="00D15DBC">
            <w:pPr>
              <w:pStyle w:val="ListParagraph"/>
              <w:numPr>
                <w:ilvl w:val="0"/>
                <w:numId w:val="20"/>
              </w:numPr>
              <w:rPr>
                <w:rFonts w:ascii="Times New Roman" w:hAnsi="Times New Roman" w:cs="Times New Roman"/>
              </w:rPr>
            </w:pPr>
            <w:r w:rsidRPr="774AB8EF">
              <w:rPr>
                <w:rFonts w:ascii="Times New Roman" w:hAnsi="Times New Roman" w:cs="Times New Roman"/>
              </w:rPr>
              <w:t>SR-AUTN-002</w:t>
            </w:r>
          </w:p>
          <w:p w14:paraId="6AB9DD87" w14:textId="77777777" w:rsidR="002772E9" w:rsidRDefault="2BDD2491" w:rsidP="00D15DBC">
            <w:pPr>
              <w:pStyle w:val="ListParagraph"/>
              <w:numPr>
                <w:ilvl w:val="0"/>
                <w:numId w:val="20"/>
              </w:numPr>
              <w:rPr>
                <w:rFonts w:ascii="Times New Roman" w:hAnsi="Times New Roman" w:cs="Times New Roman"/>
              </w:rPr>
            </w:pPr>
            <w:r w:rsidRPr="774AB8EF">
              <w:rPr>
                <w:rFonts w:ascii="Times New Roman" w:hAnsi="Times New Roman" w:cs="Times New Roman"/>
              </w:rPr>
              <w:t>SR-IMMU-002</w:t>
            </w:r>
          </w:p>
          <w:p w14:paraId="4B0A801B" w14:textId="020A9319" w:rsidR="002772E9" w:rsidRPr="004909CD" w:rsidRDefault="2BDD2491" w:rsidP="00D15DBC">
            <w:pPr>
              <w:pStyle w:val="ListParagraph"/>
              <w:numPr>
                <w:ilvl w:val="0"/>
                <w:numId w:val="20"/>
              </w:numPr>
              <w:rPr>
                <w:rFonts w:ascii="Times New Roman" w:hAnsi="Times New Roman" w:cs="Times New Roman"/>
              </w:rPr>
            </w:pPr>
            <w:r w:rsidRPr="774AB8EF">
              <w:rPr>
                <w:rFonts w:ascii="Times New Roman" w:hAnsi="Times New Roman" w:cs="Times New Roman"/>
              </w:rPr>
              <w:t>SR-IMMU-003</w:t>
            </w:r>
          </w:p>
        </w:tc>
        <w:tc>
          <w:tcPr>
            <w:tcW w:w="5580" w:type="dxa"/>
            <w:tcMar>
              <w:left w:w="144" w:type="dxa"/>
            </w:tcMar>
          </w:tcPr>
          <w:p w14:paraId="6CE16E90" w14:textId="299207CA" w:rsidR="002772E9" w:rsidRPr="00562729" w:rsidRDefault="002772E9" w:rsidP="004E5A27">
            <w:pPr>
              <w:pStyle w:val="OnTrack"/>
              <w:numPr>
                <w:ilvl w:val="0"/>
                <w:numId w:val="0"/>
              </w:numPr>
            </w:pPr>
            <w:r w:rsidRPr="00562729">
              <w:t>COM is not used by the code within the scope of the project. If we end up working with the software engineering team on their package that interacts with applications, COM Hijacking will become an area of interest.</w:t>
            </w:r>
          </w:p>
        </w:tc>
        <w:tc>
          <w:tcPr>
            <w:tcW w:w="1710" w:type="dxa"/>
          </w:tcPr>
          <w:p w14:paraId="78B7BA24" w14:textId="77777777" w:rsidR="002772E9" w:rsidRPr="002772E9" w:rsidRDefault="002772E9" w:rsidP="002772E9">
            <w:pPr>
              <w:jc w:val="center"/>
              <w:rPr>
                <w:color w:val="auto"/>
              </w:rPr>
            </w:pPr>
          </w:p>
        </w:tc>
        <w:tc>
          <w:tcPr>
            <w:tcW w:w="1242" w:type="dxa"/>
          </w:tcPr>
          <w:p w14:paraId="1F5B7397" w14:textId="0E3A96CC" w:rsidR="002772E9" w:rsidRPr="000E771E" w:rsidRDefault="002772E9" w:rsidP="005E39B8">
            <w:pPr>
              <w:pStyle w:val="OnTrack"/>
              <w:numPr>
                <w:ilvl w:val="0"/>
                <w:numId w:val="0"/>
              </w:numPr>
              <w:ind w:left="360"/>
              <w:jc w:val="center"/>
              <w:rPr>
                <w:color w:val="FFFFFF" w:themeColor="background1"/>
                <w:highlight w:val="red"/>
              </w:rPr>
            </w:pPr>
            <w:r w:rsidRPr="009565E8">
              <w:rPr>
                <w:color w:val="FFFFFF" w:themeColor="background1"/>
                <w:highlight w:val="darkGreen"/>
              </w:rPr>
              <w:t>Resolved</w:t>
            </w:r>
          </w:p>
        </w:tc>
      </w:tr>
      <w:tr w:rsidR="002772E9" w:rsidRPr="000E771E" w14:paraId="4D2FC8A3" w14:textId="77777777" w:rsidTr="774AB8EF">
        <w:trPr>
          <w:trHeight w:val="44"/>
        </w:trPr>
        <w:tc>
          <w:tcPr>
            <w:tcW w:w="2700" w:type="dxa"/>
          </w:tcPr>
          <w:p w14:paraId="3D30E0E5" w14:textId="2BAFBB5E" w:rsidR="002772E9" w:rsidRDefault="002772E9" w:rsidP="005E39B8">
            <w:pPr>
              <w:rPr>
                <w:b/>
                <w:bCs/>
                <w:color w:val="DF1010" w:themeColor="accent1" w:themeShade="BF"/>
              </w:rPr>
            </w:pPr>
            <w:r>
              <w:rPr>
                <w:b/>
                <w:bCs/>
                <w:color w:val="DF1010" w:themeColor="accent1" w:themeShade="BF"/>
              </w:rPr>
              <w:t>[Heidi Waddell]</w:t>
            </w:r>
          </w:p>
          <w:p w14:paraId="10D84F35" w14:textId="77777777" w:rsidR="002772E9" w:rsidRDefault="002772E9" w:rsidP="00D641F0">
            <w:r>
              <w:t>TC-PT-008: Back Doors</w:t>
            </w:r>
          </w:p>
          <w:p w14:paraId="4E60B352" w14:textId="42ECC898" w:rsidR="002772E9" w:rsidRPr="00D641F0" w:rsidRDefault="2BDD2491" w:rsidP="00D15DBC">
            <w:pPr>
              <w:pStyle w:val="ListParagraph"/>
              <w:numPr>
                <w:ilvl w:val="0"/>
                <w:numId w:val="21"/>
              </w:numPr>
            </w:pPr>
            <w:r w:rsidRPr="774AB8EF">
              <w:rPr>
                <w:rFonts w:ascii="Times New Roman" w:hAnsi="Times New Roman" w:cs="Times New Roman"/>
              </w:rPr>
              <w:t>SR-IDEN-002</w:t>
            </w:r>
          </w:p>
        </w:tc>
        <w:tc>
          <w:tcPr>
            <w:tcW w:w="5580" w:type="dxa"/>
            <w:tcMar>
              <w:left w:w="144" w:type="dxa"/>
            </w:tcMar>
          </w:tcPr>
          <w:p w14:paraId="6ECC3976" w14:textId="73F39870" w:rsidR="002772E9" w:rsidRPr="001402AD" w:rsidRDefault="002772E9" w:rsidP="004E5A27">
            <w:pPr>
              <w:pStyle w:val="OnTrack"/>
              <w:numPr>
                <w:ilvl w:val="0"/>
                <w:numId w:val="0"/>
              </w:numPr>
            </w:pPr>
            <w:r>
              <w:t>At this time, the risk of backdoors in the code has been assessed through a manual code review.  Based on the safeguards built-in to Velocity’s source code, the risk of backdoors is at a low level, and therefore is not at a high priority for testing.  However, penetration tests to ascertain the risk of backdoors in the code will be performed in the future.</w:t>
            </w:r>
          </w:p>
        </w:tc>
        <w:tc>
          <w:tcPr>
            <w:tcW w:w="1710" w:type="dxa"/>
          </w:tcPr>
          <w:p w14:paraId="28A255AB" w14:textId="77777777" w:rsidR="002772E9" w:rsidRPr="002772E9" w:rsidRDefault="002772E9" w:rsidP="002772E9">
            <w:pPr>
              <w:jc w:val="center"/>
              <w:rPr>
                <w:color w:val="auto"/>
              </w:rPr>
            </w:pPr>
          </w:p>
        </w:tc>
        <w:tc>
          <w:tcPr>
            <w:tcW w:w="1242" w:type="dxa"/>
          </w:tcPr>
          <w:p w14:paraId="2BC55A8E" w14:textId="5FA3C3FB" w:rsidR="002772E9" w:rsidRPr="000E771E" w:rsidRDefault="002772E9" w:rsidP="005E39B8">
            <w:pPr>
              <w:pStyle w:val="OnTrack"/>
              <w:numPr>
                <w:ilvl w:val="0"/>
                <w:numId w:val="0"/>
              </w:numPr>
              <w:ind w:left="360"/>
              <w:jc w:val="center"/>
              <w:rPr>
                <w:color w:val="FFFFFF" w:themeColor="background1"/>
                <w:highlight w:val="red"/>
              </w:rPr>
            </w:pPr>
            <w:r w:rsidRPr="002B3060">
              <w:rPr>
                <w:color w:val="FFFFFF" w:themeColor="background1"/>
                <w:highlight w:val="black"/>
              </w:rPr>
              <w:t>No</w:t>
            </w:r>
            <w:r>
              <w:rPr>
                <w:color w:val="FFFFFF" w:themeColor="background1"/>
                <w:highlight w:val="black"/>
              </w:rPr>
              <w:t xml:space="preserve">t Tested  </w:t>
            </w:r>
          </w:p>
        </w:tc>
      </w:tr>
    </w:tbl>
    <w:p w14:paraId="57409EEF" w14:textId="01289DA8" w:rsidR="00DD1C4D" w:rsidRDefault="00FF143A" w:rsidP="009D5D19">
      <w:pPr>
        <w:jc w:val="center"/>
      </w:pPr>
      <w:r>
        <w:br w:type="page"/>
      </w:r>
    </w:p>
    <w:p w14:paraId="7BB8E8B5" w14:textId="3CF4324E" w:rsidR="00861A24" w:rsidRPr="00861A24" w:rsidRDefault="00FF02F2" w:rsidP="00FF1689">
      <w:pPr>
        <w:pStyle w:val="Heading1"/>
        <w:jc w:val="center"/>
      </w:pPr>
      <w:r>
        <w:br/>
      </w:r>
      <w:r w:rsidR="004E1F4A" w:rsidRPr="002418E5">
        <w:rPr>
          <w:rFonts w:eastAsiaTheme="minorEastAsia" w:cstheme="minorBidi"/>
          <w:b/>
          <w:bCs/>
          <w:sz w:val="32"/>
          <w:szCs w:val="32"/>
        </w:rPr>
        <w:t>Summary Graphs</w:t>
      </w:r>
    </w:p>
    <w:p w14:paraId="684D50A5" w14:textId="77777777" w:rsidR="008748FD" w:rsidRDefault="008748FD" w:rsidP="774AB8EF">
      <w:pPr>
        <w:jc w:val="center"/>
      </w:pPr>
      <w:r>
        <w:rPr>
          <w:noProof/>
        </w:rPr>
        <w:drawing>
          <wp:inline distT="0" distB="0" distL="0" distR="0" wp14:anchorId="7AE654DE" wp14:editId="59569ACC">
            <wp:extent cx="5715000" cy="3533775"/>
            <wp:effectExtent l="0" t="0" r="0" b="9525"/>
            <wp:docPr id="3" name="Picture 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7043AA38" w14:textId="11767481" w:rsidR="00304BC1" w:rsidRDefault="008748FD" w:rsidP="008748FD">
      <w:pPr>
        <w:jc w:val="center"/>
        <w:rPr>
          <w:rFonts w:asciiTheme="majorHAnsi" w:hAnsiTheme="majorHAnsi"/>
          <w:b/>
          <w:bCs/>
          <w:color w:val="DF1010" w:themeColor="accent1" w:themeShade="BF"/>
          <w:sz w:val="16"/>
          <w:szCs w:val="16"/>
        </w:rPr>
      </w:pPr>
      <w:r>
        <w:t xml:space="preserve">Figure </w:t>
      </w:r>
      <w:r w:rsidR="005B0A50">
        <w:t xml:space="preserve">9.1 Total </w:t>
      </w:r>
      <w:r w:rsidR="00FC5F60">
        <w:t>l</w:t>
      </w:r>
      <w:r w:rsidR="005B0A50">
        <w:t xml:space="preserve">ist of known CVEs per </w:t>
      </w:r>
      <w:r w:rsidR="00FC5F60">
        <w:t xml:space="preserve">host version in 2021. Data Retrieved from: </w:t>
      </w:r>
      <w:hyperlink r:id="rId16" w:history="1">
        <w:r w:rsidR="00B805CB" w:rsidRPr="0035170D">
          <w:rPr>
            <w:rStyle w:val="Hyperlink"/>
          </w:rPr>
          <w:t>https://www.cvedetails.com/</w:t>
        </w:r>
      </w:hyperlink>
      <w:r w:rsidR="00B805CB">
        <w:t>.</w:t>
      </w:r>
      <w:r w:rsidR="002C3888">
        <w:br w:type="page"/>
      </w:r>
      <w:r w:rsidR="002C3888">
        <w:br/>
      </w:r>
      <w:r w:rsidR="003E2860" w:rsidRPr="774AB8EF">
        <w:rPr>
          <w:rFonts w:asciiTheme="majorHAnsi" w:hAnsiTheme="majorHAnsi"/>
          <w:b/>
          <w:bCs/>
          <w:color w:val="DF1010" w:themeColor="accent1" w:themeShade="BF"/>
          <w:sz w:val="32"/>
          <w:szCs w:val="32"/>
        </w:rPr>
        <w:t>Action Items &amp; Areas of Interest</w:t>
      </w:r>
    </w:p>
    <w:p w14:paraId="239850EB" w14:textId="0159D446" w:rsidR="56529E70" w:rsidRDefault="00B312AF" w:rsidP="6320FF66">
      <w:pPr>
        <w:ind w:firstLine="720"/>
      </w:pPr>
      <w:r>
        <w:t xml:space="preserve">As we wrap up building and move into testing it is important to take not of </w:t>
      </w:r>
      <w:proofErr w:type="gramStart"/>
      <w:r>
        <w:t>an</w:t>
      </w:r>
      <w:proofErr w:type="gramEnd"/>
      <w:r>
        <w:t xml:space="preserve"> potential issues we might have. After reviewing CVE’s as well as surface level code reviews, we have yet to find any major issues </w:t>
      </w:r>
      <w:r w:rsidR="00015354">
        <w:t>in our system</w:t>
      </w:r>
      <w:r w:rsidR="5FC88FE8">
        <w:t>.</w:t>
      </w:r>
      <w:r w:rsidR="00015354">
        <w:t xml:space="preserve"> However, this is only a surface level </w:t>
      </w:r>
      <w:r w:rsidR="003A3162">
        <w:t xml:space="preserve">review. Over the next 7 weeks will be digging more into the system </w:t>
      </w:r>
      <w:r w:rsidR="00EB2F37">
        <w:t xml:space="preserve">to ensure that we are being through in our review. </w:t>
      </w:r>
      <w:r w:rsidR="00E54505">
        <w:t xml:space="preserve">Below is a list of areas we </w:t>
      </w:r>
      <w:r w:rsidR="007022A8">
        <w:t>are aware of and will be looking into</w:t>
      </w:r>
      <w:r w:rsidR="00EC77AE">
        <w:t xml:space="preserve">. </w:t>
      </w:r>
    </w:p>
    <w:p w14:paraId="006F0686" w14:textId="517DD30C" w:rsidR="00FE3A38" w:rsidRDefault="4C3344B7" w:rsidP="00D15DBC">
      <w:pPr>
        <w:pStyle w:val="ListParagraph"/>
        <w:numPr>
          <w:ilvl w:val="0"/>
          <w:numId w:val="15"/>
        </w:numPr>
        <w:rPr>
          <w:b/>
          <w:bCs/>
        </w:rPr>
      </w:pPr>
      <w:r w:rsidRPr="774AB8EF">
        <w:rPr>
          <w:rFonts w:cs="Times New Roman"/>
          <w:b/>
          <w:bCs/>
        </w:rPr>
        <w:t>API Authentication Bypass:</w:t>
      </w:r>
    </w:p>
    <w:p w14:paraId="15F048BB" w14:textId="2C8FCB50" w:rsidR="00147C91" w:rsidRDefault="16582D99" w:rsidP="00147C91">
      <w:pPr>
        <w:pStyle w:val="ListParagraph"/>
        <w:numPr>
          <w:ilvl w:val="1"/>
          <w:numId w:val="15"/>
        </w:numPr>
      </w:pPr>
      <w:r>
        <w:t>Discover and investigate the local API.</w:t>
      </w:r>
      <w:r w:rsidR="5E50411A">
        <w:t xml:space="preserve"> </w:t>
      </w:r>
    </w:p>
    <w:p w14:paraId="6EC3650E" w14:textId="249C862F" w:rsidR="553112D8" w:rsidRDefault="553112D8" w:rsidP="00D15DBC">
      <w:pPr>
        <w:pStyle w:val="ListParagraph"/>
        <w:numPr>
          <w:ilvl w:val="1"/>
          <w:numId w:val="15"/>
        </w:numPr>
      </w:pPr>
      <w:r>
        <w:t>From these discoveries, recommendations for securing these</w:t>
      </w:r>
      <w:r w:rsidR="070682CF">
        <w:t xml:space="preserve"> functions will be created.</w:t>
      </w:r>
    </w:p>
    <w:p w14:paraId="6CAE6785" w14:textId="631658E3" w:rsidR="00140C13" w:rsidRPr="00140C13" w:rsidRDefault="0598CB9C" w:rsidP="00D15DBC">
      <w:pPr>
        <w:pStyle w:val="ListParagraph"/>
        <w:numPr>
          <w:ilvl w:val="0"/>
          <w:numId w:val="15"/>
        </w:numPr>
        <w:rPr>
          <w:b/>
          <w:bCs/>
        </w:rPr>
      </w:pPr>
      <w:r w:rsidRPr="774AB8EF">
        <w:rPr>
          <w:b/>
          <w:bCs/>
        </w:rPr>
        <w:t>Privilege Escalation:</w:t>
      </w:r>
    </w:p>
    <w:p w14:paraId="1C1BCE2C" w14:textId="7455378F" w:rsidR="0086113D" w:rsidRDefault="520CAFC3" w:rsidP="00D15DBC">
      <w:pPr>
        <w:pStyle w:val="ListParagraph"/>
        <w:numPr>
          <w:ilvl w:val="1"/>
          <w:numId w:val="15"/>
        </w:numPr>
      </w:pPr>
      <w:r>
        <w:t xml:space="preserve">Preform testing and analysis to better understand the usage and delivery method of </w:t>
      </w:r>
      <w:r w:rsidR="7CAC608A">
        <w:t xml:space="preserve">the </w:t>
      </w:r>
      <w:r>
        <w:t>packages that get run by the agent.</w:t>
      </w:r>
    </w:p>
    <w:p w14:paraId="571CB89F" w14:textId="10088335" w:rsidR="39F067AA" w:rsidRDefault="797B4B8D" w:rsidP="00D15DBC">
      <w:pPr>
        <w:pStyle w:val="ListParagraph"/>
        <w:numPr>
          <w:ilvl w:val="1"/>
          <w:numId w:val="15"/>
        </w:numPr>
      </w:pPr>
      <w:r>
        <w:t>Further investigate the differences between the system agent and the user agent</w:t>
      </w:r>
      <w:r w:rsidR="4B5D64E6">
        <w:t xml:space="preserve">.  </w:t>
      </w:r>
      <w:r>
        <w:t xml:space="preserve"> </w:t>
      </w:r>
      <w:r w:rsidR="682020A0">
        <w:t xml:space="preserve">Questions to </w:t>
      </w:r>
      <w:r w:rsidR="39F067AA">
        <w:t>answer include:</w:t>
      </w:r>
    </w:p>
    <w:p w14:paraId="4A6CB2C0" w14:textId="2F021ECB" w:rsidR="39F067AA" w:rsidRDefault="16921F84" w:rsidP="00D15DBC">
      <w:pPr>
        <w:pStyle w:val="ListParagraph"/>
        <w:numPr>
          <w:ilvl w:val="2"/>
          <w:numId w:val="15"/>
        </w:numPr>
      </w:pPr>
      <w:r>
        <w:t>Which</w:t>
      </w:r>
      <w:r w:rsidR="39F067AA">
        <w:t xml:space="preserve"> </w:t>
      </w:r>
      <w:r w:rsidR="797B4B8D">
        <w:t xml:space="preserve">ones handle </w:t>
      </w:r>
      <w:r w:rsidR="0D1EDD39">
        <w:t>specific networking</w:t>
      </w:r>
      <w:r w:rsidR="25FB8A8B">
        <w:t xml:space="preserve"> functions</w:t>
      </w:r>
      <w:r w:rsidR="0D1EDD39">
        <w:t>?  Is</w:t>
      </w:r>
      <w:r w:rsidR="797B4B8D">
        <w:t xml:space="preserve"> there segmentation</w:t>
      </w:r>
      <w:r w:rsidR="0D1EDD39">
        <w:t xml:space="preserve"> implemented</w:t>
      </w:r>
      <w:r w:rsidR="797B4B8D">
        <w:t xml:space="preserve">? </w:t>
      </w:r>
    </w:p>
    <w:p w14:paraId="6D32459E" w14:textId="44E8E354" w:rsidR="5F371322" w:rsidRDefault="797B4B8D" w:rsidP="00D15DBC">
      <w:pPr>
        <w:pStyle w:val="ListParagraph"/>
        <w:numPr>
          <w:ilvl w:val="3"/>
          <w:numId w:val="15"/>
        </w:numPr>
      </w:pPr>
      <w:r>
        <w:t>If so</w:t>
      </w:r>
      <w:r w:rsidR="414E4FED">
        <w:t>,</w:t>
      </w:r>
      <w:r>
        <w:t xml:space="preserve"> </w:t>
      </w:r>
      <w:proofErr w:type="gramStart"/>
      <w:r>
        <w:t>how</w:t>
      </w:r>
      <w:proofErr w:type="gramEnd"/>
      <w:r>
        <w:t xml:space="preserve"> and why</w:t>
      </w:r>
      <w:r w:rsidR="12F4829B">
        <w:t>?</w:t>
      </w:r>
    </w:p>
    <w:p w14:paraId="3E9453BD" w14:textId="5EC486C3" w:rsidR="008D3B3C" w:rsidRDefault="797B4B8D" w:rsidP="00D15DBC">
      <w:pPr>
        <w:pStyle w:val="ListParagraph"/>
        <w:numPr>
          <w:ilvl w:val="2"/>
          <w:numId w:val="15"/>
        </w:numPr>
      </w:pPr>
      <w:r>
        <w:t>Which one runs with elevated permissions</w:t>
      </w:r>
      <w:r w:rsidR="4B173F07">
        <w:t>,</w:t>
      </w:r>
      <w:r>
        <w:t xml:space="preserve"> and what does it interface with?</w:t>
      </w:r>
    </w:p>
    <w:p w14:paraId="6C1E0E29" w14:textId="6B5CDB06" w:rsidR="00F035DF" w:rsidRPr="00F035DF" w:rsidRDefault="46F5FE7F" w:rsidP="00D15DBC">
      <w:pPr>
        <w:pStyle w:val="ListParagraph"/>
        <w:numPr>
          <w:ilvl w:val="0"/>
          <w:numId w:val="15"/>
        </w:numPr>
        <w:rPr>
          <w:b/>
          <w:bCs/>
        </w:rPr>
      </w:pPr>
      <w:r w:rsidRPr="774AB8EF">
        <w:rPr>
          <w:b/>
          <w:bCs/>
        </w:rPr>
        <w:t>Logging:</w:t>
      </w:r>
    </w:p>
    <w:p w14:paraId="05DAC052" w14:textId="438F5397" w:rsidR="54FB2BB1" w:rsidRDefault="19CD08C0" w:rsidP="00D15DBC">
      <w:pPr>
        <w:pStyle w:val="ListParagraph"/>
        <w:numPr>
          <w:ilvl w:val="1"/>
          <w:numId w:val="15"/>
        </w:numPr>
      </w:pPr>
      <w:r>
        <w:t xml:space="preserve">Research and examine the implementation of </w:t>
      </w:r>
      <w:r w:rsidR="27634171">
        <w:t xml:space="preserve">a more robust system of </w:t>
      </w:r>
      <w:r w:rsidR="00943967">
        <w:t>logging and</w:t>
      </w:r>
      <w:r w:rsidR="27634171">
        <w:t xml:space="preserve"> investigate the creation of </w:t>
      </w:r>
      <w:r w:rsidR="0ADB42C5">
        <w:t xml:space="preserve">a patch to </w:t>
      </w:r>
      <w:r w:rsidR="30A96A1D">
        <w:t xml:space="preserve">apply these changes.  Currently, the system of logging is decently secure, but gaps </w:t>
      </w:r>
      <w:r w:rsidR="00943967">
        <w:t>remain,</w:t>
      </w:r>
      <w:r w:rsidR="30A96A1D">
        <w:t xml:space="preserve"> and more security is feasible and within scope.</w:t>
      </w:r>
    </w:p>
    <w:p w14:paraId="15F3D478" w14:textId="76D4D76F" w:rsidR="00BB460E" w:rsidRDefault="00BB460E" w:rsidP="00D15DBC">
      <w:pPr>
        <w:pStyle w:val="ListParagraph"/>
        <w:numPr>
          <w:ilvl w:val="1"/>
          <w:numId w:val="15"/>
        </w:numPr>
      </w:pPr>
      <w:r>
        <w:t>Currently documenting logging improvements to be discussed at the next client interaction.</w:t>
      </w:r>
    </w:p>
    <w:p w14:paraId="3B0AF353" w14:textId="644B57DC" w:rsidR="00BB4FB3" w:rsidRPr="00BB4FB3" w:rsidRDefault="00BB4FB3" w:rsidP="00D15DBC">
      <w:pPr>
        <w:pStyle w:val="ListParagraph"/>
        <w:numPr>
          <w:ilvl w:val="0"/>
          <w:numId w:val="15"/>
        </w:numPr>
      </w:pPr>
      <w:r w:rsidRPr="774AB8EF">
        <w:rPr>
          <w:b/>
          <w:bCs/>
        </w:rPr>
        <w:t>Man in the Middle:</w:t>
      </w:r>
    </w:p>
    <w:p w14:paraId="758C45F7" w14:textId="7B5D28BC" w:rsidR="00BB4FB3" w:rsidRDefault="00BB4FB3" w:rsidP="00D15DBC">
      <w:pPr>
        <w:pStyle w:val="ListParagraph"/>
        <w:numPr>
          <w:ilvl w:val="1"/>
          <w:numId w:val="15"/>
        </w:numPr>
      </w:pPr>
      <w:r>
        <w:t xml:space="preserve">Modify </w:t>
      </w:r>
      <w:r w:rsidR="00E05976">
        <w:t>the testing environment to allow collection of network traffic.</w:t>
      </w:r>
    </w:p>
    <w:p w14:paraId="1F2346A9" w14:textId="3976754E" w:rsidR="7124F380" w:rsidRDefault="17D821E9" w:rsidP="00D15DBC">
      <w:pPr>
        <w:pStyle w:val="ListParagraph"/>
        <w:numPr>
          <w:ilvl w:val="0"/>
          <w:numId w:val="15"/>
        </w:numPr>
        <w:rPr>
          <w:b/>
          <w:bCs/>
        </w:rPr>
      </w:pPr>
      <w:r w:rsidRPr="774AB8EF">
        <w:rPr>
          <w:b/>
          <w:bCs/>
        </w:rPr>
        <w:t>Hijacking</w:t>
      </w:r>
    </w:p>
    <w:p w14:paraId="66CD03B3" w14:textId="1C7DAB51" w:rsidR="2199EC07" w:rsidRDefault="17D821E9" w:rsidP="00D15DBC">
      <w:pPr>
        <w:pStyle w:val="ListParagraph"/>
        <w:numPr>
          <w:ilvl w:val="1"/>
          <w:numId w:val="15"/>
        </w:numPr>
        <w:rPr>
          <w:b/>
          <w:bCs/>
        </w:rPr>
      </w:pPr>
      <w:r>
        <w:t xml:space="preserve">Continue to check if there is any possibility of gaining admin rights on the user system </w:t>
      </w:r>
      <w:proofErr w:type="gramStart"/>
      <w:r>
        <w:t>in order to</w:t>
      </w:r>
      <w:proofErr w:type="gramEnd"/>
      <w:r>
        <w:t xml:space="preserve"> redirect DNS traffic.</w:t>
      </w:r>
    </w:p>
    <w:p w14:paraId="2DBE85BA" w14:textId="71F41083" w:rsidR="00FE41C9" w:rsidRDefault="00FE41C9" w:rsidP="00D15DBC">
      <w:pPr>
        <w:pStyle w:val="ListParagraph"/>
        <w:numPr>
          <w:ilvl w:val="0"/>
          <w:numId w:val="15"/>
        </w:numPr>
        <w:rPr>
          <w:b/>
          <w:bCs/>
        </w:rPr>
      </w:pPr>
      <w:r w:rsidRPr="774AB8EF">
        <w:rPr>
          <w:b/>
          <w:bCs/>
        </w:rPr>
        <w:t>Malicious Binary Delivery</w:t>
      </w:r>
    </w:p>
    <w:p w14:paraId="508B2DFA" w14:textId="38B75982" w:rsidR="00FE41C9" w:rsidRPr="005377EB" w:rsidRDefault="00FE41C9" w:rsidP="00D15DBC">
      <w:pPr>
        <w:pStyle w:val="ListParagraph"/>
        <w:numPr>
          <w:ilvl w:val="1"/>
          <w:numId w:val="15"/>
        </w:numPr>
        <w:rPr>
          <w:b/>
          <w:bCs/>
        </w:rPr>
      </w:pPr>
      <w:r>
        <w:t xml:space="preserve">Determine whether the installer code </w:t>
      </w:r>
      <w:r w:rsidR="009E785D">
        <w:t>can be injected into, or if a different mode of injection is used to gain access to a modified installer.</w:t>
      </w:r>
    </w:p>
    <w:p w14:paraId="6545771C" w14:textId="5DFC9775" w:rsidR="005377EB" w:rsidRPr="009721B2" w:rsidRDefault="005377EB" w:rsidP="005377EB">
      <w:pPr>
        <w:pStyle w:val="ListParagraph"/>
        <w:numPr>
          <w:ilvl w:val="0"/>
          <w:numId w:val="15"/>
        </w:numPr>
        <w:rPr>
          <w:b/>
          <w:bCs/>
        </w:rPr>
      </w:pPr>
      <w:r w:rsidRPr="009721B2">
        <w:rPr>
          <w:b/>
          <w:bCs/>
        </w:rPr>
        <w:t>SQL Injection</w:t>
      </w:r>
    </w:p>
    <w:p w14:paraId="343031DF" w14:textId="5293DE5D" w:rsidR="00EA4AC6" w:rsidRDefault="009721B2" w:rsidP="004E486A">
      <w:pPr>
        <w:pStyle w:val="ListParagraph"/>
        <w:numPr>
          <w:ilvl w:val="1"/>
          <w:numId w:val="15"/>
        </w:numPr>
      </w:pPr>
      <w:r w:rsidRPr="009721B2">
        <w:t xml:space="preserve">Determine if any applications developed </w:t>
      </w:r>
      <w:r>
        <w:t xml:space="preserve">using .NET as </w:t>
      </w:r>
      <w:proofErr w:type="spellStart"/>
      <w:r>
        <w:t>will</w:t>
      </w:r>
      <w:proofErr w:type="spellEnd"/>
      <w:r>
        <w:t xml:space="preserve"> as open historian are susceptible to SQL injection. </w:t>
      </w:r>
    </w:p>
    <w:p w14:paraId="36B69338" w14:textId="749FB725" w:rsidR="72AC526F" w:rsidRDefault="06BA86F7" w:rsidP="00CE5145">
      <w:pPr>
        <w:spacing w:line="240" w:lineRule="auto"/>
        <w:ind w:firstLine="720"/>
        <w:jc w:val="center"/>
        <w:rPr>
          <w:rFonts w:ascii="Century Gothic" w:eastAsia="Century Gothic" w:hAnsi="Century Gothic" w:cs="Century Gothic"/>
          <w:b/>
          <w:bCs/>
          <w:color w:val="DF1010" w:themeColor="accent1" w:themeShade="BF"/>
          <w:sz w:val="31"/>
          <w:szCs w:val="31"/>
        </w:rPr>
      </w:pPr>
      <w:r w:rsidRPr="06BA86F7">
        <w:rPr>
          <w:rFonts w:ascii="Century Gothic" w:eastAsia="Century Gothic" w:hAnsi="Century Gothic" w:cs="Century Gothic"/>
          <w:b/>
          <w:bCs/>
          <w:color w:val="DF1010" w:themeColor="accent1" w:themeShade="BF"/>
          <w:sz w:val="31"/>
          <w:szCs w:val="31"/>
        </w:rPr>
        <w:t>API Development Progress</w:t>
      </w:r>
    </w:p>
    <w:p w14:paraId="7316463A" w14:textId="3EF5ACFF" w:rsidR="00F11D1A" w:rsidRDefault="71A54752" w:rsidP="164A4B6F">
      <w:pPr>
        <w:spacing w:line="240" w:lineRule="auto"/>
        <w:ind w:firstLine="720"/>
        <w:rPr>
          <w:color w:val="auto"/>
        </w:rPr>
      </w:pPr>
      <w:r w:rsidRPr="07ED1B77">
        <w:rPr>
          <w:color w:val="auto"/>
        </w:rPr>
        <w:t>The API that we are currently working on is the development</w:t>
      </w:r>
      <w:r w:rsidR="78C1EEF2" w:rsidRPr="07ED1B77">
        <w:rPr>
          <w:color w:val="auto"/>
        </w:rPr>
        <w:t xml:space="preserve"> of the </w:t>
      </w:r>
      <w:proofErr w:type="spellStart"/>
      <w:r w:rsidRPr="07ED1B77">
        <w:rPr>
          <w:color w:val="auto"/>
        </w:rPr>
        <w:t>openHistorian</w:t>
      </w:r>
      <w:proofErr w:type="spellEnd"/>
      <w:r w:rsidRPr="07ED1B77">
        <w:rPr>
          <w:color w:val="auto"/>
        </w:rPr>
        <w:t xml:space="preserve"> which </w:t>
      </w:r>
      <w:r w:rsidR="60F20DB9" w:rsidRPr="07ED1B77">
        <w:rPr>
          <w:color w:val="auto"/>
        </w:rPr>
        <w:t xml:space="preserve">uses </w:t>
      </w:r>
      <w:r w:rsidRPr="07ED1B77">
        <w:rPr>
          <w:color w:val="auto"/>
        </w:rPr>
        <w:t>the OPTO22 software</w:t>
      </w:r>
      <w:r w:rsidR="3FC04E30" w:rsidRPr="07ED1B77">
        <w:rPr>
          <w:color w:val="auto"/>
        </w:rPr>
        <w:t xml:space="preserve"> that contains the data from the OPTO22 hardware</w:t>
      </w:r>
      <w:r w:rsidRPr="07ED1B77">
        <w:rPr>
          <w:color w:val="auto"/>
        </w:rPr>
        <w:t xml:space="preserve"> to communicate to a database and is read into the </w:t>
      </w:r>
      <w:proofErr w:type="spellStart"/>
      <w:r w:rsidRPr="07ED1B77">
        <w:rPr>
          <w:color w:val="auto"/>
        </w:rPr>
        <w:t>openHistorian</w:t>
      </w:r>
      <w:proofErr w:type="spellEnd"/>
      <w:r w:rsidRPr="07ED1B77">
        <w:rPr>
          <w:color w:val="auto"/>
        </w:rPr>
        <w:t xml:space="preserve">. </w:t>
      </w:r>
      <w:r w:rsidR="10E04433" w:rsidRPr="07ED1B77">
        <w:rPr>
          <w:color w:val="auto"/>
        </w:rPr>
        <w:t xml:space="preserve">The purpose of the </w:t>
      </w:r>
      <w:proofErr w:type="spellStart"/>
      <w:r w:rsidR="10E04433" w:rsidRPr="07ED1B77">
        <w:rPr>
          <w:color w:val="auto"/>
        </w:rPr>
        <w:t>openHistorian</w:t>
      </w:r>
      <w:proofErr w:type="spellEnd"/>
      <w:r w:rsidR="10E04433" w:rsidRPr="07ED1B77">
        <w:rPr>
          <w:color w:val="auto"/>
        </w:rPr>
        <w:t xml:space="preserve"> is to organize the data from the OPTO22 hardware into a format that is easily readable by users. </w:t>
      </w:r>
      <w:r w:rsidR="0E197C80" w:rsidRPr="07ED1B77">
        <w:rPr>
          <w:color w:val="auto"/>
        </w:rPr>
        <w:t xml:space="preserve">The </w:t>
      </w:r>
      <w:proofErr w:type="spellStart"/>
      <w:r w:rsidR="0E197C80" w:rsidRPr="07ED1B77">
        <w:rPr>
          <w:color w:val="auto"/>
        </w:rPr>
        <w:t>openHistorian</w:t>
      </w:r>
      <w:proofErr w:type="spellEnd"/>
      <w:r w:rsidR="0E197C80" w:rsidRPr="07ED1B77">
        <w:rPr>
          <w:color w:val="auto"/>
        </w:rPr>
        <w:t xml:space="preserve"> offers a</w:t>
      </w:r>
      <w:r w:rsidR="780CD617" w:rsidRPr="07ED1B77">
        <w:rPr>
          <w:color w:val="auto"/>
        </w:rPr>
        <w:t>n open</w:t>
      </w:r>
      <w:r w:rsidR="4EC6AED1" w:rsidRPr="29A3F895">
        <w:rPr>
          <w:color w:val="auto"/>
        </w:rPr>
        <w:t>-</w:t>
      </w:r>
      <w:r w:rsidR="780CD617" w:rsidRPr="07ED1B77">
        <w:rPr>
          <w:color w:val="auto"/>
        </w:rPr>
        <w:t xml:space="preserve">source visual analytics and interactive web application which allows users to view charts, graphs, and various alerts called </w:t>
      </w:r>
      <w:r w:rsidR="06FDCD41" w:rsidRPr="07ED1B77">
        <w:rPr>
          <w:color w:val="auto"/>
        </w:rPr>
        <w:t xml:space="preserve">Grafana. </w:t>
      </w:r>
      <w:r w:rsidR="11C0A1E9" w:rsidRPr="29A3F895">
        <w:rPr>
          <w:color w:val="auto"/>
        </w:rPr>
        <w:t xml:space="preserve">We plan to gain a better understanding of </w:t>
      </w:r>
      <w:r w:rsidR="06FDCD41" w:rsidRPr="29A3F895">
        <w:rPr>
          <w:color w:val="auto"/>
        </w:rPr>
        <w:t xml:space="preserve">Grafana </w:t>
      </w:r>
      <w:r w:rsidR="2FCE16F0" w:rsidRPr="29A3F895">
        <w:rPr>
          <w:color w:val="auto"/>
        </w:rPr>
        <w:t>as it</w:t>
      </w:r>
      <w:r w:rsidR="06FDCD41" w:rsidRPr="07ED1B77">
        <w:rPr>
          <w:color w:val="auto"/>
        </w:rPr>
        <w:t xml:space="preserve"> would be helpful in allowing the information from the </w:t>
      </w:r>
      <w:proofErr w:type="spellStart"/>
      <w:r w:rsidR="06FDCD41" w:rsidRPr="07ED1B77">
        <w:rPr>
          <w:color w:val="auto"/>
        </w:rPr>
        <w:t>openHistorian</w:t>
      </w:r>
      <w:proofErr w:type="spellEnd"/>
      <w:r w:rsidR="06FDCD41" w:rsidRPr="07ED1B77">
        <w:rPr>
          <w:color w:val="auto"/>
        </w:rPr>
        <w:t xml:space="preserve"> to be </w:t>
      </w:r>
      <w:r w:rsidR="7D723895" w:rsidRPr="07ED1B77">
        <w:rPr>
          <w:color w:val="auto"/>
        </w:rPr>
        <w:t>more easily accessible</w:t>
      </w:r>
      <w:r w:rsidR="11EFF45A" w:rsidRPr="07ED1B77">
        <w:rPr>
          <w:color w:val="auto"/>
        </w:rPr>
        <w:t xml:space="preserve"> and visually appealing</w:t>
      </w:r>
      <w:r w:rsidR="509EF88E" w:rsidRPr="29A3F895">
        <w:rPr>
          <w:color w:val="auto"/>
        </w:rPr>
        <w:t xml:space="preserve"> for the users</w:t>
      </w:r>
      <w:r w:rsidR="7D723895" w:rsidRPr="07ED1B77">
        <w:rPr>
          <w:color w:val="auto"/>
        </w:rPr>
        <w:t>.</w:t>
      </w:r>
    </w:p>
    <w:p w14:paraId="18B05E17" w14:textId="6F0B9219" w:rsidR="001543CB" w:rsidRDefault="001543CB" w:rsidP="001543CB">
      <w:pPr>
        <w:spacing w:line="240" w:lineRule="auto"/>
        <w:ind w:firstLine="720"/>
        <w:jc w:val="center"/>
        <w:rPr>
          <w:rFonts w:ascii="Century Gothic" w:eastAsia="Century Gothic" w:hAnsi="Century Gothic" w:cs="Century Gothic"/>
          <w:b/>
          <w:bCs/>
          <w:color w:val="DF1010" w:themeColor="accent1" w:themeShade="BF"/>
          <w:sz w:val="31"/>
          <w:szCs w:val="31"/>
        </w:rPr>
      </w:pPr>
      <w:r>
        <w:rPr>
          <w:rFonts w:ascii="Century Gothic" w:eastAsia="Century Gothic" w:hAnsi="Century Gothic" w:cs="Century Gothic"/>
          <w:b/>
          <w:bCs/>
          <w:color w:val="DF1010" w:themeColor="accent1" w:themeShade="BF"/>
          <w:sz w:val="31"/>
          <w:szCs w:val="31"/>
        </w:rPr>
        <w:t>Security Recommendations</w:t>
      </w:r>
    </w:p>
    <w:p w14:paraId="3F8B0FCE" w14:textId="7CA64753" w:rsidR="006B7D69" w:rsidRPr="001F565A" w:rsidRDefault="006B7D69" w:rsidP="001F565A">
      <w:pPr>
        <w:ind w:firstLine="720"/>
        <w:rPr>
          <w:b/>
          <w:bCs/>
          <w:color w:val="auto"/>
        </w:rPr>
      </w:pPr>
      <w:r w:rsidRPr="001F565A">
        <w:rPr>
          <w:b/>
          <w:bCs/>
          <w:color w:val="auto"/>
        </w:rPr>
        <w:t>Security Vulnerabilities in .NET Framework 4.</w:t>
      </w:r>
      <w:r w:rsidR="00FE45F7">
        <w:rPr>
          <w:b/>
          <w:bCs/>
          <w:color w:val="auto"/>
        </w:rPr>
        <w:t>8</w:t>
      </w:r>
    </w:p>
    <w:p w14:paraId="4750B92D" w14:textId="77777777" w:rsidR="00211720" w:rsidRDefault="00211720" w:rsidP="0019426E">
      <w:pPr>
        <w:ind w:firstLine="720"/>
        <w:rPr>
          <w:color w:val="auto"/>
        </w:rPr>
      </w:pPr>
    </w:p>
    <w:p w14:paraId="77D25AF1" w14:textId="77777777" w:rsidR="00211720" w:rsidRDefault="00211720" w:rsidP="0019426E">
      <w:pPr>
        <w:ind w:firstLine="720"/>
        <w:rPr>
          <w:color w:val="auto"/>
        </w:rPr>
      </w:pPr>
    </w:p>
    <w:p w14:paraId="54EA2FF2" w14:textId="7EDCCDDC" w:rsidR="006B7D69" w:rsidRPr="001F565A" w:rsidRDefault="006B7D69" w:rsidP="0019426E">
      <w:pPr>
        <w:ind w:firstLine="720"/>
        <w:rPr>
          <w:color w:val="auto"/>
        </w:rPr>
      </w:pPr>
      <w:r w:rsidRPr="001F565A">
        <w:rPr>
          <w:color w:val="auto"/>
        </w:rPr>
        <w:t xml:space="preserve">Currently, </w:t>
      </w:r>
      <w:r w:rsidR="00BF68C0">
        <w:rPr>
          <w:color w:val="auto"/>
        </w:rPr>
        <w:t xml:space="preserve">we are planning on using the </w:t>
      </w:r>
      <w:r w:rsidRPr="001F565A">
        <w:rPr>
          <w:color w:val="auto"/>
        </w:rPr>
        <w:t>NET Framework version</w:t>
      </w:r>
      <w:r w:rsidR="00BF68C0">
        <w:rPr>
          <w:color w:val="auto"/>
        </w:rPr>
        <w:t xml:space="preserve"> </w:t>
      </w:r>
      <w:r w:rsidR="008A7654">
        <w:rPr>
          <w:color w:val="auto"/>
        </w:rPr>
        <w:t>4.8 to develop an application for alerting</w:t>
      </w:r>
      <w:r w:rsidRPr="001F565A">
        <w:rPr>
          <w:color w:val="auto"/>
        </w:rPr>
        <w:t xml:space="preserve">. There are </w:t>
      </w:r>
      <w:r w:rsidR="00BF68C0">
        <w:rPr>
          <w:color w:val="auto"/>
        </w:rPr>
        <w:t xml:space="preserve">seven </w:t>
      </w:r>
      <w:r w:rsidRPr="001F565A">
        <w:rPr>
          <w:color w:val="auto"/>
        </w:rPr>
        <w:t xml:space="preserve">currently identified common vulnerabilities and exposures (CVEs) in this version of the framework, </w:t>
      </w:r>
      <w:r w:rsidR="0019426E">
        <w:rPr>
          <w:color w:val="auto"/>
        </w:rPr>
        <w:t>none</w:t>
      </w:r>
      <w:r w:rsidRPr="001F565A">
        <w:rPr>
          <w:color w:val="auto"/>
        </w:rPr>
        <w:t xml:space="preserve"> of which are critical vulnerabilities (scored above a 9).  </w:t>
      </w:r>
      <w:r w:rsidR="00FF4EE3">
        <w:rPr>
          <w:color w:val="auto"/>
        </w:rPr>
        <w:t xml:space="preserve">The two highest have a score of 7.5. </w:t>
      </w:r>
      <w:proofErr w:type="gramStart"/>
      <w:r w:rsidR="00FF4EE3">
        <w:rPr>
          <w:color w:val="auto"/>
        </w:rPr>
        <w:t>Both of these</w:t>
      </w:r>
      <w:proofErr w:type="gramEnd"/>
      <w:r w:rsidR="00FF4EE3">
        <w:rPr>
          <w:color w:val="auto"/>
        </w:rPr>
        <w:t xml:space="preserve"> vulnerabilities </w:t>
      </w:r>
      <w:r w:rsidR="00307B26">
        <w:rPr>
          <w:color w:val="auto"/>
        </w:rPr>
        <w:t xml:space="preserve">are a </w:t>
      </w:r>
      <w:r w:rsidR="00D2166D">
        <w:rPr>
          <w:color w:val="auto"/>
        </w:rPr>
        <w:t xml:space="preserve">remote code execution vulnerability. </w:t>
      </w:r>
      <w:r w:rsidR="00DD2B8F">
        <w:rPr>
          <w:color w:val="auto"/>
        </w:rPr>
        <w:t xml:space="preserve">Both the vulnerabilities primarily effect Fedora Linux distributions but also </w:t>
      </w:r>
      <w:r w:rsidR="009053BE">
        <w:rPr>
          <w:color w:val="auto"/>
        </w:rPr>
        <w:t>affects .NET</w:t>
      </w:r>
      <w:r w:rsidR="00DD2B8F">
        <w:rPr>
          <w:color w:val="auto"/>
        </w:rPr>
        <w:t xml:space="preserve"> and .NET core. As of now there is no fix to this </w:t>
      </w:r>
      <w:r w:rsidR="009053BE">
        <w:rPr>
          <w:color w:val="auto"/>
        </w:rPr>
        <w:t>solution,</w:t>
      </w:r>
      <w:r w:rsidR="00DD2B8F">
        <w:rPr>
          <w:color w:val="auto"/>
        </w:rPr>
        <w:t xml:space="preserve"> so it is recommended to be aware of the vulnerability and to await any potential updates to the framework. </w:t>
      </w:r>
    </w:p>
    <w:p w14:paraId="373E3626" w14:textId="1117CDFB" w:rsidR="006B7D69" w:rsidRPr="001F565A" w:rsidRDefault="006B7D69" w:rsidP="0010621B">
      <w:pPr>
        <w:ind w:firstLine="720"/>
        <w:rPr>
          <w:color w:val="auto"/>
        </w:rPr>
      </w:pPr>
      <w:r w:rsidRPr="001F565A">
        <w:rPr>
          <w:color w:val="auto"/>
        </w:rPr>
        <w:t xml:space="preserve">The detailed summaries for the </w:t>
      </w:r>
      <w:r w:rsidR="00440D24">
        <w:rPr>
          <w:color w:val="auto"/>
        </w:rPr>
        <w:t>seve</w:t>
      </w:r>
      <w:r w:rsidR="00DD2B8F">
        <w:rPr>
          <w:color w:val="auto"/>
        </w:rPr>
        <w:t xml:space="preserve">n </w:t>
      </w:r>
      <w:r w:rsidRPr="001F565A">
        <w:rPr>
          <w:color w:val="auto"/>
        </w:rPr>
        <w:t>vulnerabilities are as follows:</w:t>
      </w:r>
    </w:p>
    <w:p w14:paraId="68B02479" w14:textId="328D3227" w:rsidR="006B7D69" w:rsidRPr="001F565A" w:rsidRDefault="00442A83" w:rsidP="001F565A">
      <w:pPr>
        <w:ind w:firstLine="720"/>
        <w:jc w:val="center"/>
        <w:rPr>
          <w:color w:val="auto"/>
        </w:rPr>
      </w:pPr>
      <w:r>
        <w:rPr>
          <w:noProof/>
        </w:rPr>
        <w:drawing>
          <wp:inline distT="0" distB="0" distL="0" distR="0" wp14:anchorId="6DC9D14A" wp14:editId="41A36236">
            <wp:extent cx="4694222" cy="2956925"/>
            <wp:effectExtent l="0" t="0" r="5080"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08332" cy="2965813"/>
                    </a:xfrm>
                    <a:prstGeom prst="rect">
                      <a:avLst/>
                    </a:prstGeom>
                  </pic:spPr>
                </pic:pic>
              </a:graphicData>
            </a:graphic>
          </wp:inline>
        </w:drawing>
      </w:r>
      <w:r w:rsidR="006B7D69">
        <w:br/>
      </w:r>
      <w:r w:rsidR="6614110A" w:rsidRPr="6614110A">
        <w:rPr>
          <w:color w:val="auto"/>
        </w:rPr>
        <w:t xml:space="preserve"> </w:t>
      </w:r>
      <w:r w:rsidR="006B7D69">
        <w:br/>
      </w:r>
      <w:r w:rsidR="6614110A" w:rsidRPr="6614110A">
        <w:rPr>
          <w:i/>
          <w:iCs/>
          <w:color w:val="auto"/>
        </w:rPr>
        <w:t>Figure 11.</w:t>
      </w:r>
      <w:r w:rsidR="6614110A" w:rsidRPr="6614110A">
        <w:rPr>
          <w:color w:val="auto"/>
        </w:rPr>
        <w:t xml:space="preserve"> Critical </w:t>
      </w:r>
      <w:proofErr w:type="gramStart"/>
      <w:r w:rsidR="6614110A" w:rsidRPr="6614110A">
        <w:rPr>
          <w:color w:val="auto"/>
        </w:rPr>
        <w:t>CVE’s</w:t>
      </w:r>
      <w:proofErr w:type="gramEnd"/>
      <w:r w:rsidR="6614110A" w:rsidRPr="6614110A">
        <w:rPr>
          <w:color w:val="auto"/>
        </w:rPr>
        <w:t xml:space="preserve"> in the .NET Framework 4.</w:t>
      </w:r>
    </w:p>
    <w:p w14:paraId="72112C2E" w14:textId="61F8B678" w:rsidR="00F11D1A" w:rsidRPr="000E06F8" w:rsidRDefault="00F11D1A" w:rsidP="000E06F8">
      <w:pPr>
        <w:ind w:firstLine="720"/>
        <w:rPr>
          <w:color w:val="auto"/>
        </w:rPr>
      </w:pPr>
    </w:p>
    <w:p w14:paraId="71B2D6CC" w14:textId="74E734A9" w:rsidR="00F11D1A" w:rsidRDefault="00F11D1A" w:rsidP="00740B28">
      <w:pPr>
        <w:spacing w:line="240" w:lineRule="auto"/>
        <w:rPr>
          <w:color w:val="000000" w:themeColor="text1"/>
        </w:rPr>
      </w:pPr>
    </w:p>
    <w:p w14:paraId="64DC2E9B" w14:textId="6DF4C9D8" w:rsidR="00F11D1A" w:rsidRDefault="00F11D1A" w:rsidP="00740B28">
      <w:pPr>
        <w:spacing w:line="240" w:lineRule="auto"/>
        <w:rPr>
          <w:color w:val="000000" w:themeColor="text1"/>
        </w:rPr>
      </w:pPr>
    </w:p>
    <w:p w14:paraId="62F065FE" w14:textId="3B85AB4C" w:rsidR="00F11D1A" w:rsidRDefault="00F11D1A" w:rsidP="00740B28">
      <w:pPr>
        <w:spacing w:line="240" w:lineRule="auto"/>
        <w:rPr>
          <w:color w:val="000000" w:themeColor="text1"/>
        </w:rPr>
      </w:pPr>
    </w:p>
    <w:p w14:paraId="76F44EA4" w14:textId="1579DF71" w:rsidR="00F11D1A" w:rsidRDefault="00F11D1A" w:rsidP="00740B28">
      <w:pPr>
        <w:spacing w:line="240" w:lineRule="auto"/>
        <w:rPr>
          <w:color w:val="000000" w:themeColor="text1"/>
        </w:rPr>
      </w:pPr>
    </w:p>
    <w:p w14:paraId="7F7DC13F" w14:textId="166B8DDE" w:rsidR="00F11D1A" w:rsidRDefault="00F11D1A" w:rsidP="00740B28">
      <w:pPr>
        <w:spacing w:line="240" w:lineRule="auto"/>
        <w:rPr>
          <w:color w:val="000000" w:themeColor="text1"/>
        </w:rPr>
      </w:pPr>
    </w:p>
    <w:p w14:paraId="372E3A6B" w14:textId="0383DA44" w:rsidR="00F11D1A" w:rsidRDefault="00F11D1A" w:rsidP="00740B28">
      <w:pPr>
        <w:spacing w:line="240" w:lineRule="auto"/>
        <w:rPr>
          <w:color w:val="000000" w:themeColor="text1"/>
        </w:rPr>
      </w:pPr>
    </w:p>
    <w:p w14:paraId="74590970" w14:textId="67A85007" w:rsidR="00F11D1A" w:rsidRDefault="00F11D1A" w:rsidP="00740B28">
      <w:pPr>
        <w:spacing w:line="240" w:lineRule="auto"/>
        <w:rPr>
          <w:color w:val="000000" w:themeColor="text1"/>
        </w:rPr>
      </w:pPr>
    </w:p>
    <w:p w14:paraId="3F12FCE7" w14:textId="567CF405" w:rsidR="0010621B" w:rsidRDefault="0010621B" w:rsidP="00740B28">
      <w:pPr>
        <w:spacing w:line="240" w:lineRule="auto"/>
        <w:rPr>
          <w:color w:val="000000" w:themeColor="text1"/>
        </w:rPr>
      </w:pPr>
    </w:p>
    <w:p w14:paraId="12AA564F" w14:textId="2BBDDD28" w:rsidR="0010621B" w:rsidRDefault="0010621B" w:rsidP="00740B28">
      <w:pPr>
        <w:spacing w:line="240" w:lineRule="auto"/>
        <w:rPr>
          <w:color w:val="000000" w:themeColor="text1"/>
        </w:rPr>
      </w:pPr>
    </w:p>
    <w:p w14:paraId="2DDA13CF" w14:textId="77777777" w:rsidR="0010621B" w:rsidRDefault="0010621B" w:rsidP="00740B28">
      <w:pPr>
        <w:spacing w:line="240" w:lineRule="auto"/>
        <w:rPr>
          <w:color w:val="000000" w:themeColor="text1"/>
        </w:rPr>
      </w:pPr>
    </w:p>
    <w:p w14:paraId="2CB69B94" w14:textId="747B5807" w:rsidR="00F11D1A" w:rsidRDefault="00F11D1A" w:rsidP="00740B28">
      <w:pPr>
        <w:spacing w:line="240" w:lineRule="auto"/>
        <w:rPr>
          <w:color w:val="000000" w:themeColor="text1"/>
        </w:rPr>
      </w:pPr>
    </w:p>
    <w:p w14:paraId="6DEE87D5" w14:textId="639F2915" w:rsidR="00F11D1A" w:rsidRDefault="00F11D1A" w:rsidP="00740B28">
      <w:pPr>
        <w:spacing w:line="240" w:lineRule="auto"/>
        <w:rPr>
          <w:color w:val="000000" w:themeColor="text1"/>
        </w:rPr>
      </w:pPr>
    </w:p>
    <w:p w14:paraId="2661B704" w14:textId="275617F0" w:rsidR="00701309" w:rsidRDefault="00F11D1A" w:rsidP="00566539">
      <w:pPr>
        <w:pStyle w:val="Heading1"/>
        <w:jc w:val="center"/>
        <w:sectPr w:rsidR="00701309" w:rsidSect="00DE5183">
          <w:headerReference w:type="default" r:id="rId18"/>
          <w:footerReference w:type="default" r:id="rId19"/>
          <w:pgSz w:w="12240" w:h="15840"/>
          <w:pgMar w:top="720" w:right="720" w:bottom="720" w:left="720" w:header="720" w:footer="720" w:gutter="0"/>
          <w:cols w:space="720"/>
          <w:docGrid w:linePitch="360"/>
        </w:sectPr>
      </w:pPr>
      <w:r>
        <w:br/>
      </w:r>
      <w:r w:rsidR="0048246A">
        <w:t>Acronym</w:t>
      </w:r>
      <w:r w:rsidR="00A61E92">
        <w:t xml:space="preserve"> Definitions</w:t>
      </w:r>
    </w:p>
    <w:p w14:paraId="2D7E9EDB" w14:textId="7C215909" w:rsidR="0048246A" w:rsidRDefault="00864C07" w:rsidP="00864C07">
      <w:pPr>
        <w:spacing w:after="160" w:line="240" w:lineRule="auto"/>
      </w:pPr>
      <w:r>
        <w:t>OWASP</w:t>
      </w:r>
      <w:r w:rsidR="00EC00F1">
        <w:t xml:space="preserve"> – Open </w:t>
      </w:r>
      <w:r w:rsidR="00EC00F1" w:rsidRPr="00EC00F1">
        <w:t>Web Application Security Project</w:t>
      </w:r>
    </w:p>
    <w:p w14:paraId="160F46C4" w14:textId="6880C663" w:rsidR="00864C07" w:rsidRDefault="00864C07" w:rsidP="00864C07">
      <w:pPr>
        <w:spacing w:after="160" w:line="240" w:lineRule="auto"/>
      </w:pPr>
      <w:r>
        <w:t>CVE</w:t>
      </w:r>
      <w:r w:rsidR="003E23D0">
        <w:t xml:space="preserve"> – Common Vulnerabilities and Exposures</w:t>
      </w:r>
    </w:p>
    <w:p w14:paraId="39489D93" w14:textId="2A857D97" w:rsidR="00864C07" w:rsidRDefault="00D617D4" w:rsidP="00864C07">
      <w:pPr>
        <w:spacing w:after="160" w:line="240" w:lineRule="auto"/>
      </w:pPr>
      <w:r>
        <w:t>CVSS</w:t>
      </w:r>
      <w:r w:rsidR="00E93914">
        <w:t xml:space="preserve"> – Common Vulnerability Scoring System</w:t>
      </w:r>
    </w:p>
    <w:p w14:paraId="613625F9" w14:textId="1DC98EF1" w:rsidR="00D617D4" w:rsidRDefault="00D617D4" w:rsidP="00864C07">
      <w:pPr>
        <w:spacing w:after="160" w:line="240" w:lineRule="auto"/>
      </w:pPr>
      <w:r>
        <w:t>MITM</w:t>
      </w:r>
      <w:r w:rsidR="00933A9D">
        <w:t xml:space="preserve"> – Man in the Middle Attack</w:t>
      </w:r>
    </w:p>
    <w:p w14:paraId="7E7ED497" w14:textId="10B2C7D2" w:rsidR="00D617D4" w:rsidRDefault="00D617D4" w:rsidP="00864C07">
      <w:pPr>
        <w:spacing w:after="160" w:line="240" w:lineRule="auto"/>
      </w:pPr>
      <w:r>
        <w:t>DOS/DDOS</w:t>
      </w:r>
      <w:r w:rsidR="00933A9D">
        <w:t xml:space="preserve"> – Denial of Service / Distributed Denial of Service</w:t>
      </w:r>
    </w:p>
    <w:p w14:paraId="1BD8E521" w14:textId="19A7F37E" w:rsidR="00D617D4" w:rsidRDefault="00D617D4" w:rsidP="00864C07">
      <w:pPr>
        <w:spacing w:after="160" w:line="240" w:lineRule="auto"/>
      </w:pPr>
      <w:r>
        <w:t>MSCR</w:t>
      </w:r>
      <w:r w:rsidR="00933A9D">
        <w:t xml:space="preserve"> – Manual Source Code Review</w:t>
      </w:r>
    </w:p>
    <w:p w14:paraId="1EB6814D" w14:textId="14D5D687" w:rsidR="00080BE9" w:rsidRDefault="00080BE9" w:rsidP="00864C07">
      <w:pPr>
        <w:spacing w:after="160" w:line="240" w:lineRule="auto"/>
      </w:pPr>
      <w:r>
        <w:t>ASCR</w:t>
      </w:r>
      <w:r w:rsidR="00933A9D">
        <w:t xml:space="preserve"> – Automated Source Code Review</w:t>
      </w:r>
    </w:p>
    <w:p w14:paraId="1113C35F" w14:textId="7A7B7311" w:rsidR="00D277AF" w:rsidRDefault="00933A9D" w:rsidP="00864C07">
      <w:pPr>
        <w:spacing w:after="160" w:line="240" w:lineRule="auto"/>
      </w:pPr>
      <w:r>
        <w:t>PT – Penetration Test, Pentest</w:t>
      </w:r>
    </w:p>
    <w:p w14:paraId="09F6D745" w14:textId="18D38598" w:rsidR="00D617D4" w:rsidRDefault="00D617D4" w:rsidP="00864C07">
      <w:pPr>
        <w:spacing w:after="160" w:line="240" w:lineRule="auto"/>
      </w:pPr>
      <w:r>
        <w:t>TC</w:t>
      </w:r>
      <w:r w:rsidR="00933A9D">
        <w:t xml:space="preserve"> – Test Case</w:t>
      </w:r>
    </w:p>
    <w:p w14:paraId="0EE8F97A" w14:textId="14BBD758" w:rsidR="00D617D4" w:rsidRDefault="078A4CB6" w:rsidP="00864C07">
      <w:pPr>
        <w:spacing w:after="160" w:line="240" w:lineRule="auto"/>
      </w:pPr>
      <w:r>
        <w:t>SR – Security Requirement</w:t>
      </w:r>
    </w:p>
    <w:p w14:paraId="7E78A864" w14:textId="008D7F9C" w:rsidR="21D7EB42" w:rsidRDefault="21D7EB42" w:rsidP="1C0718E7">
      <w:pPr>
        <w:spacing w:after="160" w:line="240" w:lineRule="auto"/>
      </w:pPr>
      <w:r>
        <w:t>LNG – Liquid Natural Gas</w:t>
      </w:r>
    </w:p>
    <w:p w14:paraId="4A199DA4" w14:textId="1D85404E" w:rsidR="078A4CB6" w:rsidRDefault="078A4CB6" w:rsidP="078A4CB6">
      <w:pPr>
        <w:spacing w:after="160" w:line="240" w:lineRule="auto"/>
        <w:ind w:left="3600" w:firstLine="720"/>
      </w:pPr>
    </w:p>
    <w:p w14:paraId="3AFAE649" w14:textId="77777777" w:rsidR="00701309" w:rsidRDefault="00701309" w:rsidP="000B404D">
      <w:pPr>
        <w:pStyle w:val="Heading1"/>
        <w:jc w:val="center"/>
        <w:sectPr w:rsidR="00701309" w:rsidSect="00701309">
          <w:type w:val="continuous"/>
          <w:pgSz w:w="12240" w:h="15840"/>
          <w:pgMar w:top="720" w:right="720" w:bottom="720" w:left="720" w:header="720" w:footer="720" w:gutter="0"/>
          <w:cols w:num="2" w:space="720"/>
          <w:docGrid w:linePitch="360"/>
        </w:sectPr>
      </w:pPr>
    </w:p>
    <w:p w14:paraId="3FE0E148" w14:textId="0DB6DAF7" w:rsidR="00844A29" w:rsidRDefault="07F45CAC" w:rsidP="000B404D">
      <w:pPr>
        <w:pStyle w:val="Heading1"/>
        <w:jc w:val="center"/>
      </w:pPr>
      <w:r>
        <w:t>References</w:t>
      </w:r>
    </w:p>
    <w:p w14:paraId="3E5D1A8E" w14:textId="3817901E" w:rsidR="00033CA7" w:rsidRDefault="007175EF" w:rsidP="00CB1B1B">
      <w:pPr>
        <w:spacing w:line="257" w:lineRule="auto"/>
        <w:ind w:left="720" w:hanging="720"/>
      </w:pPr>
      <w:hyperlink r:id="rId20" w:history="1">
        <w:r w:rsidR="0029601C" w:rsidRPr="00DF7730">
          <w:rPr>
            <w:rStyle w:val="Hyperlink"/>
          </w:rPr>
          <w:t>https://www.cvedetails.com/vulnerability-list/vendor_id-26/product_id-80849/year-2021/Microsoft-.net.html</w:t>
        </w:r>
      </w:hyperlink>
    </w:p>
    <w:p w14:paraId="158E51C3" w14:textId="1EE43904" w:rsidR="0029601C" w:rsidRDefault="007175EF" w:rsidP="00CB1B1B">
      <w:pPr>
        <w:spacing w:line="257" w:lineRule="auto"/>
        <w:ind w:left="720" w:hanging="720"/>
        <w:rPr>
          <w:rStyle w:val="Hyperlink"/>
        </w:rPr>
      </w:pPr>
      <w:hyperlink r:id="rId21" w:history="1">
        <w:r w:rsidR="00400D06" w:rsidRPr="00DF7730">
          <w:rPr>
            <w:rStyle w:val="Hyperlink"/>
          </w:rPr>
          <w:t>https://nvd.nist.gov/vuln/detail/CVE-2021-26701</w:t>
        </w:r>
      </w:hyperlink>
    </w:p>
    <w:p w14:paraId="54EDEEB3" w14:textId="77777777" w:rsidR="00C21FD7" w:rsidRDefault="00C21FD7" w:rsidP="00CB1B1B">
      <w:pPr>
        <w:spacing w:line="257" w:lineRule="auto"/>
        <w:ind w:left="720" w:hanging="720"/>
      </w:pPr>
    </w:p>
    <w:p w14:paraId="7AD4AAB6" w14:textId="77777777" w:rsidR="00400D06" w:rsidRPr="00CB1B1B" w:rsidRDefault="00400D06" w:rsidP="00CB1B1B">
      <w:pPr>
        <w:spacing w:line="257" w:lineRule="auto"/>
        <w:ind w:left="720" w:hanging="720"/>
      </w:pPr>
    </w:p>
    <w:p w14:paraId="5251D381" w14:textId="77777777" w:rsidR="00CB1B1B" w:rsidRDefault="00CB1B1B" w:rsidP="551E364F">
      <w:pPr>
        <w:spacing w:line="257" w:lineRule="auto"/>
        <w:ind w:left="720" w:hanging="720"/>
      </w:pPr>
    </w:p>
    <w:p w14:paraId="31BA4523" w14:textId="7FE87059" w:rsidR="00384C12" w:rsidRDefault="008A63E8" w:rsidP="000B404D">
      <w:pPr>
        <w:pStyle w:val="Heading1"/>
        <w:jc w:val="center"/>
      </w:pPr>
      <w:r>
        <w:t>Appendices</w:t>
      </w:r>
    </w:p>
    <w:p w14:paraId="377B0580" w14:textId="613D6C1B" w:rsidR="00692641" w:rsidRDefault="00867E6B" w:rsidP="002304D1">
      <w:r>
        <w:t xml:space="preserve">Appendix A: </w:t>
      </w:r>
      <w:r w:rsidR="001721F1">
        <w:t xml:space="preserve">Requirements &amp; Test Cases Tracking Spreadsheet: </w:t>
      </w:r>
      <w:hyperlink r:id="rId22" w:history="1">
        <w:r w:rsidR="00692641">
          <w:rPr>
            <w:rStyle w:val="Hyperlink"/>
          </w:rPr>
          <w:t>Vulnerability and Requirements Tracking.xlsx</w:t>
        </w:r>
      </w:hyperlink>
    </w:p>
    <w:p w14:paraId="5399D2CC" w14:textId="787CA8DC" w:rsidR="002304D1" w:rsidRPr="002304D1" w:rsidRDefault="002304D1" w:rsidP="002304D1">
      <w:r w:rsidRPr="002304D1">
        <w:t>Appendix B: Security Requirements</w:t>
      </w:r>
      <w:r w:rsidR="00224ED9" w:rsidRPr="00224ED9">
        <w:t xml:space="preserve">: </w:t>
      </w:r>
      <w:hyperlink r:id="rId23">
        <w:r w:rsidRPr="002304D1">
          <w:rPr>
            <w:rStyle w:val="Hyperlink"/>
          </w:rPr>
          <w:t>STP - Appendix B - Security Requirements.docx</w:t>
        </w:r>
      </w:hyperlink>
    </w:p>
    <w:p w14:paraId="5071DCE0" w14:textId="68E4BEFD" w:rsidR="002304D1" w:rsidRDefault="002304D1" w:rsidP="0070195B">
      <w:pPr>
        <w:tabs>
          <w:tab w:val="left" w:pos="6555"/>
        </w:tabs>
        <w:rPr>
          <w:rStyle w:val="Hyperlink"/>
        </w:rPr>
      </w:pPr>
      <w:r w:rsidRPr="002304D1">
        <w:t>Appendix C: Security Test Cases</w:t>
      </w:r>
      <w:r w:rsidR="00224ED9" w:rsidRPr="00224ED9">
        <w:t xml:space="preserve">: </w:t>
      </w:r>
      <w:hyperlink r:id="rId24" w:history="1">
        <w:r w:rsidRPr="002304D1">
          <w:rPr>
            <w:rStyle w:val="Hyperlink"/>
          </w:rPr>
          <w:t>STP - Appendix C - Security Test Cases.docx</w:t>
        </w:r>
      </w:hyperlink>
      <w:r w:rsidR="0070195B">
        <w:rPr>
          <w:rStyle w:val="Hyperlink"/>
        </w:rPr>
        <w:tab/>
      </w:r>
    </w:p>
    <w:p w14:paraId="29837071" w14:textId="75E206F1" w:rsidR="004527D5" w:rsidRDefault="004E7580" w:rsidP="009F4FC9">
      <w:pPr>
        <w:rPr>
          <w:rStyle w:val="Hyperlink"/>
        </w:rPr>
      </w:pPr>
      <w:r>
        <w:t>A</w:t>
      </w:r>
      <w:r w:rsidR="00CA1F96">
        <w:t xml:space="preserve">ppendix D: Client Security Recommendations: </w:t>
      </w:r>
      <w:hyperlink r:id="rId25" w:history="1">
        <w:r w:rsidR="00CF3132">
          <w:rPr>
            <w:rStyle w:val="Hyperlink"/>
          </w:rPr>
          <w:t>IST2 - Appendix D - Client Security Recommendations</w:t>
        </w:r>
      </w:hyperlink>
    </w:p>
    <w:p w14:paraId="7B313FE9" w14:textId="06699113" w:rsidR="004527D5" w:rsidRPr="004527D5" w:rsidRDefault="004527D5" w:rsidP="009F4FC9">
      <w:r w:rsidRPr="004527D5">
        <w:t>Appendix E:</w:t>
      </w:r>
      <w:r>
        <w:t xml:space="preserve"> Data Flow Diagrams</w:t>
      </w:r>
      <w:r w:rsidR="006F6D65">
        <w:t xml:space="preserve">: </w:t>
      </w:r>
      <w:hyperlink r:id="rId26" w:history="1">
        <w:r w:rsidR="006F6D65">
          <w:rPr>
            <w:rStyle w:val="Hyperlink"/>
          </w:rPr>
          <w:t>STP - Appendix E - Data Flow Diagrams.docx</w:t>
        </w:r>
      </w:hyperlink>
    </w:p>
    <w:sectPr w:rsidR="004527D5" w:rsidRPr="004527D5" w:rsidSect="0070130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F3E7D" w14:textId="77777777" w:rsidR="007175EF" w:rsidRDefault="007175EF">
      <w:pPr>
        <w:spacing w:after="0" w:line="240" w:lineRule="auto"/>
      </w:pPr>
      <w:r>
        <w:separator/>
      </w:r>
    </w:p>
  </w:endnote>
  <w:endnote w:type="continuationSeparator" w:id="0">
    <w:p w14:paraId="3B3A2A5C" w14:textId="77777777" w:rsidR="007175EF" w:rsidRDefault="007175EF">
      <w:pPr>
        <w:spacing w:after="0" w:line="240" w:lineRule="auto"/>
      </w:pPr>
      <w:r>
        <w:continuationSeparator/>
      </w:r>
    </w:p>
  </w:endnote>
  <w:endnote w:type="continuationNotice" w:id="1">
    <w:p w14:paraId="2EF694C6" w14:textId="77777777" w:rsidR="007175EF" w:rsidRDefault="007175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altName w:val="Webdings"/>
    <w:charset w:val="02"/>
    <w:family w:val="roman"/>
    <w:pitch w:val="variable"/>
    <w:sig w:usb0="00000000" w:usb1="10000000" w:usb2="00000000" w:usb3="00000000" w:csb0="80000000" w:csb1="00000000"/>
  </w:font>
  <w:font w:name="Garamond">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entury Gothic">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5521F" w14:textId="7D522427" w:rsidR="002A792A" w:rsidRDefault="00AD2C3C" w:rsidP="00CF665B">
    <w:pPr>
      <w:pStyle w:val="Footer"/>
    </w:pPr>
    <w:r>
      <w:tab/>
      <w:t>confidential</w:t>
    </w:r>
    <w:r w:rsidR="004548D6">
      <w:ptab w:relativeTo="margin" w:alignment="right" w:leader="none"/>
    </w:r>
    <w:r w:rsidR="004548D6">
      <w:fldChar w:fldCharType="begin"/>
    </w:r>
    <w:r w:rsidR="004548D6">
      <w:instrText xml:space="preserve"> PAGE   \* MERGEFORMAT </w:instrText>
    </w:r>
    <w:r w:rsidR="004548D6">
      <w:fldChar w:fldCharType="separate"/>
    </w:r>
    <w:r w:rsidR="00F67ADA">
      <w:rPr>
        <w:noProof/>
      </w:rPr>
      <w:t>1</w:t>
    </w:r>
    <w:r w:rsidR="004548D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7729B" w14:textId="77777777" w:rsidR="007175EF" w:rsidRDefault="007175EF">
      <w:pPr>
        <w:spacing w:after="0" w:line="240" w:lineRule="auto"/>
      </w:pPr>
      <w:r>
        <w:separator/>
      </w:r>
    </w:p>
  </w:footnote>
  <w:footnote w:type="continuationSeparator" w:id="0">
    <w:p w14:paraId="39CCFBA8" w14:textId="77777777" w:rsidR="007175EF" w:rsidRDefault="007175EF">
      <w:pPr>
        <w:spacing w:after="0" w:line="240" w:lineRule="auto"/>
      </w:pPr>
      <w:r>
        <w:continuationSeparator/>
      </w:r>
    </w:p>
  </w:footnote>
  <w:footnote w:type="continuationNotice" w:id="1">
    <w:p w14:paraId="1739D3AC" w14:textId="77777777" w:rsidR="007175EF" w:rsidRDefault="007175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0190F" w14:textId="275F1FDC" w:rsidR="00CF665B" w:rsidRPr="00367CE8" w:rsidRDefault="00CF665B" w:rsidP="00CF665B">
    <w:pPr>
      <w:pStyle w:val="Header"/>
      <w:jc w:val="center"/>
      <w:rPr>
        <w:rFonts w:asciiTheme="majorHAnsi" w:hAnsiTheme="majorHAnsi"/>
        <w:color w:val="FF0000"/>
      </w:rPr>
    </w:pPr>
    <w:r w:rsidRPr="00367CE8">
      <w:rPr>
        <w:rFonts w:asciiTheme="majorHAnsi" w:hAnsiTheme="majorHAnsi"/>
        <w:color w:val="FF0000"/>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23226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4E53F3"/>
    <w:multiLevelType w:val="hybridMultilevel"/>
    <w:tmpl w:val="8B106FBC"/>
    <w:lvl w:ilvl="0" w:tplc="3D6A85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E50D7"/>
    <w:multiLevelType w:val="hybridMultilevel"/>
    <w:tmpl w:val="FFFFFFFF"/>
    <w:lvl w:ilvl="0" w:tplc="2BD61BD8">
      <w:start w:val="1"/>
      <w:numFmt w:val="bullet"/>
      <w:lvlText w:val=""/>
      <w:lvlJc w:val="left"/>
      <w:pPr>
        <w:ind w:left="720" w:hanging="360"/>
      </w:pPr>
      <w:rPr>
        <w:rFonts w:ascii="Wingdings 2" w:hAnsi="Wingdings 2" w:hint="default"/>
      </w:rPr>
    </w:lvl>
    <w:lvl w:ilvl="1" w:tplc="75B4146E">
      <w:start w:val="1"/>
      <w:numFmt w:val="bullet"/>
      <w:lvlText w:val="o"/>
      <w:lvlJc w:val="left"/>
      <w:pPr>
        <w:ind w:left="1440" w:hanging="360"/>
      </w:pPr>
      <w:rPr>
        <w:rFonts w:ascii="Courier New" w:hAnsi="Courier New" w:hint="default"/>
      </w:rPr>
    </w:lvl>
    <w:lvl w:ilvl="2" w:tplc="05C232B6">
      <w:start w:val="1"/>
      <w:numFmt w:val="bullet"/>
      <w:lvlText w:val=""/>
      <w:lvlJc w:val="left"/>
      <w:pPr>
        <w:ind w:left="2160" w:hanging="360"/>
      </w:pPr>
      <w:rPr>
        <w:rFonts w:ascii="Wingdings" w:hAnsi="Wingdings" w:hint="default"/>
      </w:rPr>
    </w:lvl>
    <w:lvl w:ilvl="3" w:tplc="FE443B20">
      <w:start w:val="1"/>
      <w:numFmt w:val="bullet"/>
      <w:lvlText w:val=""/>
      <w:lvlJc w:val="left"/>
      <w:pPr>
        <w:ind w:left="2880" w:hanging="360"/>
      </w:pPr>
      <w:rPr>
        <w:rFonts w:ascii="Symbol" w:hAnsi="Symbol" w:hint="default"/>
      </w:rPr>
    </w:lvl>
    <w:lvl w:ilvl="4" w:tplc="B674ECF2">
      <w:start w:val="1"/>
      <w:numFmt w:val="bullet"/>
      <w:lvlText w:val="o"/>
      <w:lvlJc w:val="left"/>
      <w:pPr>
        <w:ind w:left="3600" w:hanging="360"/>
      </w:pPr>
      <w:rPr>
        <w:rFonts w:ascii="Courier New" w:hAnsi="Courier New" w:hint="default"/>
      </w:rPr>
    </w:lvl>
    <w:lvl w:ilvl="5" w:tplc="C5C6EC98">
      <w:start w:val="1"/>
      <w:numFmt w:val="bullet"/>
      <w:lvlText w:val=""/>
      <w:lvlJc w:val="left"/>
      <w:pPr>
        <w:ind w:left="4320" w:hanging="360"/>
      </w:pPr>
      <w:rPr>
        <w:rFonts w:ascii="Wingdings" w:hAnsi="Wingdings" w:hint="default"/>
      </w:rPr>
    </w:lvl>
    <w:lvl w:ilvl="6" w:tplc="33326BE8">
      <w:start w:val="1"/>
      <w:numFmt w:val="bullet"/>
      <w:lvlText w:val=""/>
      <w:lvlJc w:val="left"/>
      <w:pPr>
        <w:ind w:left="5040" w:hanging="360"/>
      </w:pPr>
      <w:rPr>
        <w:rFonts w:ascii="Symbol" w:hAnsi="Symbol" w:hint="default"/>
      </w:rPr>
    </w:lvl>
    <w:lvl w:ilvl="7" w:tplc="1BDE9BDC">
      <w:start w:val="1"/>
      <w:numFmt w:val="bullet"/>
      <w:lvlText w:val="o"/>
      <w:lvlJc w:val="left"/>
      <w:pPr>
        <w:ind w:left="5760" w:hanging="360"/>
      </w:pPr>
      <w:rPr>
        <w:rFonts w:ascii="Courier New" w:hAnsi="Courier New" w:hint="default"/>
      </w:rPr>
    </w:lvl>
    <w:lvl w:ilvl="8" w:tplc="D6D2C33A">
      <w:start w:val="1"/>
      <w:numFmt w:val="bullet"/>
      <w:lvlText w:val=""/>
      <w:lvlJc w:val="left"/>
      <w:pPr>
        <w:ind w:left="6480" w:hanging="360"/>
      </w:pPr>
      <w:rPr>
        <w:rFonts w:ascii="Wingdings" w:hAnsi="Wingdings" w:hint="default"/>
      </w:rPr>
    </w:lvl>
  </w:abstractNum>
  <w:abstractNum w:abstractNumId="3" w15:restartNumberingAfterBreak="0">
    <w:nsid w:val="0D9C3FBB"/>
    <w:multiLevelType w:val="hybridMultilevel"/>
    <w:tmpl w:val="6F2682C8"/>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84829"/>
    <w:multiLevelType w:val="hybridMultilevel"/>
    <w:tmpl w:val="33D03134"/>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01257"/>
    <w:multiLevelType w:val="hybridMultilevel"/>
    <w:tmpl w:val="ADD8B8E4"/>
    <w:lvl w:ilvl="0" w:tplc="DC08C406">
      <w:start w:val="1"/>
      <w:numFmt w:val="bullet"/>
      <w:lvlText w:val=""/>
      <w:lvlJc w:val="left"/>
      <w:pPr>
        <w:tabs>
          <w:tab w:val="num" w:pos="216"/>
        </w:tabs>
        <w:ind w:left="216" w:hanging="216"/>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4012E"/>
    <w:multiLevelType w:val="hybridMultilevel"/>
    <w:tmpl w:val="BC1C06D0"/>
    <w:lvl w:ilvl="0" w:tplc="92DC77B4">
      <w:start w:val="1"/>
      <w:numFmt w:val="bullet"/>
      <w:pStyle w:val="ListBullet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A5644"/>
    <w:multiLevelType w:val="hybridMultilevel"/>
    <w:tmpl w:val="600043E6"/>
    <w:lvl w:ilvl="0" w:tplc="0FC450AC">
      <w:start w:val="1"/>
      <w:numFmt w:val="bullet"/>
      <w:lvlText w:val=""/>
      <w:lvlJc w:val="left"/>
      <w:pPr>
        <w:ind w:left="72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C351B"/>
    <w:multiLevelType w:val="hybridMultilevel"/>
    <w:tmpl w:val="FFFFFFFF"/>
    <w:lvl w:ilvl="0" w:tplc="2E3AD10C">
      <w:start w:val="1"/>
      <w:numFmt w:val="bullet"/>
      <w:lvlText w:val=""/>
      <w:lvlJc w:val="left"/>
      <w:pPr>
        <w:ind w:left="720" w:hanging="360"/>
      </w:pPr>
      <w:rPr>
        <w:rFonts w:ascii="Symbol" w:hAnsi="Symbol" w:hint="default"/>
      </w:rPr>
    </w:lvl>
    <w:lvl w:ilvl="1" w:tplc="2F2C29A2">
      <w:start w:val="1"/>
      <w:numFmt w:val="bullet"/>
      <w:lvlText w:val="o"/>
      <w:lvlJc w:val="left"/>
      <w:pPr>
        <w:ind w:left="1440" w:hanging="360"/>
      </w:pPr>
      <w:rPr>
        <w:rFonts w:ascii="Courier New" w:hAnsi="Courier New" w:hint="default"/>
      </w:rPr>
    </w:lvl>
    <w:lvl w:ilvl="2" w:tplc="ADD2F5C0">
      <w:start w:val="1"/>
      <w:numFmt w:val="bullet"/>
      <w:lvlText w:val=""/>
      <w:lvlJc w:val="left"/>
      <w:pPr>
        <w:ind w:left="2160" w:hanging="360"/>
      </w:pPr>
      <w:rPr>
        <w:rFonts w:ascii="Wingdings" w:hAnsi="Wingdings" w:hint="default"/>
      </w:rPr>
    </w:lvl>
    <w:lvl w:ilvl="3" w:tplc="5BF41DC0">
      <w:start w:val="1"/>
      <w:numFmt w:val="bullet"/>
      <w:lvlText w:val=""/>
      <w:lvlJc w:val="left"/>
      <w:pPr>
        <w:ind w:left="2880" w:hanging="360"/>
      </w:pPr>
      <w:rPr>
        <w:rFonts w:ascii="Symbol" w:hAnsi="Symbol" w:hint="default"/>
      </w:rPr>
    </w:lvl>
    <w:lvl w:ilvl="4" w:tplc="A78C1BE8">
      <w:start w:val="1"/>
      <w:numFmt w:val="bullet"/>
      <w:lvlText w:val="o"/>
      <w:lvlJc w:val="left"/>
      <w:pPr>
        <w:ind w:left="3600" w:hanging="360"/>
      </w:pPr>
      <w:rPr>
        <w:rFonts w:ascii="Courier New" w:hAnsi="Courier New" w:hint="default"/>
      </w:rPr>
    </w:lvl>
    <w:lvl w:ilvl="5" w:tplc="D534C7A6">
      <w:start w:val="1"/>
      <w:numFmt w:val="bullet"/>
      <w:lvlText w:val=""/>
      <w:lvlJc w:val="left"/>
      <w:pPr>
        <w:ind w:left="4320" w:hanging="360"/>
      </w:pPr>
      <w:rPr>
        <w:rFonts w:ascii="Wingdings" w:hAnsi="Wingdings" w:hint="default"/>
      </w:rPr>
    </w:lvl>
    <w:lvl w:ilvl="6" w:tplc="E9309EDA">
      <w:start w:val="1"/>
      <w:numFmt w:val="bullet"/>
      <w:lvlText w:val=""/>
      <w:lvlJc w:val="left"/>
      <w:pPr>
        <w:ind w:left="5040" w:hanging="360"/>
      </w:pPr>
      <w:rPr>
        <w:rFonts w:ascii="Symbol" w:hAnsi="Symbol" w:hint="default"/>
      </w:rPr>
    </w:lvl>
    <w:lvl w:ilvl="7" w:tplc="9F5ABE0E">
      <w:start w:val="1"/>
      <w:numFmt w:val="bullet"/>
      <w:lvlText w:val="o"/>
      <w:lvlJc w:val="left"/>
      <w:pPr>
        <w:ind w:left="5760" w:hanging="360"/>
      </w:pPr>
      <w:rPr>
        <w:rFonts w:ascii="Courier New" w:hAnsi="Courier New" w:hint="default"/>
      </w:rPr>
    </w:lvl>
    <w:lvl w:ilvl="8" w:tplc="CBA4DC7C">
      <w:start w:val="1"/>
      <w:numFmt w:val="bullet"/>
      <w:lvlText w:val=""/>
      <w:lvlJc w:val="left"/>
      <w:pPr>
        <w:ind w:left="6480" w:hanging="360"/>
      </w:pPr>
      <w:rPr>
        <w:rFonts w:ascii="Wingdings" w:hAnsi="Wingdings" w:hint="default"/>
      </w:rPr>
    </w:lvl>
  </w:abstractNum>
  <w:abstractNum w:abstractNumId="9" w15:restartNumberingAfterBreak="0">
    <w:nsid w:val="178C0901"/>
    <w:multiLevelType w:val="hybridMultilevel"/>
    <w:tmpl w:val="33A4AADC"/>
    <w:lvl w:ilvl="0" w:tplc="0FC450AC">
      <w:start w:val="1"/>
      <w:numFmt w:val="bullet"/>
      <w:lvlText w:val=""/>
      <w:lvlJc w:val="left"/>
      <w:pPr>
        <w:ind w:left="72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962142"/>
    <w:multiLevelType w:val="hybridMultilevel"/>
    <w:tmpl w:val="0720A880"/>
    <w:lvl w:ilvl="0" w:tplc="C008A240">
      <w:start w:val="1"/>
      <w:numFmt w:val="bullet"/>
      <w:pStyle w:val="HighRisk"/>
      <w:lvlText w:val=""/>
      <w:lvlJc w:val="left"/>
      <w:pPr>
        <w:ind w:left="360" w:hanging="360"/>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F404DB"/>
    <w:multiLevelType w:val="hybridMultilevel"/>
    <w:tmpl w:val="F8CC5F26"/>
    <w:lvl w:ilvl="0" w:tplc="EDDA852A">
      <w:start w:val="1"/>
      <w:numFmt w:val="bullet"/>
      <w:lvlText w:val=""/>
      <w:lvlJc w:val="left"/>
      <w:pPr>
        <w:tabs>
          <w:tab w:val="num" w:pos="216"/>
        </w:tabs>
        <w:ind w:left="216" w:hanging="216"/>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387396"/>
    <w:multiLevelType w:val="hybridMultilevel"/>
    <w:tmpl w:val="0F860082"/>
    <w:lvl w:ilvl="0" w:tplc="EDDA852A">
      <w:start w:val="1"/>
      <w:numFmt w:val="bullet"/>
      <w:lvlText w:val=""/>
      <w:lvlJc w:val="left"/>
      <w:pPr>
        <w:ind w:left="72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4C509C"/>
    <w:multiLevelType w:val="hybridMultilevel"/>
    <w:tmpl w:val="639A73BC"/>
    <w:lvl w:ilvl="0" w:tplc="EDDA852A">
      <w:start w:val="1"/>
      <w:numFmt w:val="bullet"/>
      <w:lvlText w:val=""/>
      <w:lvlJc w:val="left"/>
      <w:pPr>
        <w:ind w:left="72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833F8"/>
    <w:multiLevelType w:val="hybridMultilevel"/>
    <w:tmpl w:val="FAE4A744"/>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D82B36"/>
    <w:multiLevelType w:val="hybridMultilevel"/>
    <w:tmpl w:val="068215CE"/>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46309"/>
    <w:multiLevelType w:val="hybridMultilevel"/>
    <w:tmpl w:val="27987BBC"/>
    <w:lvl w:ilvl="0" w:tplc="4C748BD8">
      <w:start w:val="1"/>
      <w:numFmt w:val="bullet"/>
      <w:lvlText w:val=""/>
      <w:lvlJc w:val="left"/>
      <w:pPr>
        <w:ind w:left="720" w:hanging="360"/>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5E5DF8"/>
    <w:multiLevelType w:val="hybridMultilevel"/>
    <w:tmpl w:val="5A88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E7300E"/>
    <w:multiLevelType w:val="hybridMultilevel"/>
    <w:tmpl w:val="6A8AC31E"/>
    <w:lvl w:ilvl="0" w:tplc="3AFE6DE6">
      <w:start w:val="1"/>
      <w:numFmt w:val="bullet"/>
      <w:lvlText w:val=""/>
      <w:lvlJc w:val="left"/>
      <w:pPr>
        <w:ind w:left="720" w:hanging="360"/>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0B4F07"/>
    <w:multiLevelType w:val="hybridMultilevel"/>
    <w:tmpl w:val="B624F496"/>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965A9"/>
    <w:multiLevelType w:val="hybridMultilevel"/>
    <w:tmpl w:val="C0EC929C"/>
    <w:lvl w:ilvl="0" w:tplc="0FC450AC">
      <w:start w:val="1"/>
      <w:numFmt w:val="bullet"/>
      <w:lvlText w:val=""/>
      <w:lvlJc w:val="left"/>
      <w:pPr>
        <w:ind w:left="72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6775D7"/>
    <w:multiLevelType w:val="hybridMultilevel"/>
    <w:tmpl w:val="C7185C2C"/>
    <w:lvl w:ilvl="0" w:tplc="FFFFFFFF">
      <w:start w:val="1"/>
      <w:numFmt w:val="bullet"/>
      <w:pStyle w:val="AtRisk"/>
      <w:lvlText w:val=""/>
      <w:lvlJc w:val="left"/>
      <w:pPr>
        <w:ind w:left="360" w:hanging="360"/>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16550B"/>
    <w:multiLevelType w:val="hybridMultilevel"/>
    <w:tmpl w:val="FFFFFFFF"/>
    <w:lvl w:ilvl="0" w:tplc="9CA01BC4">
      <w:start w:val="1"/>
      <w:numFmt w:val="bullet"/>
      <w:lvlText w:val=""/>
      <w:lvlJc w:val="left"/>
      <w:pPr>
        <w:ind w:left="720" w:hanging="360"/>
      </w:pPr>
      <w:rPr>
        <w:rFonts w:ascii="Symbol" w:hAnsi="Symbol" w:hint="default"/>
      </w:rPr>
    </w:lvl>
    <w:lvl w:ilvl="1" w:tplc="872C33E2">
      <w:start w:val="1"/>
      <w:numFmt w:val="bullet"/>
      <w:lvlText w:val=""/>
      <w:lvlJc w:val="left"/>
      <w:pPr>
        <w:ind w:left="1440" w:hanging="360"/>
      </w:pPr>
      <w:rPr>
        <w:rFonts w:ascii="Symbol" w:hAnsi="Symbol" w:hint="default"/>
      </w:rPr>
    </w:lvl>
    <w:lvl w:ilvl="2" w:tplc="BDF8512A">
      <w:start w:val="1"/>
      <w:numFmt w:val="bullet"/>
      <w:lvlText w:val=""/>
      <w:lvlJc w:val="left"/>
      <w:pPr>
        <w:ind w:left="2160" w:hanging="360"/>
      </w:pPr>
      <w:rPr>
        <w:rFonts w:ascii="Wingdings" w:hAnsi="Wingdings" w:hint="default"/>
      </w:rPr>
    </w:lvl>
    <w:lvl w:ilvl="3" w:tplc="400A0B56">
      <w:start w:val="1"/>
      <w:numFmt w:val="bullet"/>
      <w:lvlText w:val=""/>
      <w:lvlJc w:val="left"/>
      <w:pPr>
        <w:ind w:left="2880" w:hanging="360"/>
      </w:pPr>
      <w:rPr>
        <w:rFonts w:ascii="Symbol" w:hAnsi="Symbol" w:hint="default"/>
      </w:rPr>
    </w:lvl>
    <w:lvl w:ilvl="4" w:tplc="32E02C14">
      <w:start w:val="1"/>
      <w:numFmt w:val="bullet"/>
      <w:lvlText w:val="o"/>
      <w:lvlJc w:val="left"/>
      <w:pPr>
        <w:ind w:left="3600" w:hanging="360"/>
      </w:pPr>
      <w:rPr>
        <w:rFonts w:ascii="Courier New" w:hAnsi="Courier New" w:hint="default"/>
      </w:rPr>
    </w:lvl>
    <w:lvl w:ilvl="5" w:tplc="8306FCEC">
      <w:start w:val="1"/>
      <w:numFmt w:val="bullet"/>
      <w:lvlText w:val=""/>
      <w:lvlJc w:val="left"/>
      <w:pPr>
        <w:ind w:left="4320" w:hanging="360"/>
      </w:pPr>
      <w:rPr>
        <w:rFonts w:ascii="Wingdings" w:hAnsi="Wingdings" w:hint="default"/>
      </w:rPr>
    </w:lvl>
    <w:lvl w:ilvl="6" w:tplc="AE00AA14">
      <w:start w:val="1"/>
      <w:numFmt w:val="bullet"/>
      <w:lvlText w:val=""/>
      <w:lvlJc w:val="left"/>
      <w:pPr>
        <w:ind w:left="5040" w:hanging="360"/>
      </w:pPr>
      <w:rPr>
        <w:rFonts w:ascii="Symbol" w:hAnsi="Symbol" w:hint="default"/>
      </w:rPr>
    </w:lvl>
    <w:lvl w:ilvl="7" w:tplc="468CD952">
      <w:start w:val="1"/>
      <w:numFmt w:val="bullet"/>
      <w:lvlText w:val="o"/>
      <w:lvlJc w:val="left"/>
      <w:pPr>
        <w:ind w:left="5760" w:hanging="360"/>
      </w:pPr>
      <w:rPr>
        <w:rFonts w:ascii="Courier New" w:hAnsi="Courier New" w:hint="default"/>
      </w:rPr>
    </w:lvl>
    <w:lvl w:ilvl="8" w:tplc="B1E6611C">
      <w:start w:val="1"/>
      <w:numFmt w:val="bullet"/>
      <w:lvlText w:val=""/>
      <w:lvlJc w:val="left"/>
      <w:pPr>
        <w:ind w:left="6480" w:hanging="360"/>
      </w:pPr>
      <w:rPr>
        <w:rFonts w:ascii="Wingdings" w:hAnsi="Wingdings" w:hint="default"/>
      </w:rPr>
    </w:lvl>
  </w:abstractNum>
  <w:abstractNum w:abstractNumId="23" w15:restartNumberingAfterBreak="0">
    <w:nsid w:val="48B33639"/>
    <w:multiLevelType w:val="hybridMultilevel"/>
    <w:tmpl w:val="AECA2F36"/>
    <w:lvl w:ilvl="0" w:tplc="EA3A5D9E">
      <w:start w:val="1"/>
      <w:numFmt w:val="bullet"/>
      <w:lvlText w:val=""/>
      <w:lvlJc w:val="left"/>
      <w:pPr>
        <w:tabs>
          <w:tab w:val="num" w:pos="216"/>
        </w:tabs>
        <w:ind w:left="216" w:hanging="216"/>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E25ABE"/>
    <w:multiLevelType w:val="hybridMultilevel"/>
    <w:tmpl w:val="0AA48230"/>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D25F2D"/>
    <w:multiLevelType w:val="hybridMultilevel"/>
    <w:tmpl w:val="FFFFFFFF"/>
    <w:lvl w:ilvl="0" w:tplc="2AD80050">
      <w:start w:val="1"/>
      <w:numFmt w:val="bullet"/>
      <w:lvlText w:val=""/>
      <w:lvlJc w:val="left"/>
      <w:pPr>
        <w:ind w:left="720" w:hanging="360"/>
      </w:pPr>
      <w:rPr>
        <w:rFonts w:ascii="Wingdings 2" w:hAnsi="Wingdings 2" w:hint="default"/>
      </w:rPr>
    </w:lvl>
    <w:lvl w:ilvl="1" w:tplc="3A647118">
      <w:start w:val="1"/>
      <w:numFmt w:val="bullet"/>
      <w:lvlText w:val="o"/>
      <w:lvlJc w:val="left"/>
      <w:pPr>
        <w:ind w:left="1440" w:hanging="360"/>
      </w:pPr>
      <w:rPr>
        <w:rFonts w:ascii="Courier New" w:hAnsi="Courier New" w:hint="default"/>
      </w:rPr>
    </w:lvl>
    <w:lvl w:ilvl="2" w:tplc="4080DF34">
      <w:start w:val="1"/>
      <w:numFmt w:val="bullet"/>
      <w:lvlText w:val=""/>
      <w:lvlJc w:val="left"/>
      <w:pPr>
        <w:ind w:left="2160" w:hanging="360"/>
      </w:pPr>
      <w:rPr>
        <w:rFonts w:ascii="Wingdings" w:hAnsi="Wingdings" w:hint="default"/>
      </w:rPr>
    </w:lvl>
    <w:lvl w:ilvl="3" w:tplc="6ED8E246">
      <w:start w:val="1"/>
      <w:numFmt w:val="bullet"/>
      <w:lvlText w:val=""/>
      <w:lvlJc w:val="left"/>
      <w:pPr>
        <w:ind w:left="2880" w:hanging="360"/>
      </w:pPr>
      <w:rPr>
        <w:rFonts w:ascii="Symbol" w:hAnsi="Symbol" w:hint="default"/>
      </w:rPr>
    </w:lvl>
    <w:lvl w:ilvl="4" w:tplc="1696BDA0">
      <w:start w:val="1"/>
      <w:numFmt w:val="bullet"/>
      <w:lvlText w:val="o"/>
      <w:lvlJc w:val="left"/>
      <w:pPr>
        <w:ind w:left="3600" w:hanging="360"/>
      </w:pPr>
      <w:rPr>
        <w:rFonts w:ascii="Courier New" w:hAnsi="Courier New" w:hint="default"/>
      </w:rPr>
    </w:lvl>
    <w:lvl w:ilvl="5" w:tplc="42226A0C">
      <w:start w:val="1"/>
      <w:numFmt w:val="bullet"/>
      <w:lvlText w:val=""/>
      <w:lvlJc w:val="left"/>
      <w:pPr>
        <w:ind w:left="4320" w:hanging="360"/>
      </w:pPr>
      <w:rPr>
        <w:rFonts w:ascii="Wingdings" w:hAnsi="Wingdings" w:hint="default"/>
      </w:rPr>
    </w:lvl>
    <w:lvl w:ilvl="6" w:tplc="C3227F72">
      <w:start w:val="1"/>
      <w:numFmt w:val="bullet"/>
      <w:lvlText w:val=""/>
      <w:lvlJc w:val="left"/>
      <w:pPr>
        <w:ind w:left="5040" w:hanging="360"/>
      </w:pPr>
      <w:rPr>
        <w:rFonts w:ascii="Symbol" w:hAnsi="Symbol" w:hint="default"/>
      </w:rPr>
    </w:lvl>
    <w:lvl w:ilvl="7" w:tplc="BD726F0A">
      <w:start w:val="1"/>
      <w:numFmt w:val="bullet"/>
      <w:lvlText w:val="o"/>
      <w:lvlJc w:val="left"/>
      <w:pPr>
        <w:ind w:left="5760" w:hanging="360"/>
      </w:pPr>
      <w:rPr>
        <w:rFonts w:ascii="Courier New" w:hAnsi="Courier New" w:hint="default"/>
      </w:rPr>
    </w:lvl>
    <w:lvl w:ilvl="8" w:tplc="68B2F14E">
      <w:start w:val="1"/>
      <w:numFmt w:val="bullet"/>
      <w:lvlText w:val=""/>
      <w:lvlJc w:val="left"/>
      <w:pPr>
        <w:ind w:left="6480" w:hanging="360"/>
      </w:pPr>
      <w:rPr>
        <w:rFonts w:ascii="Wingdings" w:hAnsi="Wingdings" w:hint="default"/>
      </w:rPr>
    </w:lvl>
  </w:abstractNum>
  <w:abstractNum w:abstractNumId="26" w15:restartNumberingAfterBreak="0">
    <w:nsid w:val="55625D54"/>
    <w:multiLevelType w:val="hybridMultilevel"/>
    <w:tmpl w:val="3A902E62"/>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876AFA"/>
    <w:multiLevelType w:val="hybridMultilevel"/>
    <w:tmpl w:val="3EB63EDE"/>
    <w:lvl w:ilvl="0" w:tplc="3D6A85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673BA4"/>
    <w:multiLevelType w:val="hybridMultilevel"/>
    <w:tmpl w:val="898E8378"/>
    <w:lvl w:ilvl="0" w:tplc="0FC450AC">
      <w:start w:val="1"/>
      <w:numFmt w:val="bullet"/>
      <w:lvlText w:val=""/>
      <w:lvlJc w:val="left"/>
      <w:pPr>
        <w:ind w:left="72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65128"/>
    <w:multiLevelType w:val="hybridMultilevel"/>
    <w:tmpl w:val="FFFFFFFF"/>
    <w:lvl w:ilvl="0" w:tplc="7506E3C2">
      <w:start w:val="1"/>
      <w:numFmt w:val="bullet"/>
      <w:lvlText w:val=""/>
      <w:lvlJc w:val="left"/>
      <w:pPr>
        <w:ind w:left="720" w:hanging="360"/>
      </w:pPr>
      <w:rPr>
        <w:rFonts w:ascii="Wingdings 2" w:hAnsi="Wingdings 2" w:hint="default"/>
      </w:rPr>
    </w:lvl>
    <w:lvl w:ilvl="1" w:tplc="0DE2D884">
      <w:start w:val="1"/>
      <w:numFmt w:val="bullet"/>
      <w:lvlText w:val="o"/>
      <w:lvlJc w:val="left"/>
      <w:pPr>
        <w:ind w:left="1440" w:hanging="360"/>
      </w:pPr>
      <w:rPr>
        <w:rFonts w:ascii="Courier New" w:hAnsi="Courier New" w:hint="default"/>
      </w:rPr>
    </w:lvl>
    <w:lvl w:ilvl="2" w:tplc="02AA79DA">
      <w:start w:val="1"/>
      <w:numFmt w:val="bullet"/>
      <w:lvlText w:val=""/>
      <w:lvlJc w:val="left"/>
      <w:pPr>
        <w:ind w:left="2160" w:hanging="360"/>
      </w:pPr>
      <w:rPr>
        <w:rFonts w:ascii="Wingdings" w:hAnsi="Wingdings" w:hint="default"/>
      </w:rPr>
    </w:lvl>
    <w:lvl w:ilvl="3" w:tplc="42D8B96C">
      <w:start w:val="1"/>
      <w:numFmt w:val="bullet"/>
      <w:lvlText w:val=""/>
      <w:lvlJc w:val="left"/>
      <w:pPr>
        <w:ind w:left="2880" w:hanging="360"/>
      </w:pPr>
      <w:rPr>
        <w:rFonts w:ascii="Symbol" w:hAnsi="Symbol" w:hint="default"/>
      </w:rPr>
    </w:lvl>
    <w:lvl w:ilvl="4" w:tplc="DAC08A40">
      <w:start w:val="1"/>
      <w:numFmt w:val="bullet"/>
      <w:lvlText w:val="o"/>
      <w:lvlJc w:val="left"/>
      <w:pPr>
        <w:ind w:left="3600" w:hanging="360"/>
      </w:pPr>
      <w:rPr>
        <w:rFonts w:ascii="Courier New" w:hAnsi="Courier New" w:hint="default"/>
      </w:rPr>
    </w:lvl>
    <w:lvl w:ilvl="5" w:tplc="3874165A">
      <w:start w:val="1"/>
      <w:numFmt w:val="bullet"/>
      <w:lvlText w:val=""/>
      <w:lvlJc w:val="left"/>
      <w:pPr>
        <w:ind w:left="4320" w:hanging="360"/>
      </w:pPr>
      <w:rPr>
        <w:rFonts w:ascii="Wingdings" w:hAnsi="Wingdings" w:hint="default"/>
      </w:rPr>
    </w:lvl>
    <w:lvl w:ilvl="6" w:tplc="E026CF7E">
      <w:start w:val="1"/>
      <w:numFmt w:val="bullet"/>
      <w:lvlText w:val=""/>
      <w:lvlJc w:val="left"/>
      <w:pPr>
        <w:ind w:left="5040" w:hanging="360"/>
      </w:pPr>
      <w:rPr>
        <w:rFonts w:ascii="Symbol" w:hAnsi="Symbol" w:hint="default"/>
      </w:rPr>
    </w:lvl>
    <w:lvl w:ilvl="7" w:tplc="9BD02526">
      <w:start w:val="1"/>
      <w:numFmt w:val="bullet"/>
      <w:lvlText w:val="o"/>
      <w:lvlJc w:val="left"/>
      <w:pPr>
        <w:ind w:left="5760" w:hanging="360"/>
      </w:pPr>
      <w:rPr>
        <w:rFonts w:ascii="Courier New" w:hAnsi="Courier New" w:hint="default"/>
      </w:rPr>
    </w:lvl>
    <w:lvl w:ilvl="8" w:tplc="66CAC990">
      <w:start w:val="1"/>
      <w:numFmt w:val="bullet"/>
      <w:lvlText w:val=""/>
      <w:lvlJc w:val="left"/>
      <w:pPr>
        <w:ind w:left="6480" w:hanging="360"/>
      </w:pPr>
      <w:rPr>
        <w:rFonts w:ascii="Wingdings" w:hAnsi="Wingdings" w:hint="default"/>
      </w:rPr>
    </w:lvl>
  </w:abstractNum>
  <w:abstractNum w:abstractNumId="30" w15:restartNumberingAfterBreak="0">
    <w:nsid w:val="5F2D0C78"/>
    <w:multiLevelType w:val="hybridMultilevel"/>
    <w:tmpl w:val="FFFFFFFF"/>
    <w:lvl w:ilvl="0" w:tplc="34945992">
      <w:start w:val="1"/>
      <w:numFmt w:val="bullet"/>
      <w:lvlText w:val=""/>
      <w:lvlJc w:val="left"/>
      <w:pPr>
        <w:ind w:left="720" w:hanging="360"/>
      </w:pPr>
      <w:rPr>
        <w:rFonts w:ascii="Symbol" w:hAnsi="Symbol" w:hint="default"/>
      </w:rPr>
    </w:lvl>
    <w:lvl w:ilvl="1" w:tplc="C93238EE">
      <w:start w:val="1"/>
      <w:numFmt w:val="bullet"/>
      <w:lvlText w:val="o"/>
      <w:lvlJc w:val="left"/>
      <w:pPr>
        <w:ind w:left="1440" w:hanging="360"/>
      </w:pPr>
      <w:rPr>
        <w:rFonts w:ascii="Courier New" w:hAnsi="Courier New" w:hint="default"/>
      </w:rPr>
    </w:lvl>
    <w:lvl w:ilvl="2" w:tplc="4E7C517E">
      <w:start w:val="1"/>
      <w:numFmt w:val="bullet"/>
      <w:lvlText w:val=""/>
      <w:lvlJc w:val="left"/>
      <w:pPr>
        <w:ind w:left="2160" w:hanging="360"/>
      </w:pPr>
      <w:rPr>
        <w:rFonts w:ascii="Wingdings" w:hAnsi="Wingdings" w:hint="default"/>
      </w:rPr>
    </w:lvl>
    <w:lvl w:ilvl="3" w:tplc="D228D806">
      <w:start w:val="1"/>
      <w:numFmt w:val="bullet"/>
      <w:lvlText w:val=""/>
      <w:lvlJc w:val="left"/>
      <w:pPr>
        <w:ind w:left="2880" w:hanging="360"/>
      </w:pPr>
      <w:rPr>
        <w:rFonts w:ascii="Symbol" w:hAnsi="Symbol" w:hint="default"/>
      </w:rPr>
    </w:lvl>
    <w:lvl w:ilvl="4" w:tplc="02142D16">
      <w:start w:val="1"/>
      <w:numFmt w:val="bullet"/>
      <w:lvlText w:val="o"/>
      <w:lvlJc w:val="left"/>
      <w:pPr>
        <w:ind w:left="3600" w:hanging="360"/>
      </w:pPr>
      <w:rPr>
        <w:rFonts w:ascii="Courier New" w:hAnsi="Courier New" w:hint="default"/>
      </w:rPr>
    </w:lvl>
    <w:lvl w:ilvl="5" w:tplc="EB5608E8">
      <w:start w:val="1"/>
      <w:numFmt w:val="bullet"/>
      <w:lvlText w:val=""/>
      <w:lvlJc w:val="left"/>
      <w:pPr>
        <w:ind w:left="4320" w:hanging="360"/>
      </w:pPr>
      <w:rPr>
        <w:rFonts w:ascii="Wingdings" w:hAnsi="Wingdings" w:hint="default"/>
      </w:rPr>
    </w:lvl>
    <w:lvl w:ilvl="6" w:tplc="170C9124">
      <w:start w:val="1"/>
      <w:numFmt w:val="bullet"/>
      <w:lvlText w:val=""/>
      <w:lvlJc w:val="left"/>
      <w:pPr>
        <w:ind w:left="5040" w:hanging="360"/>
      </w:pPr>
      <w:rPr>
        <w:rFonts w:ascii="Symbol" w:hAnsi="Symbol" w:hint="default"/>
      </w:rPr>
    </w:lvl>
    <w:lvl w:ilvl="7" w:tplc="A948CC64">
      <w:start w:val="1"/>
      <w:numFmt w:val="bullet"/>
      <w:lvlText w:val="o"/>
      <w:lvlJc w:val="left"/>
      <w:pPr>
        <w:ind w:left="5760" w:hanging="360"/>
      </w:pPr>
      <w:rPr>
        <w:rFonts w:ascii="Courier New" w:hAnsi="Courier New" w:hint="default"/>
      </w:rPr>
    </w:lvl>
    <w:lvl w:ilvl="8" w:tplc="B998A28C">
      <w:start w:val="1"/>
      <w:numFmt w:val="bullet"/>
      <w:lvlText w:val=""/>
      <w:lvlJc w:val="left"/>
      <w:pPr>
        <w:ind w:left="6480" w:hanging="360"/>
      </w:pPr>
      <w:rPr>
        <w:rFonts w:ascii="Wingdings" w:hAnsi="Wingdings" w:hint="default"/>
      </w:rPr>
    </w:lvl>
  </w:abstractNum>
  <w:abstractNum w:abstractNumId="31" w15:restartNumberingAfterBreak="0">
    <w:nsid w:val="5FBF5F68"/>
    <w:multiLevelType w:val="hybridMultilevel"/>
    <w:tmpl w:val="DE40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DC5D8F"/>
    <w:multiLevelType w:val="hybridMultilevel"/>
    <w:tmpl w:val="F118DE24"/>
    <w:lvl w:ilvl="0" w:tplc="EDDA852A">
      <w:start w:val="1"/>
      <w:numFmt w:val="bullet"/>
      <w:lvlText w:val=""/>
      <w:lvlJc w:val="left"/>
      <w:pPr>
        <w:ind w:left="72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E05D00"/>
    <w:multiLevelType w:val="hybridMultilevel"/>
    <w:tmpl w:val="42CE4162"/>
    <w:lvl w:ilvl="0" w:tplc="4C748BD8">
      <w:start w:val="1"/>
      <w:numFmt w:val="bullet"/>
      <w:lvlText w:val=""/>
      <w:lvlJc w:val="left"/>
      <w:pPr>
        <w:ind w:left="720" w:hanging="360"/>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E25B1E"/>
    <w:multiLevelType w:val="hybridMultilevel"/>
    <w:tmpl w:val="0F6E6DD4"/>
    <w:lvl w:ilvl="0" w:tplc="1D324F7E">
      <w:start w:val="1"/>
      <w:numFmt w:val="bullet"/>
      <w:pStyle w:val="OffTrack"/>
      <w:lvlText w:val=""/>
      <w:lvlJc w:val="left"/>
      <w:pPr>
        <w:ind w:left="36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DA0D59"/>
    <w:multiLevelType w:val="hybridMultilevel"/>
    <w:tmpl w:val="A366F8D8"/>
    <w:lvl w:ilvl="0" w:tplc="4C748BD8">
      <w:start w:val="1"/>
      <w:numFmt w:val="bullet"/>
      <w:lvlText w:val=""/>
      <w:lvlJc w:val="left"/>
      <w:pPr>
        <w:ind w:left="720" w:hanging="360"/>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371A3A"/>
    <w:multiLevelType w:val="hybridMultilevel"/>
    <w:tmpl w:val="8F2C06E0"/>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927567"/>
    <w:multiLevelType w:val="hybridMultilevel"/>
    <w:tmpl w:val="91724F92"/>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547D21"/>
    <w:multiLevelType w:val="hybridMultilevel"/>
    <w:tmpl w:val="FFFFFFFF"/>
    <w:lvl w:ilvl="0" w:tplc="4F76D8B8">
      <w:start w:val="1"/>
      <w:numFmt w:val="bullet"/>
      <w:lvlText w:val=""/>
      <w:lvlJc w:val="left"/>
      <w:pPr>
        <w:ind w:left="720" w:hanging="360"/>
      </w:pPr>
      <w:rPr>
        <w:rFonts w:ascii="Symbol" w:hAnsi="Symbol" w:hint="default"/>
      </w:rPr>
    </w:lvl>
    <w:lvl w:ilvl="1" w:tplc="8F321E6E">
      <w:start w:val="1"/>
      <w:numFmt w:val="bullet"/>
      <w:lvlText w:val="o"/>
      <w:lvlJc w:val="left"/>
      <w:pPr>
        <w:ind w:left="1440" w:hanging="360"/>
      </w:pPr>
      <w:rPr>
        <w:rFonts w:ascii="Courier New" w:hAnsi="Courier New" w:hint="default"/>
      </w:rPr>
    </w:lvl>
    <w:lvl w:ilvl="2" w:tplc="D0AE37E0">
      <w:start w:val="1"/>
      <w:numFmt w:val="bullet"/>
      <w:lvlText w:val=""/>
      <w:lvlJc w:val="left"/>
      <w:pPr>
        <w:ind w:left="2160" w:hanging="360"/>
      </w:pPr>
      <w:rPr>
        <w:rFonts w:ascii="Wingdings" w:hAnsi="Wingdings" w:hint="default"/>
      </w:rPr>
    </w:lvl>
    <w:lvl w:ilvl="3" w:tplc="DB386B56">
      <w:start w:val="1"/>
      <w:numFmt w:val="bullet"/>
      <w:lvlText w:val=""/>
      <w:lvlJc w:val="left"/>
      <w:pPr>
        <w:ind w:left="2880" w:hanging="360"/>
      </w:pPr>
      <w:rPr>
        <w:rFonts w:ascii="Symbol" w:hAnsi="Symbol" w:hint="default"/>
      </w:rPr>
    </w:lvl>
    <w:lvl w:ilvl="4" w:tplc="34109130">
      <w:start w:val="1"/>
      <w:numFmt w:val="bullet"/>
      <w:lvlText w:val="o"/>
      <w:lvlJc w:val="left"/>
      <w:pPr>
        <w:ind w:left="3600" w:hanging="360"/>
      </w:pPr>
      <w:rPr>
        <w:rFonts w:ascii="Courier New" w:hAnsi="Courier New" w:hint="default"/>
      </w:rPr>
    </w:lvl>
    <w:lvl w:ilvl="5" w:tplc="71D42BAE">
      <w:start w:val="1"/>
      <w:numFmt w:val="bullet"/>
      <w:lvlText w:val=""/>
      <w:lvlJc w:val="left"/>
      <w:pPr>
        <w:ind w:left="4320" w:hanging="360"/>
      </w:pPr>
      <w:rPr>
        <w:rFonts w:ascii="Wingdings" w:hAnsi="Wingdings" w:hint="default"/>
      </w:rPr>
    </w:lvl>
    <w:lvl w:ilvl="6" w:tplc="3166A18A">
      <w:start w:val="1"/>
      <w:numFmt w:val="bullet"/>
      <w:lvlText w:val=""/>
      <w:lvlJc w:val="left"/>
      <w:pPr>
        <w:ind w:left="5040" w:hanging="360"/>
      </w:pPr>
      <w:rPr>
        <w:rFonts w:ascii="Symbol" w:hAnsi="Symbol" w:hint="default"/>
      </w:rPr>
    </w:lvl>
    <w:lvl w:ilvl="7" w:tplc="AE66097A">
      <w:start w:val="1"/>
      <w:numFmt w:val="bullet"/>
      <w:lvlText w:val="o"/>
      <w:lvlJc w:val="left"/>
      <w:pPr>
        <w:ind w:left="5760" w:hanging="360"/>
      </w:pPr>
      <w:rPr>
        <w:rFonts w:ascii="Courier New" w:hAnsi="Courier New" w:hint="default"/>
      </w:rPr>
    </w:lvl>
    <w:lvl w:ilvl="8" w:tplc="0194079C">
      <w:start w:val="1"/>
      <w:numFmt w:val="bullet"/>
      <w:lvlText w:val=""/>
      <w:lvlJc w:val="left"/>
      <w:pPr>
        <w:ind w:left="6480" w:hanging="360"/>
      </w:pPr>
      <w:rPr>
        <w:rFonts w:ascii="Wingdings" w:hAnsi="Wingdings" w:hint="default"/>
      </w:rPr>
    </w:lvl>
  </w:abstractNum>
  <w:abstractNum w:abstractNumId="39" w15:restartNumberingAfterBreak="0">
    <w:nsid w:val="6D8B3CA8"/>
    <w:multiLevelType w:val="hybridMultilevel"/>
    <w:tmpl w:val="82E29E5A"/>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892F8F"/>
    <w:multiLevelType w:val="hybridMultilevel"/>
    <w:tmpl w:val="32065632"/>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7B6B94"/>
    <w:multiLevelType w:val="hybridMultilevel"/>
    <w:tmpl w:val="A72A9B1E"/>
    <w:lvl w:ilvl="0" w:tplc="0FC450AC">
      <w:start w:val="1"/>
      <w:numFmt w:val="bullet"/>
      <w:lvlText w:val=""/>
      <w:lvlJc w:val="left"/>
      <w:pPr>
        <w:ind w:left="72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2B3C51"/>
    <w:multiLevelType w:val="hybridMultilevel"/>
    <w:tmpl w:val="3E2800E2"/>
    <w:lvl w:ilvl="0" w:tplc="4C748BD8">
      <w:start w:val="1"/>
      <w:numFmt w:val="bullet"/>
      <w:lvlText w:val=""/>
      <w:lvlJc w:val="left"/>
      <w:pPr>
        <w:ind w:left="720" w:hanging="360"/>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460649"/>
    <w:multiLevelType w:val="hybridMultilevel"/>
    <w:tmpl w:val="FFFFFFFF"/>
    <w:lvl w:ilvl="0" w:tplc="A71EA588">
      <w:start w:val="1"/>
      <w:numFmt w:val="bullet"/>
      <w:lvlText w:val=""/>
      <w:lvlJc w:val="left"/>
      <w:pPr>
        <w:ind w:left="720" w:hanging="360"/>
      </w:pPr>
      <w:rPr>
        <w:rFonts w:ascii="Symbol" w:hAnsi="Symbol" w:hint="default"/>
      </w:rPr>
    </w:lvl>
    <w:lvl w:ilvl="1" w:tplc="D55CB8CC">
      <w:start w:val="1"/>
      <w:numFmt w:val="bullet"/>
      <w:lvlText w:val="o"/>
      <w:lvlJc w:val="left"/>
      <w:pPr>
        <w:ind w:left="1440" w:hanging="360"/>
      </w:pPr>
      <w:rPr>
        <w:rFonts w:ascii="Courier New" w:hAnsi="Courier New" w:hint="default"/>
      </w:rPr>
    </w:lvl>
    <w:lvl w:ilvl="2" w:tplc="DA98AE28">
      <w:start w:val="1"/>
      <w:numFmt w:val="bullet"/>
      <w:lvlText w:val=""/>
      <w:lvlJc w:val="left"/>
      <w:pPr>
        <w:ind w:left="2160" w:hanging="360"/>
      </w:pPr>
      <w:rPr>
        <w:rFonts w:ascii="Wingdings" w:hAnsi="Wingdings" w:hint="default"/>
      </w:rPr>
    </w:lvl>
    <w:lvl w:ilvl="3" w:tplc="AF68DE04">
      <w:start w:val="1"/>
      <w:numFmt w:val="bullet"/>
      <w:lvlText w:val=""/>
      <w:lvlJc w:val="left"/>
      <w:pPr>
        <w:ind w:left="2880" w:hanging="360"/>
      </w:pPr>
      <w:rPr>
        <w:rFonts w:ascii="Symbol" w:hAnsi="Symbol" w:hint="default"/>
      </w:rPr>
    </w:lvl>
    <w:lvl w:ilvl="4" w:tplc="00E012CE">
      <w:start w:val="1"/>
      <w:numFmt w:val="bullet"/>
      <w:lvlText w:val="o"/>
      <w:lvlJc w:val="left"/>
      <w:pPr>
        <w:ind w:left="3600" w:hanging="360"/>
      </w:pPr>
      <w:rPr>
        <w:rFonts w:ascii="Courier New" w:hAnsi="Courier New" w:hint="default"/>
      </w:rPr>
    </w:lvl>
    <w:lvl w:ilvl="5" w:tplc="EB3267B0">
      <w:start w:val="1"/>
      <w:numFmt w:val="bullet"/>
      <w:lvlText w:val=""/>
      <w:lvlJc w:val="left"/>
      <w:pPr>
        <w:ind w:left="4320" w:hanging="360"/>
      </w:pPr>
      <w:rPr>
        <w:rFonts w:ascii="Wingdings" w:hAnsi="Wingdings" w:hint="default"/>
      </w:rPr>
    </w:lvl>
    <w:lvl w:ilvl="6" w:tplc="5C9656F8">
      <w:start w:val="1"/>
      <w:numFmt w:val="bullet"/>
      <w:lvlText w:val=""/>
      <w:lvlJc w:val="left"/>
      <w:pPr>
        <w:ind w:left="5040" w:hanging="360"/>
      </w:pPr>
      <w:rPr>
        <w:rFonts w:ascii="Symbol" w:hAnsi="Symbol" w:hint="default"/>
      </w:rPr>
    </w:lvl>
    <w:lvl w:ilvl="7" w:tplc="F18AF5A2">
      <w:start w:val="1"/>
      <w:numFmt w:val="bullet"/>
      <w:lvlText w:val="o"/>
      <w:lvlJc w:val="left"/>
      <w:pPr>
        <w:ind w:left="5760" w:hanging="360"/>
      </w:pPr>
      <w:rPr>
        <w:rFonts w:ascii="Courier New" w:hAnsi="Courier New" w:hint="default"/>
      </w:rPr>
    </w:lvl>
    <w:lvl w:ilvl="8" w:tplc="EE720F5A">
      <w:start w:val="1"/>
      <w:numFmt w:val="bullet"/>
      <w:lvlText w:val=""/>
      <w:lvlJc w:val="left"/>
      <w:pPr>
        <w:ind w:left="6480" w:hanging="360"/>
      </w:pPr>
      <w:rPr>
        <w:rFonts w:ascii="Wingdings" w:hAnsi="Wingdings" w:hint="default"/>
      </w:rPr>
    </w:lvl>
  </w:abstractNum>
  <w:abstractNum w:abstractNumId="44" w15:restartNumberingAfterBreak="0">
    <w:nsid w:val="74983861"/>
    <w:multiLevelType w:val="hybridMultilevel"/>
    <w:tmpl w:val="5126AF46"/>
    <w:lvl w:ilvl="0" w:tplc="0FC450AC">
      <w:start w:val="1"/>
      <w:numFmt w:val="bullet"/>
      <w:lvlText w:val=""/>
      <w:lvlJc w:val="left"/>
      <w:pPr>
        <w:tabs>
          <w:tab w:val="num" w:pos="216"/>
        </w:tabs>
        <w:ind w:left="216" w:hanging="216"/>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521FDF"/>
    <w:multiLevelType w:val="hybridMultilevel"/>
    <w:tmpl w:val="FFFFFFFF"/>
    <w:lvl w:ilvl="0" w:tplc="B03467E6">
      <w:start w:val="1"/>
      <w:numFmt w:val="bullet"/>
      <w:lvlText w:val=""/>
      <w:lvlJc w:val="left"/>
      <w:pPr>
        <w:ind w:left="720" w:hanging="360"/>
      </w:pPr>
      <w:rPr>
        <w:rFonts w:ascii="Wingdings 2" w:hAnsi="Wingdings 2" w:hint="default"/>
      </w:rPr>
    </w:lvl>
    <w:lvl w:ilvl="1" w:tplc="80AE02C6">
      <w:start w:val="1"/>
      <w:numFmt w:val="bullet"/>
      <w:lvlText w:val="o"/>
      <w:lvlJc w:val="left"/>
      <w:pPr>
        <w:ind w:left="1440" w:hanging="360"/>
      </w:pPr>
      <w:rPr>
        <w:rFonts w:ascii="Courier New" w:hAnsi="Courier New" w:hint="default"/>
      </w:rPr>
    </w:lvl>
    <w:lvl w:ilvl="2" w:tplc="E45646C6">
      <w:start w:val="1"/>
      <w:numFmt w:val="bullet"/>
      <w:lvlText w:val=""/>
      <w:lvlJc w:val="left"/>
      <w:pPr>
        <w:ind w:left="2160" w:hanging="360"/>
      </w:pPr>
      <w:rPr>
        <w:rFonts w:ascii="Wingdings" w:hAnsi="Wingdings" w:hint="default"/>
      </w:rPr>
    </w:lvl>
    <w:lvl w:ilvl="3" w:tplc="777E99F8">
      <w:start w:val="1"/>
      <w:numFmt w:val="bullet"/>
      <w:lvlText w:val=""/>
      <w:lvlJc w:val="left"/>
      <w:pPr>
        <w:ind w:left="2880" w:hanging="360"/>
      </w:pPr>
      <w:rPr>
        <w:rFonts w:ascii="Symbol" w:hAnsi="Symbol" w:hint="default"/>
      </w:rPr>
    </w:lvl>
    <w:lvl w:ilvl="4" w:tplc="692052A6">
      <w:start w:val="1"/>
      <w:numFmt w:val="bullet"/>
      <w:lvlText w:val="o"/>
      <w:lvlJc w:val="left"/>
      <w:pPr>
        <w:ind w:left="3600" w:hanging="360"/>
      </w:pPr>
      <w:rPr>
        <w:rFonts w:ascii="Courier New" w:hAnsi="Courier New" w:hint="default"/>
      </w:rPr>
    </w:lvl>
    <w:lvl w:ilvl="5" w:tplc="201AE29C">
      <w:start w:val="1"/>
      <w:numFmt w:val="bullet"/>
      <w:lvlText w:val=""/>
      <w:lvlJc w:val="left"/>
      <w:pPr>
        <w:ind w:left="4320" w:hanging="360"/>
      </w:pPr>
      <w:rPr>
        <w:rFonts w:ascii="Wingdings" w:hAnsi="Wingdings" w:hint="default"/>
      </w:rPr>
    </w:lvl>
    <w:lvl w:ilvl="6" w:tplc="32C03FBC">
      <w:start w:val="1"/>
      <w:numFmt w:val="bullet"/>
      <w:lvlText w:val=""/>
      <w:lvlJc w:val="left"/>
      <w:pPr>
        <w:ind w:left="5040" w:hanging="360"/>
      </w:pPr>
      <w:rPr>
        <w:rFonts w:ascii="Symbol" w:hAnsi="Symbol" w:hint="default"/>
      </w:rPr>
    </w:lvl>
    <w:lvl w:ilvl="7" w:tplc="63D68826">
      <w:start w:val="1"/>
      <w:numFmt w:val="bullet"/>
      <w:lvlText w:val="o"/>
      <w:lvlJc w:val="left"/>
      <w:pPr>
        <w:ind w:left="5760" w:hanging="360"/>
      </w:pPr>
      <w:rPr>
        <w:rFonts w:ascii="Courier New" w:hAnsi="Courier New" w:hint="default"/>
      </w:rPr>
    </w:lvl>
    <w:lvl w:ilvl="8" w:tplc="B8506B10">
      <w:start w:val="1"/>
      <w:numFmt w:val="bullet"/>
      <w:lvlText w:val=""/>
      <w:lvlJc w:val="left"/>
      <w:pPr>
        <w:ind w:left="6480" w:hanging="360"/>
      </w:pPr>
      <w:rPr>
        <w:rFonts w:ascii="Wingdings" w:hAnsi="Wingdings" w:hint="default"/>
      </w:rPr>
    </w:lvl>
  </w:abstractNum>
  <w:abstractNum w:abstractNumId="46" w15:restartNumberingAfterBreak="0">
    <w:nsid w:val="77525F5E"/>
    <w:multiLevelType w:val="hybridMultilevel"/>
    <w:tmpl w:val="3F8AF4E4"/>
    <w:lvl w:ilvl="0" w:tplc="6E5EAD26">
      <w:start w:val="1"/>
      <w:numFmt w:val="bullet"/>
      <w:pStyle w:val="OnTrack"/>
      <w:lvlText w:val=""/>
      <w:lvlJc w:val="left"/>
      <w:pPr>
        <w:ind w:left="36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0D4F31"/>
    <w:multiLevelType w:val="hybridMultilevel"/>
    <w:tmpl w:val="7CB8105E"/>
    <w:lvl w:ilvl="0" w:tplc="0FC450AC">
      <w:start w:val="1"/>
      <w:numFmt w:val="bullet"/>
      <w:lvlText w:val=""/>
      <w:lvlJc w:val="left"/>
      <w:pPr>
        <w:ind w:left="72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1C5FC5"/>
    <w:multiLevelType w:val="hybridMultilevel"/>
    <w:tmpl w:val="93DCD494"/>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BE3C1D"/>
    <w:multiLevelType w:val="hybridMultilevel"/>
    <w:tmpl w:val="FFFFFFFF"/>
    <w:lvl w:ilvl="0" w:tplc="C3E84A92">
      <w:start w:val="1"/>
      <w:numFmt w:val="bullet"/>
      <w:lvlText w:val=""/>
      <w:lvlJc w:val="left"/>
      <w:pPr>
        <w:ind w:left="720" w:hanging="360"/>
      </w:pPr>
      <w:rPr>
        <w:rFonts w:ascii="Wingdings 2" w:hAnsi="Wingdings 2" w:hint="default"/>
      </w:rPr>
    </w:lvl>
    <w:lvl w:ilvl="1" w:tplc="4BFA4AAA">
      <w:start w:val="1"/>
      <w:numFmt w:val="bullet"/>
      <w:lvlText w:val="o"/>
      <w:lvlJc w:val="left"/>
      <w:pPr>
        <w:ind w:left="1440" w:hanging="360"/>
      </w:pPr>
      <w:rPr>
        <w:rFonts w:ascii="Courier New" w:hAnsi="Courier New" w:hint="default"/>
      </w:rPr>
    </w:lvl>
    <w:lvl w:ilvl="2" w:tplc="DED0834A">
      <w:start w:val="1"/>
      <w:numFmt w:val="bullet"/>
      <w:lvlText w:val=""/>
      <w:lvlJc w:val="left"/>
      <w:pPr>
        <w:ind w:left="2160" w:hanging="360"/>
      </w:pPr>
      <w:rPr>
        <w:rFonts w:ascii="Wingdings" w:hAnsi="Wingdings" w:hint="default"/>
      </w:rPr>
    </w:lvl>
    <w:lvl w:ilvl="3" w:tplc="1FAA2C16">
      <w:start w:val="1"/>
      <w:numFmt w:val="bullet"/>
      <w:lvlText w:val=""/>
      <w:lvlJc w:val="left"/>
      <w:pPr>
        <w:ind w:left="2880" w:hanging="360"/>
      </w:pPr>
      <w:rPr>
        <w:rFonts w:ascii="Symbol" w:hAnsi="Symbol" w:hint="default"/>
      </w:rPr>
    </w:lvl>
    <w:lvl w:ilvl="4" w:tplc="C6C291AC">
      <w:start w:val="1"/>
      <w:numFmt w:val="bullet"/>
      <w:lvlText w:val="o"/>
      <w:lvlJc w:val="left"/>
      <w:pPr>
        <w:ind w:left="3600" w:hanging="360"/>
      </w:pPr>
      <w:rPr>
        <w:rFonts w:ascii="Courier New" w:hAnsi="Courier New" w:hint="default"/>
      </w:rPr>
    </w:lvl>
    <w:lvl w:ilvl="5" w:tplc="0FB6F5BE">
      <w:start w:val="1"/>
      <w:numFmt w:val="bullet"/>
      <w:lvlText w:val=""/>
      <w:lvlJc w:val="left"/>
      <w:pPr>
        <w:ind w:left="4320" w:hanging="360"/>
      </w:pPr>
      <w:rPr>
        <w:rFonts w:ascii="Wingdings" w:hAnsi="Wingdings" w:hint="default"/>
      </w:rPr>
    </w:lvl>
    <w:lvl w:ilvl="6" w:tplc="106C77BA">
      <w:start w:val="1"/>
      <w:numFmt w:val="bullet"/>
      <w:lvlText w:val=""/>
      <w:lvlJc w:val="left"/>
      <w:pPr>
        <w:ind w:left="5040" w:hanging="360"/>
      </w:pPr>
      <w:rPr>
        <w:rFonts w:ascii="Symbol" w:hAnsi="Symbol" w:hint="default"/>
      </w:rPr>
    </w:lvl>
    <w:lvl w:ilvl="7" w:tplc="B0AAFB8C">
      <w:start w:val="1"/>
      <w:numFmt w:val="bullet"/>
      <w:lvlText w:val="o"/>
      <w:lvlJc w:val="left"/>
      <w:pPr>
        <w:ind w:left="5760" w:hanging="360"/>
      </w:pPr>
      <w:rPr>
        <w:rFonts w:ascii="Courier New" w:hAnsi="Courier New" w:hint="default"/>
      </w:rPr>
    </w:lvl>
    <w:lvl w:ilvl="8" w:tplc="B5F05982">
      <w:start w:val="1"/>
      <w:numFmt w:val="bullet"/>
      <w:lvlText w:val=""/>
      <w:lvlJc w:val="left"/>
      <w:pPr>
        <w:ind w:left="6480" w:hanging="360"/>
      </w:pPr>
      <w:rPr>
        <w:rFonts w:ascii="Wingdings" w:hAnsi="Wingdings" w:hint="default"/>
      </w:rPr>
    </w:lvl>
  </w:abstractNum>
  <w:num w:numId="1">
    <w:abstractNumId w:val="6"/>
  </w:num>
  <w:num w:numId="2">
    <w:abstractNumId w:val="46"/>
  </w:num>
  <w:num w:numId="3">
    <w:abstractNumId w:val="10"/>
  </w:num>
  <w:num w:numId="4">
    <w:abstractNumId w:val="34"/>
  </w:num>
  <w:num w:numId="5">
    <w:abstractNumId w:val="21"/>
  </w:num>
  <w:num w:numId="6">
    <w:abstractNumId w:val="0"/>
  </w:num>
  <w:num w:numId="7">
    <w:abstractNumId w:val="44"/>
  </w:num>
  <w:num w:numId="8">
    <w:abstractNumId w:val="23"/>
  </w:num>
  <w:num w:numId="9">
    <w:abstractNumId w:val="5"/>
  </w:num>
  <w:num w:numId="10">
    <w:abstractNumId w:val="11"/>
  </w:num>
  <w:num w:numId="11">
    <w:abstractNumId w:val="1"/>
  </w:num>
  <w:num w:numId="12">
    <w:abstractNumId w:val="14"/>
  </w:num>
  <w:num w:numId="13">
    <w:abstractNumId w:val="27"/>
  </w:num>
  <w:num w:numId="14">
    <w:abstractNumId w:val="19"/>
  </w:num>
  <w:num w:numId="15">
    <w:abstractNumId w:val="38"/>
  </w:num>
  <w:num w:numId="16">
    <w:abstractNumId w:val="15"/>
  </w:num>
  <w:num w:numId="17">
    <w:abstractNumId w:val="40"/>
  </w:num>
  <w:num w:numId="18">
    <w:abstractNumId w:val="4"/>
  </w:num>
  <w:num w:numId="19">
    <w:abstractNumId w:val="48"/>
  </w:num>
  <w:num w:numId="20">
    <w:abstractNumId w:val="37"/>
  </w:num>
  <w:num w:numId="21">
    <w:abstractNumId w:val="26"/>
  </w:num>
  <w:num w:numId="22">
    <w:abstractNumId w:val="49"/>
  </w:num>
  <w:num w:numId="23">
    <w:abstractNumId w:val="45"/>
  </w:num>
  <w:num w:numId="24">
    <w:abstractNumId w:val="22"/>
  </w:num>
  <w:num w:numId="25">
    <w:abstractNumId w:val="47"/>
  </w:num>
  <w:num w:numId="26">
    <w:abstractNumId w:val="12"/>
  </w:num>
  <w:num w:numId="27">
    <w:abstractNumId w:val="36"/>
  </w:num>
  <w:num w:numId="28">
    <w:abstractNumId w:val="20"/>
  </w:num>
  <w:num w:numId="29">
    <w:abstractNumId w:val="3"/>
  </w:num>
  <w:num w:numId="30">
    <w:abstractNumId w:val="28"/>
  </w:num>
  <w:num w:numId="31">
    <w:abstractNumId w:val="41"/>
  </w:num>
  <w:num w:numId="32">
    <w:abstractNumId w:val="9"/>
  </w:num>
  <w:num w:numId="33">
    <w:abstractNumId w:val="18"/>
  </w:num>
  <w:num w:numId="34">
    <w:abstractNumId w:val="16"/>
  </w:num>
  <w:num w:numId="35">
    <w:abstractNumId w:val="35"/>
  </w:num>
  <w:num w:numId="36">
    <w:abstractNumId w:val="7"/>
  </w:num>
  <w:num w:numId="37">
    <w:abstractNumId w:val="42"/>
  </w:num>
  <w:num w:numId="38">
    <w:abstractNumId w:val="13"/>
  </w:num>
  <w:num w:numId="39">
    <w:abstractNumId w:val="33"/>
  </w:num>
  <w:num w:numId="40">
    <w:abstractNumId w:val="32"/>
  </w:num>
  <w:num w:numId="41">
    <w:abstractNumId w:val="29"/>
  </w:num>
  <w:num w:numId="42">
    <w:abstractNumId w:val="25"/>
  </w:num>
  <w:num w:numId="43">
    <w:abstractNumId w:val="43"/>
  </w:num>
  <w:num w:numId="44">
    <w:abstractNumId w:val="39"/>
  </w:num>
  <w:num w:numId="45">
    <w:abstractNumId w:val="24"/>
  </w:num>
  <w:num w:numId="46">
    <w:abstractNumId w:val="2"/>
  </w:num>
  <w:num w:numId="47">
    <w:abstractNumId w:val="8"/>
  </w:num>
  <w:num w:numId="48">
    <w:abstractNumId w:val="30"/>
  </w:num>
  <w:num w:numId="49">
    <w:abstractNumId w:val="17"/>
  </w:num>
  <w:num w:numId="50">
    <w:abstractNumId w:val="3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E0A"/>
    <w:rsid w:val="00000215"/>
    <w:rsid w:val="00001563"/>
    <w:rsid w:val="000021B4"/>
    <w:rsid w:val="00002AD4"/>
    <w:rsid w:val="00003588"/>
    <w:rsid w:val="00003B63"/>
    <w:rsid w:val="000040A1"/>
    <w:rsid w:val="000066D5"/>
    <w:rsid w:val="00006F8E"/>
    <w:rsid w:val="00010BA8"/>
    <w:rsid w:val="00012395"/>
    <w:rsid w:val="00013330"/>
    <w:rsid w:val="0001387A"/>
    <w:rsid w:val="000142CB"/>
    <w:rsid w:val="00014BB7"/>
    <w:rsid w:val="00014FA0"/>
    <w:rsid w:val="00015354"/>
    <w:rsid w:val="000179B5"/>
    <w:rsid w:val="00017AC9"/>
    <w:rsid w:val="00021165"/>
    <w:rsid w:val="00021213"/>
    <w:rsid w:val="00021E25"/>
    <w:rsid w:val="000223FC"/>
    <w:rsid w:val="00022807"/>
    <w:rsid w:val="00022AFD"/>
    <w:rsid w:val="000232B8"/>
    <w:rsid w:val="000236B7"/>
    <w:rsid w:val="0002372F"/>
    <w:rsid w:val="000246C7"/>
    <w:rsid w:val="00026942"/>
    <w:rsid w:val="00027D96"/>
    <w:rsid w:val="000303C2"/>
    <w:rsid w:val="0003104E"/>
    <w:rsid w:val="00031C8F"/>
    <w:rsid w:val="00031F6E"/>
    <w:rsid w:val="00032D45"/>
    <w:rsid w:val="000336F8"/>
    <w:rsid w:val="00033C03"/>
    <w:rsid w:val="00033CA7"/>
    <w:rsid w:val="0003636C"/>
    <w:rsid w:val="00036545"/>
    <w:rsid w:val="00036D76"/>
    <w:rsid w:val="0004185F"/>
    <w:rsid w:val="000418F7"/>
    <w:rsid w:val="00041B6B"/>
    <w:rsid w:val="00041F03"/>
    <w:rsid w:val="00042425"/>
    <w:rsid w:val="00042603"/>
    <w:rsid w:val="00043632"/>
    <w:rsid w:val="000464A0"/>
    <w:rsid w:val="00047B72"/>
    <w:rsid w:val="00050445"/>
    <w:rsid w:val="00050F1A"/>
    <w:rsid w:val="00051D75"/>
    <w:rsid w:val="000524A4"/>
    <w:rsid w:val="000536C1"/>
    <w:rsid w:val="00054B07"/>
    <w:rsid w:val="0005709E"/>
    <w:rsid w:val="000570F4"/>
    <w:rsid w:val="0005779A"/>
    <w:rsid w:val="00060552"/>
    <w:rsid w:val="00060711"/>
    <w:rsid w:val="00062878"/>
    <w:rsid w:val="000647FF"/>
    <w:rsid w:val="00065E8A"/>
    <w:rsid w:val="0006608A"/>
    <w:rsid w:val="000704E2"/>
    <w:rsid w:val="000715B3"/>
    <w:rsid w:val="00071A33"/>
    <w:rsid w:val="00071A44"/>
    <w:rsid w:val="00071AB5"/>
    <w:rsid w:val="00072F28"/>
    <w:rsid w:val="000736A6"/>
    <w:rsid w:val="00073817"/>
    <w:rsid w:val="000746FD"/>
    <w:rsid w:val="00075C83"/>
    <w:rsid w:val="00077633"/>
    <w:rsid w:val="0007B98E"/>
    <w:rsid w:val="00080700"/>
    <w:rsid w:val="0008087C"/>
    <w:rsid w:val="00080AE2"/>
    <w:rsid w:val="00080BE9"/>
    <w:rsid w:val="0008131B"/>
    <w:rsid w:val="000818DC"/>
    <w:rsid w:val="00081C31"/>
    <w:rsid w:val="00084B6E"/>
    <w:rsid w:val="00085037"/>
    <w:rsid w:val="00086390"/>
    <w:rsid w:val="00087870"/>
    <w:rsid w:val="00087A10"/>
    <w:rsid w:val="00087F29"/>
    <w:rsid w:val="00087FB2"/>
    <w:rsid w:val="0009047C"/>
    <w:rsid w:val="00091502"/>
    <w:rsid w:val="000918C1"/>
    <w:rsid w:val="00095D65"/>
    <w:rsid w:val="00095ECF"/>
    <w:rsid w:val="0009630D"/>
    <w:rsid w:val="00096935"/>
    <w:rsid w:val="00097614"/>
    <w:rsid w:val="000A0435"/>
    <w:rsid w:val="000A0F81"/>
    <w:rsid w:val="000A1A3B"/>
    <w:rsid w:val="000A1E0A"/>
    <w:rsid w:val="000A2FE5"/>
    <w:rsid w:val="000A3750"/>
    <w:rsid w:val="000A3DA4"/>
    <w:rsid w:val="000A5D67"/>
    <w:rsid w:val="000A5F1B"/>
    <w:rsid w:val="000A6421"/>
    <w:rsid w:val="000A696F"/>
    <w:rsid w:val="000B02DD"/>
    <w:rsid w:val="000B0ADF"/>
    <w:rsid w:val="000B1586"/>
    <w:rsid w:val="000B2FB1"/>
    <w:rsid w:val="000B404D"/>
    <w:rsid w:val="000B60C4"/>
    <w:rsid w:val="000B680A"/>
    <w:rsid w:val="000B6826"/>
    <w:rsid w:val="000C09CE"/>
    <w:rsid w:val="000C1AAE"/>
    <w:rsid w:val="000C3D98"/>
    <w:rsid w:val="000C4F46"/>
    <w:rsid w:val="000C77D8"/>
    <w:rsid w:val="000C7843"/>
    <w:rsid w:val="000D09BF"/>
    <w:rsid w:val="000D09DA"/>
    <w:rsid w:val="000D3B31"/>
    <w:rsid w:val="000D4FF9"/>
    <w:rsid w:val="000D5B68"/>
    <w:rsid w:val="000D7E7E"/>
    <w:rsid w:val="000E06F8"/>
    <w:rsid w:val="000E1467"/>
    <w:rsid w:val="000E15A3"/>
    <w:rsid w:val="000E1883"/>
    <w:rsid w:val="000E1A6F"/>
    <w:rsid w:val="000E28FC"/>
    <w:rsid w:val="000E3B1A"/>
    <w:rsid w:val="000E3DE9"/>
    <w:rsid w:val="000E411A"/>
    <w:rsid w:val="000E4381"/>
    <w:rsid w:val="000E4F2C"/>
    <w:rsid w:val="000E505A"/>
    <w:rsid w:val="000E56A5"/>
    <w:rsid w:val="000E5760"/>
    <w:rsid w:val="000E5E25"/>
    <w:rsid w:val="000E6BA8"/>
    <w:rsid w:val="000E771E"/>
    <w:rsid w:val="000F1A85"/>
    <w:rsid w:val="000F222D"/>
    <w:rsid w:val="000F5164"/>
    <w:rsid w:val="000F6E91"/>
    <w:rsid w:val="001022D1"/>
    <w:rsid w:val="00102801"/>
    <w:rsid w:val="0010280D"/>
    <w:rsid w:val="00103A4B"/>
    <w:rsid w:val="0010608A"/>
    <w:rsid w:val="0010621B"/>
    <w:rsid w:val="001071A9"/>
    <w:rsid w:val="001073BD"/>
    <w:rsid w:val="00107F9B"/>
    <w:rsid w:val="0011082B"/>
    <w:rsid w:val="00114227"/>
    <w:rsid w:val="0011563B"/>
    <w:rsid w:val="00120FF9"/>
    <w:rsid w:val="00121150"/>
    <w:rsid w:val="0012531C"/>
    <w:rsid w:val="00127513"/>
    <w:rsid w:val="00130D13"/>
    <w:rsid w:val="00131081"/>
    <w:rsid w:val="00131DA0"/>
    <w:rsid w:val="00131F7C"/>
    <w:rsid w:val="001326A5"/>
    <w:rsid w:val="00133B51"/>
    <w:rsid w:val="001349A0"/>
    <w:rsid w:val="001368AF"/>
    <w:rsid w:val="001375FF"/>
    <w:rsid w:val="001402AD"/>
    <w:rsid w:val="00140C13"/>
    <w:rsid w:val="00141791"/>
    <w:rsid w:val="00141832"/>
    <w:rsid w:val="001418CB"/>
    <w:rsid w:val="00141C15"/>
    <w:rsid w:val="00143C97"/>
    <w:rsid w:val="00144007"/>
    <w:rsid w:val="00144981"/>
    <w:rsid w:val="00145112"/>
    <w:rsid w:val="00145388"/>
    <w:rsid w:val="00145C22"/>
    <w:rsid w:val="001464DD"/>
    <w:rsid w:val="00146E83"/>
    <w:rsid w:val="00147AFC"/>
    <w:rsid w:val="00147C91"/>
    <w:rsid w:val="001517C0"/>
    <w:rsid w:val="0015305B"/>
    <w:rsid w:val="00153839"/>
    <w:rsid w:val="0015438D"/>
    <w:rsid w:val="001543CB"/>
    <w:rsid w:val="0016166A"/>
    <w:rsid w:val="0016231C"/>
    <w:rsid w:val="00163BDA"/>
    <w:rsid w:val="001721F1"/>
    <w:rsid w:val="0017304A"/>
    <w:rsid w:val="0017439A"/>
    <w:rsid w:val="00174F3C"/>
    <w:rsid w:val="0017566A"/>
    <w:rsid w:val="00175980"/>
    <w:rsid w:val="00177FC1"/>
    <w:rsid w:val="00180069"/>
    <w:rsid w:val="001811C1"/>
    <w:rsid w:val="00181C71"/>
    <w:rsid w:val="0018249D"/>
    <w:rsid w:val="00182F4B"/>
    <w:rsid w:val="00183CE8"/>
    <w:rsid w:val="00186D08"/>
    <w:rsid w:val="00186F6C"/>
    <w:rsid w:val="00192807"/>
    <w:rsid w:val="0019293C"/>
    <w:rsid w:val="0019426E"/>
    <w:rsid w:val="0019483B"/>
    <w:rsid w:val="00195169"/>
    <w:rsid w:val="001955DB"/>
    <w:rsid w:val="00195FD4"/>
    <w:rsid w:val="00196A8D"/>
    <w:rsid w:val="00197F19"/>
    <w:rsid w:val="001A047D"/>
    <w:rsid w:val="001A1765"/>
    <w:rsid w:val="001A1863"/>
    <w:rsid w:val="001A1979"/>
    <w:rsid w:val="001A1C85"/>
    <w:rsid w:val="001A1FED"/>
    <w:rsid w:val="001A25AF"/>
    <w:rsid w:val="001A465B"/>
    <w:rsid w:val="001A4790"/>
    <w:rsid w:val="001A50AF"/>
    <w:rsid w:val="001A51E8"/>
    <w:rsid w:val="001A5CC8"/>
    <w:rsid w:val="001A6F15"/>
    <w:rsid w:val="001A7CBB"/>
    <w:rsid w:val="001B11D4"/>
    <w:rsid w:val="001B13A8"/>
    <w:rsid w:val="001B1E8D"/>
    <w:rsid w:val="001B2EEB"/>
    <w:rsid w:val="001B4C65"/>
    <w:rsid w:val="001B4EC3"/>
    <w:rsid w:val="001B6089"/>
    <w:rsid w:val="001B6CB1"/>
    <w:rsid w:val="001B79C2"/>
    <w:rsid w:val="001C0BBC"/>
    <w:rsid w:val="001C1F87"/>
    <w:rsid w:val="001C55F2"/>
    <w:rsid w:val="001D012E"/>
    <w:rsid w:val="001D05A3"/>
    <w:rsid w:val="001D0F2B"/>
    <w:rsid w:val="001D161C"/>
    <w:rsid w:val="001D1B1D"/>
    <w:rsid w:val="001D2A87"/>
    <w:rsid w:val="001D46BE"/>
    <w:rsid w:val="001D591A"/>
    <w:rsid w:val="001D5966"/>
    <w:rsid w:val="001D5AD0"/>
    <w:rsid w:val="001D5F8F"/>
    <w:rsid w:val="001D7640"/>
    <w:rsid w:val="001D7B66"/>
    <w:rsid w:val="001E14B2"/>
    <w:rsid w:val="001E35FF"/>
    <w:rsid w:val="001E504E"/>
    <w:rsid w:val="001E7D75"/>
    <w:rsid w:val="001F17E5"/>
    <w:rsid w:val="001F38A0"/>
    <w:rsid w:val="001F3D87"/>
    <w:rsid w:val="001F3F84"/>
    <w:rsid w:val="001F409A"/>
    <w:rsid w:val="001F5053"/>
    <w:rsid w:val="001F52C0"/>
    <w:rsid w:val="001F565A"/>
    <w:rsid w:val="001F58E4"/>
    <w:rsid w:val="001F6093"/>
    <w:rsid w:val="001F6D2D"/>
    <w:rsid w:val="001F6FA0"/>
    <w:rsid w:val="001F7F1E"/>
    <w:rsid w:val="002006B4"/>
    <w:rsid w:val="00200C59"/>
    <w:rsid w:val="00202FF9"/>
    <w:rsid w:val="00203229"/>
    <w:rsid w:val="00203C44"/>
    <w:rsid w:val="00204158"/>
    <w:rsid w:val="002044CC"/>
    <w:rsid w:val="002060C5"/>
    <w:rsid w:val="00207CED"/>
    <w:rsid w:val="002100B3"/>
    <w:rsid w:val="00211720"/>
    <w:rsid w:val="0021207C"/>
    <w:rsid w:val="00213BA9"/>
    <w:rsid w:val="00213C47"/>
    <w:rsid w:val="00214273"/>
    <w:rsid w:val="00214F2F"/>
    <w:rsid w:val="002160CA"/>
    <w:rsid w:val="00216640"/>
    <w:rsid w:val="002167F1"/>
    <w:rsid w:val="00216AF4"/>
    <w:rsid w:val="0022066C"/>
    <w:rsid w:val="00220C39"/>
    <w:rsid w:val="002211A6"/>
    <w:rsid w:val="002219B6"/>
    <w:rsid w:val="00223F73"/>
    <w:rsid w:val="00224ED9"/>
    <w:rsid w:val="00225FE1"/>
    <w:rsid w:val="00226754"/>
    <w:rsid w:val="002270F3"/>
    <w:rsid w:val="002304D1"/>
    <w:rsid w:val="002309FC"/>
    <w:rsid w:val="00230F76"/>
    <w:rsid w:val="00231014"/>
    <w:rsid w:val="00235412"/>
    <w:rsid w:val="002412D1"/>
    <w:rsid w:val="002418E5"/>
    <w:rsid w:val="00242A71"/>
    <w:rsid w:val="00242C84"/>
    <w:rsid w:val="00242ECB"/>
    <w:rsid w:val="002434AA"/>
    <w:rsid w:val="002437B2"/>
    <w:rsid w:val="0024436A"/>
    <w:rsid w:val="00244386"/>
    <w:rsid w:val="00246DF4"/>
    <w:rsid w:val="0024775F"/>
    <w:rsid w:val="00247911"/>
    <w:rsid w:val="002507E6"/>
    <w:rsid w:val="0025095A"/>
    <w:rsid w:val="00251233"/>
    <w:rsid w:val="0025259F"/>
    <w:rsid w:val="002525AD"/>
    <w:rsid w:val="00254FD8"/>
    <w:rsid w:val="00255906"/>
    <w:rsid w:val="00255E4F"/>
    <w:rsid w:val="00256DF3"/>
    <w:rsid w:val="00260C23"/>
    <w:rsid w:val="00260CA6"/>
    <w:rsid w:val="00262166"/>
    <w:rsid w:val="002639E1"/>
    <w:rsid w:val="00265916"/>
    <w:rsid w:val="0026628B"/>
    <w:rsid w:val="002717AE"/>
    <w:rsid w:val="002719FC"/>
    <w:rsid w:val="00271A5E"/>
    <w:rsid w:val="00274085"/>
    <w:rsid w:val="002750EC"/>
    <w:rsid w:val="002751CE"/>
    <w:rsid w:val="0027676C"/>
    <w:rsid w:val="002767B7"/>
    <w:rsid w:val="00276C9B"/>
    <w:rsid w:val="002772E9"/>
    <w:rsid w:val="00277747"/>
    <w:rsid w:val="002778E2"/>
    <w:rsid w:val="002794D5"/>
    <w:rsid w:val="002813F1"/>
    <w:rsid w:val="00282216"/>
    <w:rsid w:val="00282457"/>
    <w:rsid w:val="002830E8"/>
    <w:rsid w:val="002854A4"/>
    <w:rsid w:val="00287107"/>
    <w:rsid w:val="002871DF"/>
    <w:rsid w:val="00287903"/>
    <w:rsid w:val="00287BA7"/>
    <w:rsid w:val="00287E92"/>
    <w:rsid w:val="00290906"/>
    <w:rsid w:val="00290CA1"/>
    <w:rsid w:val="00291CD3"/>
    <w:rsid w:val="00292676"/>
    <w:rsid w:val="00293394"/>
    <w:rsid w:val="0029483C"/>
    <w:rsid w:val="0029601C"/>
    <w:rsid w:val="002969FD"/>
    <w:rsid w:val="0029766B"/>
    <w:rsid w:val="0029789F"/>
    <w:rsid w:val="002A084D"/>
    <w:rsid w:val="002A2E97"/>
    <w:rsid w:val="002A4156"/>
    <w:rsid w:val="002A6055"/>
    <w:rsid w:val="002A6543"/>
    <w:rsid w:val="002A792A"/>
    <w:rsid w:val="002A7F26"/>
    <w:rsid w:val="002A7FC6"/>
    <w:rsid w:val="002B0993"/>
    <w:rsid w:val="002B1203"/>
    <w:rsid w:val="002B302E"/>
    <w:rsid w:val="002B3060"/>
    <w:rsid w:val="002B3742"/>
    <w:rsid w:val="002B46C6"/>
    <w:rsid w:val="002B5432"/>
    <w:rsid w:val="002B6677"/>
    <w:rsid w:val="002B6C74"/>
    <w:rsid w:val="002B6F2F"/>
    <w:rsid w:val="002B76F4"/>
    <w:rsid w:val="002C2989"/>
    <w:rsid w:val="002C3888"/>
    <w:rsid w:val="002C3C13"/>
    <w:rsid w:val="002C4980"/>
    <w:rsid w:val="002C5128"/>
    <w:rsid w:val="002C6AA3"/>
    <w:rsid w:val="002C7A16"/>
    <w:rsid w:val="002D049B"/>
    <w:rsid w:val="002D1969"/>
    <w:rsid w:val="002D25B8"/>
    <w:rsid w:val="002D30DE"/>
    <w:rsid w:val="002D3780"/>
    <w:rsid w:val="002D4A7D"/>
    <w:rsid w:val="002D7A22"/>
    <w:rsid w:val="002D7A49"/>
    <w:rsid w:val="002E095D"/>
    <w:rsid w:val="002E12CF"/>
    <w:rsid w:val="002E2621"/>
    <w:rsid w:val="002E3680"/>
    <w:rsid w:val="002E4033"/>
    <w:rsid w:val="002E4B39"/>
    <w:rsid w:val="002E527F"/>
    <w:rsid w:val="002E6641"/>
    <w:rsid w:val="002E6F54"/>
    <w:rsid w:val="002E70F0"/>
    <w:rsid w:val="002F1BF7"/>
    <w:rsid w:val="002F228B"/>
    <w:rsid w:val="002F334A"/>
    <w:rsid w:val="002F354B"/>
    <w:rsid w:val="002F370A"/>
    <w:rsid w:val="002F3717"/>
    <w:rsid w:val="002F3A87"/>
    <w:rsid w:val="002F3F63"/>
    <w:rsid w:val="002F7010"/>
    <w:rsid w:val="002F7EA9"/>
    <w:rsid w:val="0030059C"/>
    <w:rsid w:val="00301B2F"/>
    <w:rsid w:val="00302F4C"/>
    <w:rsid w:val="003030EB"/>
    <w:rsid w:val="00304BC1"/>
    <w:rsid w:val="00304D8F"/>
    <w:rsid w:val="00305515"/>
    <w:rsid w:val="003067BD"/>
    <w:rsid w:val="00307B26"/>
    <w:rsid w:val="00311024"/>
    <w:rsid w:val="00311FB1"/>
    <w:rsid w:val="003128D2"/>
    <w:rsid w:val="00312E6A"/>
    <w:rsid w:val="00312ED8"/>
    <w:rsid w:val="00315144"/>
    <w:rsid w:val="0031590D"/>
    <w:rsid w:val="0031617C"/>
    <w:rsid w:val="00316A46"/>
    <w:rsid w:val="00321DDD"/>
    <w:rsid w:val="00325363"/>
    <w:rsid w:val="00326486"/>
    <w:rsid w:val="00326F39"/>
    <w:rsid w:val="003300D3"/>
    <w:rsid w:val="00330A89"/>
    <w:rsid w:val="00331D01"/>
    <w:rsid w:val="00332256"/>
    <w:rsid w:val="00332260"/>
    <w:rsid w:val="0033257B"/>
    <w:rsid w:val="00332B56"/>
    <w:rsid w:val="00334445"/>
    <w:rsid w:val="00335096"/>
    <w:rsid w:val="0034196E"/>
    <w:rsid w:val="003427B1"/>
    <w:rsid w:val="003445FA"/>
    <w:rsid w:val="003452FA"/>
    <w:rsid w:val="00345D8D"/>
    <w:rsid w:val="00346346"/>
    <w:rsid w:val="003476F6"/>
    <w:rsid w:val="00350934"/>
    <w:rsid w:val="00351A1E"/>
    <w:rsid w:val="003523CD"/>
    <w:rsid w:val="0035321A"/>
    <w:rsid w:val="00353441"/>
    <w:rsid w:val="0035470B"/>
    <w:rsid w:val="00357244"/>
    <w:rsid w:val="00357B7E"/>
    <w:rsid w:val="00360ECD"/>
    <w:rsid w:val="00361561"/>
    <w:rsid w:val="00361C5B"/>
    <w:rsid w:val="00361F2D"/>
    <w:rsid w:val="003633F4"/>
    <w:rsid w:val="003638E9"/>
    <w:rsid w:val="00364128"/>
    <w:rsid w:val="00365CC5"/>
    <w:rsid w:val="003663D3"/>
    <w:rsid w:val="00367CE8"/>
    <w:rsid w:val="00370A57"/>
    <w:rsid w:val="00370B81"/>
    <w:rsid w:val="00370DC5"/>
    <w:rsid w:val="00371067"/>
    <w:rsid w:val="00371B09"/>
    <w:rsid w:val="00373A8F"/>
    <w:rsid w:val="003749E0"/>
    <w:rsid w:val="00375C2A"/>
    <w:rsid w:val="00375FC6"/>
    <w:rsid w:val="00376021"/>
    <w:rsid w:val="00376CE1"/>
    <w:rsid w:val="00380A75"/>
    <w:rsid w:val="003823EC"/>
    <w:rsid w:val="00383E82"/>
    <w:rsid w:val="00384C12"/>
    <w:rsid w:val="00385A96"/>
    <w:rsid w:val="00387081"/>
    <w:rsid w:val="00387E20"/>
    <w:rsid w:val="0039133A"/>
    <w:rsid w:val="003929CF"/>
    <w:rsid w:val="00394828"/>
    <w:rsid w:val="0039495E"/>
    <w:rsid w:val="00394B60"/>
    <w:rsid w:val="00394B76"/>
    <w:rsid w:val="00395B2F"/>
    <w:rsid w:val="003961A2"/>
    <w:rsid w:val="00396545"/>
    <w:rsid w:val="003976F7"/>
    <w:rsid w:val="00397826"/>
    <w:rsid w:val="00397B3D"/>
    <w:rsid w:val="003A0E0A"/>
    <w:rsid w:val="003A0FCE"/>
    <w:rsid w:val="003A2272"/>
    <w:rsid w:val="003A3162"/>
    <w:rsid w:val="003A41B3"/>
    <w:rsid w:val="003A5CCF"/>
    <w:rsid w:val="003A7C52"/>
    <w:rsid w:val="003B0284"/>
    <w:rsid w:val="003B0E60"/>
    <w:rsid w:val="003B11D2"/>
    <w:rsid w:val="003B1860"/>
    <w:rsid w:val="003B2520"/>
    <w:rsid w:val="003B27B6"/>
    <w:rsid w:val="003B3A72"/>
    <w:rsid w:val="003B5E0B"/>
    <w:rsid w:val="003B5FCB"/>
    <w:rsid w:val="003B6A18"/>
    <w:rsid w:val="003C1FDD"/>
    <w:rsid w:val="003C3028"/>
    <w:rsid w:val="003C40F2"/>
    <w:rsid w:val="003C4882"/>
    <w:rsid w:val="003C510E"/>
    <w:rsid w:val="003C7369"/>
    <w:rsid w:val="003C7780"/>
    <w:rsid w:val="003C782B"/>
    <w:rsid w:val="003D0959"/>
    <w:rsid w:val="003D1D51"/>
    <w:rsid w:val="003D2FFE"/>
    <w:rsid w:val="003D3E87"/>
    <w:rsid w:val="003D4E9B"/>
    <w:rsid w:val="003D5542"/>
    <w:rsid w:val="003D5C0F"/>
    <w:rsid w:val="003D60E3"/>
    <w:rsid w:val="003D63F6"/>
    <w:rsid w:val="003D697A"/>
    <w:rsid w:val="003D73FB"/>
    <w:rsid w:val="003D77C1"/>
    <w:rsid w:val="003E0313"/>
    <w:rsid w:val="003E23D0"/>
    <w:rsid w:val="003E2860"/>
    <w:rsid w:val="003E3267"/>
    <w:rsid w:val="003E3318"/>
    <w:rsid w:val="003E4D19"/>
    <w:rsid w:val="003E639E"/>
    <w:rsid w:val="003E6533"/>
    <w:rsid w:val="003E7BDB"/>
    <w:rsid w:val="003F2421"/>
    <w:rsid w:val="003F5685"/>
    <w:rsid w:val="004009DD"/>
    <w:rsid w:val="00400D06"/>
    <w:rsid w:val="00402625"/>
    <w:rsid w:val="004036D6"/>
    <w:rsid w:val="00403F76"/>
    <w:rsid w:val="0040492E"/>
    <w:rsid w:val="00404F1F"/>
    <w:rsid w:val="004066A0"/>
    <w:rsid w:val="00411C7A"/>
    <w:rsid w:val="00412442"/>
    <w:rsid w:val="004130BD"/>
    <w:rsid w:val="00415EA6"/>
    <w:rsid w:val="0041748B"/>
    <w:rsid w:val="004200D7"/>
    <w:rsid w:val="0042047B"/>
    <w:rsid w:val="004207FF"/>
    <w:rsid w:val="0042131C"/>
    <w:rsid w:val="0042153C"/>
    <w:rsid w:val="004223A9"/>
    <w:rsid w:val="00423102"/>
    <w:rsid w:val="004236E1"/>
    <w:rsid w:val="0042371B"/>
    <w:rsid w:val="0042442F"/>
    <w:rsid w:val="004264B2"/>
    <w:rsid w:val="00427756"/>
    <w:rsid w:val="00430AC7"/>
    <w:rsid w:val="00431E83"/>
    <w:rsid w:val="004339B4"/>
    <w:rsid w:val="004343CF"/>
    <w:rsid w:val="00435820"/>
    <w:rsid w:val="00440D24"/>
    <w:rsid w:val="00442A83"/>
    <w:rsid w:val="00443021"/>
    <w:rsid w:val="004454E6"/>
    <w:rsid w:val="00445BC7"/>
    <w:rsid w:val="00447A88"/>
    <w:rsid w:val="00447DA3"/>
    <w:rsid w:val="00450089"/>
    <w:rsid w:val="00450D3C"/>
    <w:rsid w:val="00451142"/>
    <w:rsid w:val="00451C66"/>
    <w:rsid w:val="004527D5"/>
    <w:rsid w:val="00453012"/>
    <w:rsid w:val="004530FA"/>
    <w:rsid w:val="00453C86"/>
    <w:rsid w:val="004548D6"/>
    <w:rsid w:val="00455094"/>
    <w:rsid w:val="00456584"/>
    <w:rsid w:val="0046243B"/>
    <w:rsid w:val="0046259E"/>
    <w:rsid w:val="00462669"/>
    <w:rsid w:val="004654FA"/>
    <w:rsid w:val="00465851"/>
    <w:rsid w:val="00465DE4"/>
    <w:rsid w:val="004669CA"/>
    <w:rsid w:val="004711EC"/>
    <w:rsid w:val="0047229A"/>
    <w:rsid w:val="0047374C"/>
    <w:rsid w:val="00474DBE"/>
    <w:rsid w:val="00475266"/>
    <w:rsid w:val="00475ACF"/>
    <w:rsid w:val="00477436"/>
    <w:rsid w:val="00477CFB"/>
    <w:rsid w:val="004801DD"/>
    <w:rsid w:val="00481429"/>
    <w:rsid w:val="00481855"/>
    <w:rsid w:val="00481ADE"/>
    <w:rsid w:val="00481F27"/>
    <w:rsid w:val="0048246A"/>
    <w:rsid w:val="00482661"/>
    <w:rsid w:val="00482704"/>
    <w:rsid w:val="00483433"/>
    <w:rsid w:val="00485464"/>
    <w:rsid w:val="00485C02"/>
    <w:rsid w:val="00485CA6"/>
    <w:rsid w:val="004909CD"/>
    <w:rsid w:val="004911A2"/>
    <w:rsid w:val="004919FE"/>
    <w:rsid w:val="00492DBC"/>
    <w:rsid w:val="00493B11"/>
    <w:rsid w:val="00493C09"/>
    <w:rsid w:val="00494153"/>
    <w:rsid w:val="00494180"/>
    <w:rsid w:val="00494ADF"/>
    <w:rsid w:val="00496DAD"/>
    <w:rsid w:val="00497D74"/>
    <w:rsid w:val="004A1862"/>
    <w:rsid w:val="004A3E49"/>
    <w:rsid w:val="004A4F92"/>
    <w:rsid w:val="004A70D7"/>
    <w:rsid w:val="004A7B8D"/>
    <w:rsid w:val="004ADF5D"/>
    <w:rsid w:val="004B250C"/>
    <w:rsid w:val="004B2C15"/>
    <w:rsid w:val="004B432D"/>
    <w:rsid w:val="004B491C"/>
    <w:rsid w:val="004B4B17"/>
    <w:rsid w:val="004B4F4C"/>
    <w:rsid w:val="004B4F83"/>
    <w:rsid w:val="004B5EAA"/>
    <w:rsid w:val="004B6604"/>
    <w:rsid w:val="004C0BF1"/>
    <w:rsid w:val="004C0ECE"/>
    <w:rsid w:val="004C2972"/>
    <w:rsid w:val="004C36CB"/>
    <w:rsid w:val="004C7029"/>
    <w:rsid w:val="004C7721"/>
    <w:rsid w:val="004D16E7"/>
    <w:rsid w:val="004D26A1"/>
    <w:rsid w:val="004D33EE"/>
    <w:rsid w:val="004D474A"/>
    <w:rsid w:val="004D51D0"/>
    <w:rsid w:val="004D60AF"/>
    <w:rsid w:val="004E0FF7"/>
    <w:rsid w:val="004E1F4A"/>
    <w:rsid w:val="004E2E0D"/>
    <w:rsid w:val="004E34C6"/>
    <w:rsid w:val="004E3648"/>
    <w:rsid w:val="004E403F"/>
    <w:rsid w:val="004E486A"/>
    <w:rsid w:val="004E4FA6"/>
    <w:rsid w:val="004E55AA"/>
    <w:rsid w:val="004E5A27"/>
    <w:rsid w:val="004E640C"/>
    <w:rsid w:val="004E7580"/>
    <w:rsid w:val="004E7EA5"/>
    <w:rsid w:val="004F2A66"/>
    <w:rsid w:val="004F3D56"/>
    <w:rsid w:val="004F5BA1"/>
    <w:rsid w:val="004F6999"/>
    <w:rsid w:val="004F7BD8"/>
    <w:rsid w:val="0050323B"/>
    <w:rsid w:val="00505385"/>
    <w:rsid w:val="005058C2"/>
    <w:rsid w:val="00505A03"/>
    <w:rsid w:val="005109B5"/>
    <w:rsid w:val="00511750"/>
    <w:rsid w:val="00511AAC"/>
    <w:rsid w:val="00511BAA"/>
    <w:rsid w:val="00511FF9"/>
    <w:rsid w:val="0051246C"/>
    <w:rsid w:val="005138DC"/>
    <w:rsid w:val="00513DD4"/>
    <w:rsid w:val="00515521"/>
    <w:rsid w:val="005173A5"/>
    <w:rsid w:val="005209A0"/>
    <w:rsid w:val="00523879"/>
    <w:rsid w:val="0052463A"/>
    <w:rsid w:val="00526EDE"/>
    <w:rsid w:val="00526F75"/>
    <w:rsid w:val="005275DE"/>
    <w:rsid w:val="005303D2"/>
    <w:rsid w:val="00530AA5"/>
    <w:rsid w:val="0053104E"/>
    <w:rsid w:val="0053129E"/>
    <w:rsid w:val="005320DE"/>
    <w:rsid w:val="005328E0"/>
    <w:rsid w:val="0053290A"/>
    <w:rsid w:val="00533A34"/>
    <w:rsid w:val="00534FCC"/>
    <w:rsid w:val="00535069"/>
    <w:rsid w:val="00535B58"/>
    <w:rsid w:val="00535D60"/>
    <w:rsid w:val="005377EB"/>
    <w:rsid w:val="00537CB9"/>
    <w:rsid w:val="005417DE"/>
    <w:rsid w:val="005418A1"/>
    <w:rsid w:val="00542AFA"/>
    <w:rsid w:val="0054416F"/>
    <w:rsid w:val="00544A23"/>
    <w:rsid w:val="00545E01"/>
    <w:rsid w:val="00546850"/>
    <w:rsid w:val="00546EDB"/>
    <w:rsid w:val="0055242E"/>
    <w:rsid w:val="00553F15"/>
    <w:rsid w:val="00555417"/>
    <w:rsid w:val="00557260"/>
    <w:rsid w:val="005577D1"/>
    <w:rsid w:val="00560002"/>
    <w:rsid w:val="0056040B"/>
    <w:rsid w:val="00560FBA"/>
    <w:rsid w:val="0056125D"/>
    <w:rsid w:val="005614D7"/>
    <w:rsid w:val="0056185F"/>
    <w:rsid w:val="00561E75"/>
    <w:rsid w:val="00561F95"/>
    <w:rsid w:val="00562729"/>
    <w:rsid w:val="005629E2"/>
    <w:rsid w:val="00562BF0"/>
    <w:rsid w:val="00562CCC"/>
    <w:rsid w:val="0056501D"/>
    <w:rsid w:val="00565302"/>
    <w:rsid w:val="005657A0"/>
    <w:rsid w:val="00565ACD"/>
    <w:rsid w:val="00565BF0"/>
    <w:rsid w:val="005662E0"/>
    <w:rsid w:val="00566539"/>
    <w:rsid w:val="005669B6"/>
    <w:rsid w:val="00566B9B"/>
    <w:rsid w:val="00566BBF"/>
    <w:rsid w:val="00570208"/>
    <w:rsid w:val="00570959"/>
    <w:rsid w:val="00574037"/>
    <w:rsid w:val="00574230"/>
    <w:rsid w:val="005747F2"/>
    <w:rsid w:val="00575A14"/>
    <w:rsid w:val="00577DFE"/>
    <w:rsid w:val="00580E73"/>
    <w:rsid w:val="0058198E"/>
    <w:rsid w:val="0058299C"/>
    <w:rsid w:val="00582DE7"/>
    <w:rsid w:val="005843C2"/>
    <w:rsid w:val="0058476C"/>
    <w:rsid w:val="00584F14"/>
    <w:rsid w:val="00586147"/>
    <w:rsid w:val="00586872"/>
    <w:rsid w:val="00586AF4"/>
    <w:rsid w:val="0059225E"/>
    <w:rsid w:val="0059278D"/>
    <w:rsid w:val="00592AC5"/>
    <w:rsid w:val="0059493F"/>
    <w:rsid w:val="00596150"/>
    <w:rsid w:val="00596E09"/>
    <w:rsid w:val="005977A6"/>
    <w:rsid w:val="005A11ED"/>
    <w:rsid w:val="005A1B9D"/>
    <w:rsid w:val="005A1C9E"/>
    <w:rsid w:val="005A2386"/>
    <w:rsid w:val="005A3008"/>
    <w:rsid w:val="005A33CC"/>
    <w:rsid w:val="005A39BC"/>
    <w:rsid w:val="005A502D"/>
    <w:rsid w:val="005B048C"/>
    <w:rsid w:val="005B0A50"/>
    <w:rsid w:val="005B1810"/>
    <w:rsid w:val="005B371B"/>
    <w:rsid w:val="005B39EF"/>
    <w:rsid w:val="005B3C67"/>
    <w:rsid w:val="005B4A54"/>
    <w:rsid w:val="005B653B"/>
    <w:rsid w:val="005B6599"/>
    <w:rsid w:val="005B781F"/>
    <w:rsid w:val="005C04C4"/>
    <w:rsid w:val="005C170F"/>
    <w:rsid w:val="005C17AF"/>
    <w:rsid w:val="005C2E3A"/>
    <w:rsid w:val="005C4181"/>
    <w:rsid w:val="005C5DA9"/>
    <w:rsid w:val="005C6D01"/>
    <w:rsid w:val="005C7A15"/>
    <w:rsid w:val="005D042F"/>
    <w:rsid w:val="005D29B0"/>
    <w:rsid w:val="005D3C8D"/>
    <w:rsid w:val="005D4DEE"/>
    <w:rsid w:val="005D5505"/>
    <w:rsid w:val="005D6E3D"/>
    <w:rsid w:val="005D7567"/>
    <w:rsid w:val="005E1E91"/>
    <w:rsid w:val="005E351D"/>
    <w:rsid w:val="005E39B8"/>
    <w:rsid w:val="005E58D5"/>
    <w:rsid w:val="005E5D3E"/>
    <w:rsid w:val="005E5D61"/>
    <w:rsid w:val="005E6284"/>
    <w:rsid w:val="005F0ACE"/>
    <w:rsid w:val="005F15A2"/>
    <w:rsid w:val="005F25BE"/>
    <w:rsid w:val="005F5016"/>
    <w:rsid w:val="005F5549"/>
    <w:rsid w:val="005F6075"/>
    <w:rsid w:val="005F6ACD"/>
    <w:rsid w:val="005F748D"/>
    <w:rsid w:val="005F78FE"/>
    <w:rsid w:val="006002CF"/>
    <w:rsid w:val="00600C76"/>
    <w:rsid w:val="00601D12"/>
    <w:rsid w:val="00602D76"/>
    <w:rsid w:val="00603001"/>
    <w:rsid w:val="00603A81"/>
    <w:rsid w:val="00604CBC"/>
    <w:rsid w:val="00605F7E"/>
    <w:rsid w:val="0060677B"/>
    <w:rsid w:val="00607A3A"/>
    <w:rsid w:val="00612E05"/>
    <w:rsid w:val="00613BB0"/>
    <w:rsid w:val="00613D43"/>
    <w:rsid w:val="0061473F"/>
    <w:rsid w:val="00614C41"/>
    <w:rsid w:val="006157CE"/>
    <w:rsid w:val="006163C5"/>
    <w:rsid w:val="0061732A"/>
    <w:rsid w:val="00617D81"/>
    <w:rsid w:val="00617F15"/>
    <w:rsid w:val="0062027E"/>
    <w:rsid w:val="006205F4"/>
    <w:rsid w:val="0062147B"/>
    <w:rsid w:val="00621C54"/>
    <w:rsid w:val="00623127"/>
    <w:rsid w:val="00623145"/>
    <w:rsid w:val="00626D93"/>
    <w:rsid w:val="006309B1"/>
    <w:rsid w:val="00630CF4"/>
    <w:rsid w:val="00632578"/>
    <w:rsid w:val="00632898"/>
    <w:rsid w:val="00633275"/>
    <w:rsid w:val="00633BF5"/>
    <w:rsid w:val="00634B3C"/>
    <w:rsid w:val="00635569"/>
    <w:rsid w:val="00635863"/>
    <w:rsid w:val="00635F6A"/>
    <w:rsid w:val="006366B7"/>
    <w:rsid w:val="0063777C"/>
    <w:rsid w:val="006378F6"/>
    <w:rsid w:val="00640ABB"/>
    <w:rsid w:val="00640E0B"/>
    <w:rsid w:val="00641F60"/>
    <w:rsid w:val="0064261C"/>
    <w:rsid w:val="006442A0"/>
    <w:rsid w:val="006452AC"/>
    <w:rsid w:val="00646887"/>
    <w:rsid w:val="0064723D"/>
    <w:rsid w:val="00647895"/>
    <w:rsid w:val="0065348D"/>
    <w:rsid w:val="00653A2C"/>
    <w:rsid w:val="00653E26"/>
    <w:rsid w:val="006547E3"/>
    <w:rsid w:val="00654E1E"/>
    <w:rsid w:val="00655E41"/>
    <w:rsid w:val="006560A1"/>
    <w:rsid w:val="00656878"/>
    <w:rsid w:val="00660346"/>
    <w:rsid w:val="0066049E"/>
    <w:rsid w:val="00661EC4"/>
    <w:rsid w:val="00663251"/>
    <w:rsid w:val="006644E5"/>
    <w:rsid w:val="006662A8"/>
    <w:rsid w:val="00667F98"/>
    <w:rsid w:val="00670CF2"/>
    <w:rsid w:val="006725D4"/>
    <w:rsid w:val="00674DED"/>
    <w:rsid w:val="00674FBD"/>
    <w:rsid w:val="006765F8"/>
    <w:rsid w:val="00682DCD"/>
    <w:rsid w:val="00683B3C"/>
    <w:rsid w:val="006843D8"/>
    <w:rsid w:val="0068530A"/>
    <w:rsid w:val="00685DA1"/>
    <w:rsid w:val="006867AE"/>
    <w:rsid w:val="00687450"/>
    <w:rsid w:val="006907E1"/>
    <w:rsid w:val="00690D04"/>
    <w:rsid w:val="00691DD3"/>
    <w:rsid w:val="00691F3B"/>
    <w:rsid w:val="00692641"/>
    <w:rsid w:val="0069594A"/>
    <w:rsid w:val="006967D8"/>
    <w:rsid w:val="00696F28"/>
    <w:rsid w:val="00697CA7"/>
    <w:rsid w:val="006A007A"/>
    <w:rsid w:val="006A0234"/>
    <w:rsid w:val="006A0C3E"/>
    <w:rsid w:val="006A20BD"/>
    <w:rsid w:val="006A2AE5"/>
    <w:rsid w:val="006A2B2F"/>
    <w:rsid w:val="006A39D0"/>
    <w:rsid w:val="006A5BE3"/>
    <w:rsid w:val="006A63B6"/>
    <w:rsid w:val="006A77B9"/>
    <w:rsid w:val="006A77FA"/>
    <w:rsid w:val="006B0566"/>
    <w:rsid w:val="006B204A"/>
    <w:rsid w:val="006B6A00"/>
    <w:rsid w:val="006B6B20"/>
    <w:rsid w:val="006B6FED"/>
    <w:rsid w:val="006B7D69"/>
    <w:rsid w:val="006C1376"/>
    <w:rsid w:val="006C19E3"/>
    <w:rsid w:val="006C2E1B"/>
    <w:rsid w:val="006C50C1"/>
    <w:rsid w:val="006C5E08"/>
    <w:rsid w:val="006C660A"/>
    <w:rsid w:val="006C7906"/>
    <w:rsid w:val="006D14FE"/>
    <w:rsid w:val="006D15D5"/>
    <w:rsid w:val="006D30C7"/>
    <w:rsid w:val="006D34DB"/>
    <w:rsid w:val="006D3762"/>
    <w:rsid w:val="006D3C9D"/>
    <w:rsid w:val="006D480F"/>
    <w:rsid w:val="006D5208"/>
    <w:rsid w:val="006D77B6"/>
    <w:rsid w:val="006D77E8"/>
    <w:rsid w:val="006D796D"/>
    <w:rsid w:val="006D7E0B"/>
    <w:rsid w:val="006D7F64"/>
    <w:rsid w:val="006E0786"/>
    <w:rsid w:val="006E1BD6"/>
    <w:rsid w:val="006E1FA0"/>
    <w:rsid w:val="006E2FCF"/>
    <w:rsid w:val="006E3323"/>
    <w:rsid w:val="006E3D94"/>
    <w:rsid w:val="006E40D7"/>
    <w:rsid w:val="006E4CA6"/>
    <w:rsid w:val="006E4FF5"/>
    <w:rsid w:val="006E52A1"/>
    <w:rsid w:val="006E6096"/>
    <w:rsid w:val="006E668A"/>
    <w:rsid w:val="006E6941"/>
    <w:rsid w:val="006E6C30"/>
    <w:rsid w:val="006F07D7"/>
    <w:rsid w:val="006F09A8"/>
    <w:rsid w:val="006F0B1E"/>
    <w:rsid w:val="006F14C4"/>
    <w:rsid w:val="006F22A4"/>
    <w:rsid w:val="006F22ED"/>
    <w:rsid w:val="006F420C"/>
    <w:rsid w:val="006F4A18"/>
    <w:rsid w:val="006F5294"/>
    <w:rsid w:val="006F5DD1"/>
    <w:rsid w:val="006F6477"/>
    <w:rsid w:val="006F6901"/>
    <w:rsid w:val="006F6AD5"/>
    <w:rsid w:val="006F6D65"/>
    <w:rsid w:val="0070050A"/>
    <w:rsid w:val="00700C91"/>
    <w:rsid w:val="00701309"/>
    <w:rsid w:val="00701497"/>
    <w:rsid w:val="0070195B"/>
    <w:rsid w:val="00701E48"/>
    <w:rsid w:val="007022A8"/>
    <w:rsid w:val="00702E19"/>
    <w:rsid w:val="00705FC6"/>
    <w:rsid w:val="00706B30"/>
    <w:rsid w:val="007077CF"/>
    <w:rsid w:val="00707CE0"/>
    <w:rsid w:val="007105C6"/>
    <w:rsid w:val="0071152B"/>
    <w:rsid w:val="00711A10"/>
    <w:rsid w:val="00711A9E"/>
    <w:rsid w:val="0071294E"/>
    <w:rsid w:val="00712B6F"/>
    <w:rsid w:val="00713519"/>
    <w:rsid w:val="00714344"/>
    <w:rsid w:val="00715CD2"/>
    <w:rsid w:val="0071624B"/>
    <w:rsid w:val="00716579"/>
    <w:rsid w:val="007175EF"/>
    <w:rsid w:val="007208DF"/>
    <w:rsid w:val="00720A9E"/>
    <w:rsid w:val="00721115"/>
    <w:rsid w:val="00721119"/>
    <w:rsid w:val="0072271E"/>
    <w:rsid w:val="00723106"/>
    <w:rsid w:val="00723571"/>
    <w:rsid w:val="00726BC7"/>
    <w:rsid w:val="007308CC"/>
    <w:rsid w:val="00730A83"/>
    <w:rsid w:val="0073237D"/>
    <w:rsid w:val="00733355"/>
    <w:rsid w:val="007337AC"/>
    <w:rsid w:val="007341DF"/>
    <w:rsid w:val="00734E6A"/>
    <w:rsid w:val="0073622B"/>
    <w:rsid w:val="00736B5D"/>
    <w:rsid w:val="00736DD3"/>
    <w:rsid w:val="00737EED"/>
    <w:rsid w:val="00740B28"/>
    <w:rsid w:val="00741C5C"/>
    <w:rsid w:val="007465FB"/>
    <w:rsid w:val="007477E9"/>
    <w:rsid w:val="007479B4"/>
    <w:rsid w:val="00751466"/>
    <w:rsid w:val="00752CCB"/>
    <w:rsid w:val="007535A0"/>
    <w:rsid w:val="00754404"/>
    <w:rsid w:val="0075564F"/>
    <w:rsid w:val="00755F0D"/>
    <w:rsid w:val="00757977"/>
    <w:rsid w:val="00760F98"/>
    <w:rsid w:val="007616DA"/>
    <w:rsid w:val="0076311C"/>
    <w:rsid w:val="0076393C"/>
    <w:rsid w:val="00764D73"/>
    <w:rsid w:val="00764E02"/>
    <w:rsid w:val="00765FC4"/>
    <w:rsid w:val="00766949"/>
    <w:rsid w:val="00766BFF"/>
    <w:rsid w:val="0077277B"/>
    <w:rsid w:val="007728C8"/>
    <w:rsid w:val="00773CC3"/>
    <w:rsid w:val="007756A6"/>
    <w:rsid w:val="0078199F"/>
    <w:rsid w:val="00781AB5"/>
    <w:rsid w:val="007825A0"/>
    <w:rsid w:val="00782830"/>
    <w:rsid w:val="007828B9"/>
    <w:rsid w:val="00784006"/>
    <w:rsid w:val="00790799"/>
    <w:rsid w:val="00790A96"/>
    <w:rsid w:val="00790F5C"/>
    <w:rsid w:val="00791C55"/>
    <w:rsid w:val="00792239"/>
    <w:rsid w:val="00792D01"/>
    <w:rsid w:val="00794C5B"/>
    <w:rsid w:val="00794FA8"/>
    <w:rsid w:val="00795C1C"/>
    <w:rsid w:val="00795E10"/>
    <w:rsid w:val="00795ED2"/>
    <w:rsid w:val="007A0777"/>
    <w:rsid w:val="007A0A41"/>
    <w:rsid w:val="007A371B"/>
    <w:rsid w:val="007A439B"/>
    <w:rsid w:val="007A64A2"/>
    <w:rsid w:val="007A71A8"/>
    <w:rsid w:val="007A7400"/>
    <w:rsid w:val="007B0838"/>
    <w:rsid w:val="007B2164"/>
    <w:rsid w:val="007B2C62"/>
    <w:rsid w:val="007B3119"/>
    <w:rsid w:val="007B39F5"/>
    <w:rsid w:val="007B3B75"/>
    <w:rsid w:val="007B3C62"/>
    <w:rsid w:val="007B4275"/>
    <w:rsid w:val="007B591E"/>
    <w:rsid w:val="007B7C28"/>
    <w:rsid w:val="007BD0FB"/>
    <w:rsid w:val="007C0752"/>
    <w:rsid w:val="007C2329"/>
    <w:rsid w:val="007C434D"/>
    <w:rsid w:val="007C4563"/>
    <w:rsid w:val="007C46BE"/>
    <w:rsid w:val="007C55CC"/>
    <w:rsid w:val="007C6947"/>
    <w:rsid w:val="007C6F5E"/>
    <w:rsid w:val="007C7937"/>
    <w:rsid w:val="007C796F"/>
    <w:rsid w:val="007D00BA"/>
    <w:rsid w:val="007D1855"/>
    <w:rsid w:val="007D228D"/>
    <w:rsid w:val="007D3705"/>
    <w:rsid w:val="007D71D6"/>
    <w:rsid w:val="007E06E4"/>
    <w:rsid w:val="007E261A"/>
    <w:rsid w:val="007E312B"/>
    <w:rsid w:val="007E38D9"/>
    <w:rsid w:val="007E3BEC"/>
    <w:rsid w:val="007E5BD2"/>
    <w:rsid w:val="007E6D8B"/>
    <w:rsid w:val="007E7A56"/>
    <w:rsid w:val="007F0DA5"/>
    <w:rsid w:val="007F1F1A"/>
    <w:rsid w:val="007F3434"/>
    <w:rsid w:val="007F54A7"/>
    <w:rsid w:val="007F562C"/>
    <w:rsid w:val="0080022F"/>
    <w:rsid w:val="00800D1C"/>
    <w:rsid w:val="008011E7"/>
    <w:rsid w:val="008012E9"/>
    <w:rsid w:val="00801B48"/>
    <w:rsid w:val="00801C81"/>
    <w:rsid w:val="00802B2C"/>
    <w:rsid w:val="008038C9"/>
    <w:rsid w:val="00805938"/>
    <w:rsid w:val="00805D13"/>
    <w:rsid w:val="00805EF3"/>
    <w:rsid w:val="00807D4B"/>
    <w:rsid w:val="008124DF"/>
    <w:rsid w:val="0081379B"/>
    <w:rsid w:val="00814A26"/>
    <w:rsid w:val="008153B9"/>
    <w:rsid w:val="008156B9"/>
    <w:rsid w:val="00815D8D"/>
    <w:rsid w:val="00820ADB"/>
    <w:rsid w:val="0082126D"/>
    <w:rsid w:val="00821655"/>
    <w:rsid w:val="00822854"/>
    <w:rsid w:val="00823C88"/>
    <w:rsid w:val="00823DAC"/>
    <w:rsid w:val="0082456B"/>
    <w:rsid w:val="00824867"/>
    <w:rsid w:val="00824AEF"/>
    <w:rsid w:val="00824E4C"/>
    <w:rsid w:val="0083058A"/>
    <w:rsid w:val="0083101A"/>
    <w:rsid w:val="00832524"/>
    <w:rsid w:val="00832A92"/>
    <w:rsid w:val="008334AC"/>
    <w:rsid w:val="00833D2E"/>
    <w:rsid w:val="00833DDE"/>
    <w:rsid w:val="0083443B"/>
    <w:rsid w:val="0083540E"/>
    <w:rsid w:val="00837A32"/>
    <w:rsid w:val="008414CC"/>
    <w:rsid w:val="008418FF"/>
    <w:rsid w:val="008419B6"/>
    <w:rsid w:val="00843315"/>
    <w:rsid w:val="0084375B"/>
    <w:rsid w:val="00843F48"/>
    <w:rsid w:val="008447F2"/>
    <w:rsid w:val="00844A29"/>
    <w:rsid w:val="008450F7"/>
    <w:rsid w:val="008452D7"/>
    <w:rsid w:val="0084555F"/>
    <w:rsid w:val="0084590C"/>
    <w:rsid w:val="00846349"/>
    <w:rsid w:val="008502D4"/>
    <w:rsid w:val="008507E6"/>
    <w:rsid w:val="00851217"/>
    <w:rsid w:val="008521A3"/>
    <w:rsid w:val="008522DD"/>
    <w:rsid w:val="00852581"/>
    <w:rsid w:val="0085374C"/>
    <w:rsid w:val="0085391E"/>
    <w:rsid w:val="00854824"/>
    <w:rsid w:val="008556BB"/>
    <w:rsid w:val="0085581D"/>
    <w:rsid w:val="00856184"/>
    <w:rsid w:val="008563D0"/>
    <w:rsid w:val="00856402"/>
    <w:rsid w:val="008601BA"/>
    <w:rsid w:val="00860A70"/>
    <w:rsid w:val="00860B1C"/>
    <w:rsid w:val="0086113D"/>
    <w:rsid w:val="0086193A"/>
    <w:rsid w:val="00861A24"/>
    <w:rsid w:val="008620F2"/>
    <w:rsid w:val="00862180"/>
    <w:rsid w:val="00862434"/>
    <w:rsid w:val="0086326D"/>
    <w:rsid w:val="008645A1"/>
    <w:rsid w:val="00864C07"/>
    <w:rsid w:val="00864F0F"/>
    <w:rsid w:val="008653F8"/>
    <w:rsid w:val="00865D3B"/>
    <w:rsid w:val="00866489"/>
    <w:rsid w:val="00867E6B"/>
    <w:rsid w:val="008701C3"/>
    <w:rsid w:val="00871F88"/>
    <w:rsid w:val="008721E3"/>
    <w:rsid w:val="00872306"/>
    <w:rsid w:val="0087306F"/>
    <w:rsid w:val="0087322B"/>
    <w:rsid w:val="008748FD"/>
    <w:rsid w:val="00876241"/>
    <w:rsid w:val="00876636"/>
    <w:rsid w:val="00877C63"/>
    <w:rsid w:val="00877CA5"/>
    <w:rsid w:val="00880080"/>
    <w:rsid w:val="00880155"/>
    <w:rsid w:val="00880231"/>
    <w:rsid w:val="00881185"/>
    <w:rsid w:val="008834B8"/>
    <w:rsid w:val="00883739"/>
    <w:rsid w:val="00883C1F"/>
    <w:rsid w:val="0088417B"/>
    <w:rsid w:val="00885525"/>
    <w:rsid w:val="008875C8"/>
    <w:rsid w:val="008876F4"/>
    <w:rsid w:val="0089094A"/>
    <w:rsid w:val="008928A6"/>
    <w:rsid w:val="00894DED"/>
    <w:rsid w:val="008953C7"/>
    <w:rsid w:val="008966C7"/>
    <w:rsid w:val="00896CD7"/>
    <w:rsid w:val="00897AC4"/>
    <w:rsid w:val="008A1B56"/>
    <w:rsid w:val="008A2F72"/>
    <w:rsid w:val="008A3DCF"/>
    <w:rsid w:val="008A5A78"/>
    <w:rsid w:val="008A5BC1"/>
    <w:rsid w:val="008A63E8"/>
    <w:rsid w:val="008A7654"/>
    <w:rsid w:val="008A7E38"/>
    <w:rsid w:val="008B035B"/>
    <w:rsid w:val="008B05D0"/>
    <w:rsid w:val="008B068C"/>
    <w:rsid w:val="008B0F18"/>
    <w:rsid w:val="008B4680"/>
    <w:rsid w:val="008B48AC"/>
    <w:rsid w:val="008B4B02"/>
    <w:rsid w:val="008B54C8"/>
    <w:rsid w:val="008B5C78"/>
    <w:rsid w:val="008B6676"/>
    <w:rsid w:val="008B76A9"/>
    <w:rsid w:val="008C1F51"/>
    <w:rsid w:val="008C447B"/>
    <w:rsid w:val="008C4848"/>
    <w:rsid w:val="008C4C02"/>
    <w:rsid w:val="008C57C8"/>
    <w:rsid w:val="008C7B3E"/>
    <w:rsid w:val="008D054F"/>
    <w:rsid w:val="008D105A"/>
    <w:rsid w:val="008D1D7E"/>
    <w:rsid w:val="008D25DB"/>
    <w:rsid w:val="008D3569"/>
    <w:rsid w:val="008D3B3C"/>
    <w:rsid w:val="008D4D00"/>
    <w:rsid w:val="008D4FA1"/>
    <w:rsid w:val="008D62C9"/>
    <w:rsid w:val="008E01E3"/>
    <w:rsid w:val="008E186F"/>
    <w:rsid w:val="008E20F7"/>
    <w:rsid w:val="008E4F7E"/>
    <w:rsid w:val="008E5A90"/>
    <w:rsid w:val="008E6EFD"/>
    <w:rsid w:val="008E7524"/>
    <w:rsid w:val="008E78DF"/>
    <w:rsid w:val="008E7ACB"/>
    <w:rsid w:val="008F0B67"/>
    <w:rsid w:val="008F11E6"/>
    <w:rsid w:val="008F284A"/>
    <w:rsid w:val="008F29C7"/>
    <w:rsid w:val="008F3829"/>
    <w:rsid w:val="008F385B"/>
    <w:rsid w:val="008F3BCD"/>
    <w:rsid w:val="008F4D4F"/>
    <w:rsid w:val="008F508C"/>
    <w:rsid w:val="008F6A84"/>
    <w:rsid w:val="008F7ACE"/>
    <w:rsid w:val="00900006"/>
    <w:rsid w:val="0090017C"/>
    <w:rsid w:val="00902A4C"/>
    <w:rsid w:val="009041B7"/>
    <w:rsid w:val="00904656"/>
    <w:rsid w:val="009053BE"/>
    <w:rsid w:val="00905C1B"/>
    <w:rsid w:val="0090640D"/>
    <w:rsid w:val="00907453"/>
    <w:rsid w:val="00907C74"/>
    <w:rsid w:val="00907CDD"/>
    <w:rsid w:val="00910ACA"/>
    <w:rsid w:val="00910E80"/>
    <w:rsid w:val="0091126C"/>
    <w:rsid w:val="009113D2"/>
    <w:rsid w:val="00911740"/>
    <w:rsid w:val="0091256A"/>
    <w:rsid w:val="0091307F"/>
    <w:rsid w:val="00913605"/>
    <w:rsid w:val="00920F31"/>
    <w:rsid w:val="0092118A"/>
    <w:rsid w:val="00921EDC"/>
    <w:rsid w:val="00922598"/>
    <w:rsid w:val="0092298B"/>
    <w:rsid w:val="00923030"/>
    <w:rsid w:val="009231DD"/>
    <w:rsid w:val="009232C7"/>
    <w:rsid w:val="0092359A"/>
    <w:rsid w:val="009239F6"/>
    <w:rsid w:val="00924C13"/>
    <w:rsid w:val="00925C8D"/>
    <w:rsid w:val="00926923"/>
    <w:rsid w:val="00927A42"/>
    <w:rsid w:val="00927F06"/>
    <w:rsid w:val="00930F9B"/>
    <w:rsid w:val="00930FD2"/>
    <w:rsid w:val="009313E7"/>
    <w:rsid w:val="009324AC"/>
    <w:rsid w:val="00932795"/>
    <w:rsid w:val="0093286A"/>
    <w:rsid w:val="00933A9D"/>
    <w:rsid w:val="0093524D"/>
    <w:rsid w:val="00935BE6"/>
    <w:rsid w:val="009364BA"/>
    <w:rsid w:val="009402CC"/>
    <w:rsid w:val="009403A7"/>
    <w:rsid w:val="00940596"/>
    <w:rsid w:val="0094202C"/>
    <w:rsid w:val="009436B1"/>
    <w:rsid w:val="00943967"/>
    <w:rsid w:val="009456B0"/>
    <w:rsid w:val="00945C4F"/>
    <w:rsid w:val="00945D6C"/>
    <w:rsid w:val="00946719"/>
    <w:rsid w:val="00947289"/>
    <w:rsid w:val="00947855"/>
    <w:rsid w:val="00947965"/>
    <w:rsid w:val="00947A9F"/>
    <w:rsid w:val="00947FB4"/>
    <w:rsid w:val="00950566"/>
    <w:rsid w:val="00953375"/>
    <w:rsid w:val="009539DB"/>
    <w:rsid w:val="009565E8"/>
    <w:rsid w:val="009571E0"/>
    <w:rsid w:val="00960A26"/>
    <w:rsid w:val="00961976"/>
    <w:rsid w:val="00963426"/>
    <w:rsid w:val="00963DC1"/>
    <w:rsid w:val="009640AA"/>
    <w:rsid w:val="0096523B"/>
    <w:rsid w:val="009653E2"/>
    <w:rsid w:val="00965C00"/>
    <w:rsid w:val="009663EC"/>
    <w:rsid w:val="009673D8"/>
    <w:rsid w:val="00967729"/>
    <w:rsid w:val="00967AD0"/>
    <w:rsid w:val="00971D92"/>
    <w:rsid w:val="009721B2"/>
    <w:rsid w:val="009727F9"/>
    <w:rsid w:val="00973166"/>
    <w:rsid w:val="00973709"/>
    <w:rsid w:val="00973830"/>
    <w:rsid w:val="009746C8"/>
    <w:rsid w:val="00974836"/>
    <w:rsid w:val="009752BE"/>
    <w:rsid w:val="00976FD8"/>
    <w:rsid w:val="00977103"/>
    <w:rsid w:val="0097742C"/>
    <w:rsid w:val="009775B3"/>
    <w:rsid w:val="009778F2"/>
    <w:rsid w:val="009805B1"/>
    <w:rsid w:val="00980EA6"/>
    <w:rsid w:val="00982C05"/>
    <w:rsid w:val="00982E1A"/>
    <w:rsid w:val="009837A6"/>
    <w:rsid w:val="00983BF8"/>
    <w:rsid w:val="009902E3"/>
    <w:rsid w:val="009910DD"/>
    <w:rsid w:val="0099177C"/>
    <w:rsid w:val="00991CF1"/>
    <w:rsid w:val="00992001"/>
    <w:rsid w:val="009920A6"/>
    <w:rsid w:val="00992B0E"/>
    <w:rsid w:val="0099311C"/>
    <w:rsid w:val="00993531"/>
    <w:rsid w:val="00994C60"/>
    <w:rsid w:val="00995726"/>
    <w:rsid w:val="00996915"/>
    <w:rsid w:val="00996C9C"/>
    <w:rsid w:val="00996D55"/>
    <w:rsid w:val="00997A22"/>
    <w:rsid w:val="009A0EBA"/>
    <w:rsid w:val="009A121F"/>
    <w:rsid w:val="009A156E"/>
    <w:rsid w:val="009A2858"/>
    <w:rsid w:val="009A3562"/>
    <w:rsid w:val="009A37F9"/>
    <w:rsid w:val="009A3EF2"/>
    <w:rsid w:val="009A415E"/>
    <w:rsid w:val="009A4451"/>
    <w:rsid w:val="009A4929"/>
    <w:rsid w:val="009A5555"/>
    <w:rsid w:val="009A662A"/>
    <w:rsid w:val="009A6B28"/>
    <w:rsid w:val="009A6EF0"/>
    <w:rsid w:val="009B0DA2"/>
    <w:rsid w:val="009B1CC9"/>
    <w:rsid w:val="009B1CDD"/>
    <w:rsid w:val="009B1D72"/>
    <w:rsid w:val="009B3BA7"/>
    <w:rsid w:val="009B3C7F"/>
    <w:rsid w:val="009B4FD0"/>
    <w:rsid w:val="009B5843"/>
    <w:rsid w:val="009B65DA"/>
    <w:rsid w:val="009B6ADD"/>
    <w:rsid w:val="009B6E23"/>
    <w:rsid w:val="009C036F"/>
    <w:rsid w:val="009C1FAE"/>
    <w:rsid w:val="009C2101"/>
    <w:rsid w:val="009C2713"/>
    <w:rsid w:val="009C2BA4"/>
    <w:rsid w:val="009C4123"/>
    <w:rsid w:val="009C4773"/>
    <w:rsid w:val="009C6634"/>
    <w:rsid w:val="009C7225"/>
    <w:rsid w:val="009C7B0B"/>
    <w:rsid w:val="009D0077"/>
    <w:rsid w:val="009D0DA6"/>
    <w:rsid w:val="009D0E77"/>
    <w:rsid w:val="009D21D3"/>
    <w:rsid w:val="009D2334"/>
    <w:rsid w:val="009D23F9"/>
    <w:rsid w:val="009D3CEC"/>
    <w:rsid w:val="009D4548"/>
    <w:rsid w:val="009D4E40"/>
    <w:rsid w:val="009D50C3"/>
    <w:rsid w:val="009D5D19"/>
    <w:rsid w:val="009D60E2"/>
    <w:rsid w:val="009D714B"/>
    <w:rsid w:val="009D7A81"/>
    <w:rsid w:val="009D7D55"/>
    <w:rsid w:val="009E0262"/>
    <w:rsid w:val="009E149F"/>
    <w:rsid w:val="009E2DD1"/>
    <w:rsid w:val="009E3324"/>
    <w:rsid w:val="009E368C"/>
    <w:rsid w:val="009E3CFC"/>
    <w:rsid w:val="009E4427"/>
    <w:rsid w:val="009E710F"/>
    <w:rsid w:val="009E7643"/>
    <w:rsid w:val="009E785D"/>
    <w:rsid w:val="009F2135"/>
    <w:rsid w:val="009F2161"/>
    <w:rsid w:val="009F219F"/>
    <w:rsid w:val="009F3300"/>
    <w:rsid w:val="009F34E0"/>
    <w:rsid w:val="009F3FBF"/>
    <w:rsid w:val="009F4FC9"/>
    <w:rsid w:val="00A024E6"/>
    <w:rsid w:val="00A04A40"/>
    <w:rsid w:val="00A05AB7"/>
    <w:rsid w:val="00A10788"/>
    <w:rsid w:val="00A11DB7"/>
    <w:rsid w:val="00A128BE"/>
    <w:rsid w:val="00A12ADC"/>
    <w:rsid w:val="00A130F2"/>
    <w:rsid w:val="00A13D0A"/>
    <w:rsid w:val="00A13E84"/>
    <w:rsid w:val="00A13EB3"/>
    <w:rsid w:val="00A14F3E"/>
    <w:rsid w:val="00A15323"/>
    <w:rsid w:val="00A1723F"/>
    <w:rsid w:val="00A17813"/>
    <w:rsid w:val="00A17C3A"/>
    <w:rsid w:val="00A20243"/>
    <w:rsid w:val="00A203E3"/>
    <w:rsid w:val="00A206A4"/>
    <w:rsid w:val="00A21099"/>
    <w:rsid w:val="00A22F04"/>
    <w:rsid w:val="00A23AEB"/>
    <w:rsid w:val="00A23B51"/>
    <w:rsid w:val="00A24C70"/>
    <w:rsid w:val="00A25F74"/>
    <w:rsid w:val="00A27365"/>
    <w:rsid w:val="00A310F0"/>
    <w:rsid w:val="00A31A99"/>
    <w:rsid w:val="00A31B72"/>
    <w:rsid w:val="00A31CA5"/>
    <w:rsid w:val="00A32560"/>
    <w:rsid w:val="00A32A28"/>
    <w:rsid w:val="00A33083"/>
    <w:rsid w:val="00A33302"/>
    <w:rsid w:val="00A34CF2"/>
    <w:rsid w:val="00A35B57"/>
    <w:rsid w:val="00A377B8"/>
    <w:rsid w:val="00A37BF4"/>
    <w:rsid w:val="00A37C65"/>
    <w:rsid w:val="00A40263"/>
    <w:rsid w:val="00A41370"/>
    <w:rsid w:val="00A41BD3"/>
    <w:rsid w:val="00A42B69"/>
    <w:rsid w:val="00A43F67"/>
    <w:rsid w:val="00A452AF"/>
    <w:rsid w:val="00A4666F"/>
    <w:rsid w:val="00A472DF"/>
    <w:rsid w:val="00A4791A"/>
    <w:rsid w:val="00A50BD2"/>
    <w:rsid w:val="00A51F41"/>
    <w:rsid w:val="00A53ABF"/>
    <w:rsid w:val="00A54D0E"/>
    <w:rsid w:val="00A56DC4"/>
    <w:rsid w:val="00A56F2A"/>
    <w:rsid w:val="00A60530"/>
    <w:rsid w:val="00A61E92"/>
    <w:rsid w:val="00A6252C"/>
    <w:rsid w:val="00A64996"/>
    <w:rsid w:val="00A70633"/>
    <w:rsid w:val="00A72492"/>
    <w:rsid w:val="00A72630"/>
    <w:rsid w:val="00A745BD"/>
    <w:rsid w:val="00A76E95"/>
    <w:rsid w:val="00A80862"/>
    <w:rsid w:val="00A80F55"/>
    <w:rsid w:val="00A813B4"/>
    <w:rsid w:val="00A82542"/>
    <w:rsid w:val="00A8328E"/>
    <w:rsid w:val="00A84AFB"/>
    <w:rsid w:val="00A84B5A"/>
    <w:rsid w:val="00A85102"/>
    <w:rsid w:val="00A85B59"/>
    <w:rsid w:val="00A86796"/>
    <w:rsid w:val="00A868C5"/>
    <w:rsid w:val="00A86A8C"/>
    <w:rsid w:val="00A86AB2"/>
    <w:rsid w:val="00A8751E"/>
    <w:rsid w:val="00A9212A"/>
    <w:rsid w:val="00A94924"/>
    <w:rsid w:val="00A94A12"/>
    <w:rsid w:val="00A961F6"/>
    <w:rsid w:val="00A96EF6"/>
    <w:rsid w:val="00A97F72"/>
    <w:rsid w:val="00AA1713"/>
    <w:rsid w:val="00AA1A00"/>
    <w:rsid w:val="00AA1C6D"/>
    <w:rsid w:val="00AA3898"/>
    <w:rsid w:val="00AA6812"/>
    <w:rsid w:val="00AA68DE"/>
    <w:rsid w:val="00AA7A76"/>
    <w:rsid w:val="00AB08ED"/>
    <w:rsid w:val="00AB10E1"/>
    <w:rsid w:val="00AB17FC"/>
    <w:rsid w:val="00AB1D1A"/>
    <w:rsid w:val="00AB2448"/>
    <w:rsid w:val="00AB396F"/>
    <w:rsid w:val="00AB3A7D"/>
    <w:rsid w:val="00AB5950"/>
    <w:rsid w:val="00AB7A00"/>
    <w:rsid w:val="00AC070A"/>
    <w:rsid w:val="00AC08A5"/>
    <w:rsid w:val="00AC23A4"/>
    <w:rsid w:val="00AC2C1E"/>
    <w:rsid w:val="00AC2E5F"/>
    <w:rsid w:val="00AC5D75"/>
    <w:rsid w:val="00AC61A4"/>
    <w:rsid w:val="00AD2BAF"/>
    <w:rsid w:val="00AD2C3C"/>
    <w:rsid w:val="00AD422C"/>
    <w:rsid w:val="00AD5A41"/>
    <w:rsid w:val="00AD5FA8"/>
    <w:rsid w:val="00AD6CBB"/>
    <w:rsid w:val="00AE191D"/>
    <w:rsid w:val="00AE3F01"/>
    <w:rsid w:val="00AE528E"/>
    <w:rsid w:val="00AE5DBB"/>
    <w:rsid w:val="00AE60D4"/>
    <w:rsid w:val="00AE6774"/>
    <w:rsid w:val="00AF11C2"/>
    <w:rsid w:val="00AF2736"/>
    <w:rsid w:val="00AF27B7"/>
    <w:rsid w:val="00AF3392"/>
    <w:rsid w:val="00AF3FBF"/>
    <w:rsid w:val="00AF4002"/>
    <w:rsid w:val="00AF5171"/>
    <w:rsid w:val="00AF5D1A"/>
    <w:rsid w:val="00B005DD"/>
    <w:rsid w:val="00B00E25"/>
    <w:rsid w:val="00B01342"/>
    <w:rsid w:val="00B0142F"/>
    <w:rsid w:val="00B018E2"/>
    <w:rsid w:val="00B022ED"/>
    <w:rsid w:val="00B023BB"/>
    <w:rsid w:val="00B02CCC"/>
    <w:rsid w:val="00B031C2"/>
    <w:rsid w:val="00B03E49"/>
    <w:rsid w:val="00B04591"/>
    <w:rsid w:val="00B0485F"/>
    <w:rsid w:val="00B069F5"/>
    <w:rsid w:val="00B11141"/>
    <w:rsid w:val="00B11FF5"/>
    <w:rsid w:val="00B12D8C"/>
    <w:rsid w:val="00B12FE6"/>
    <w:rsid w:val="00B13350"/>
    <w:rsid w:val="00B14B3F"/>
    <w:rsid w:val="00B14D4E"/>
    <w:rsid w:val="00B158DC"/>
    <w:rsid w:val="00B20F52"/>
    <w:rsid w:val="00B23A72"/>
    <w:rsid w:val="00B25C53"/>
    <w:rsid w:val="00B25E42"/>
    <w:rsid w:val="00B26206"/>
    <w:rsid w:val="00B274D4"/>
    <w:rsid w:val="00B30F60"/>
    <w:rsid w:val="00B312AF"/>
    <w:rsid w:val="00B3192D"/>
    <w:rsid w:val="00B319E4"/>
    <w:rsid w:val="00B324F1"/>
    <w:rsid w:val="00B34A5F"/>
    <w:rsid w:val="00B37237"/>
    <w:rsid w:val="00B37619"/>
    <w:rsid w:val="00B37B91"/>
    <w:rsid w:val="00B4090C"/>
    <w:rsid w:val="00B426E0"/>
    <w:rsid w:val="00B43CED"/>
    <w:rsid w:val="00B44824"/>
    <w:rsid w:val="00B453E5"/>
    <w:rsid w:val="00B457DB"/>
    <w:rsid w:val="00B54358"/>
    <w:rsid w:val="00B54425"/>
    <w:rsid w:val="00B553EB"/>
    <w:rsid w:val="00B55455"/>
    <w:rsid w:val="00B55A72"/>
    <w:rsid w:val="00B56F17"/>
    <w:rsid w:val="00B577F5"/>
    <w:rsid w:val="00B60A3D"/>
    <w:rsid w:val="00B62189"/>
    <w:rsid w:val="00B62328"/>
    <w:rsid w:val="00B64FAF"/>
    <w:rsid w:val="00B655F2"/>
    <w:rsid w:val="00B661EA"/>
    <w:rsid w:val="00B6647D"/>
    <w:rsid w:val="00B66ED4"/>
    <w:rsid w:val="00B72ACE"/>
    <w:rsid w:val="00B74899"/>
    <w:rsid w:val="00B77DF6"/>
    <w:rsid w:val="00B805CB"/>
    <w:rsid w:val="00B81756"/>
    <w:rsid w:val="00B82AFA"/>
    <w:rsid w:val="00B82D39"/>
    <w:rsid w:val="00B83EE9"/>
    <w:rsid w:val="00B84219"/>
    <w:rsid w:val="00B849A9"/>
    <w:rsid w:val="00B866C0"/>
    <w:rsid w:val="00B86B19"/>
    <w:rsid w:val="00B8756E"/>
    <w:rsid w:val="00B900FD"/>
    <w:rsid w:val="00B906B5"/>
    <w:rsid w:val="00B90D45"/>
    <w:rsid w:val="00B92B2C"/>
    <w:rsid w:val="00B94404"/>
    <w:rsid w:val="00B96859"/>
    <w:rsid w:val="00B96B03"/>
    <w:rsid w:val="00B96B42"/>
    <w:rsid w:val="00B96BCD"/>
    <w:rsid w:val="00B97A83"/>
    <w:rsid w:val="00BA144F"/>
    <w:rsid w:val="00BA2330"/>
    <w:rsid w:val="00BA24AB"/>
    <w:rsid w:val="00BA2A75"/>
    <w:rsid w:val="00BA2AFA"/>
    <w:rsid w:val="00BA2FFE"/>
    <w:rsid w:val="00BA655F"/>
    <w:rsid w:val="00BA6F8C"/>
    <w:rsid w:val="00BA73C4"/>
    <w:rsid w:val="00BB0B1C"/>
    <w:rsid w:val="00BB1432"/>
    <w:rsid w:val="00BB3056"/>
    <w:rsid w:val="00BB3228"/>
    <w:rsid w:val="00BB3DFD"/>
    <w:rsid w:val="00BB460E"/>
    <w:rsid w:val="00BB4FB3"/>
    <w:rsid w:val="00BB54F5"/>
    <w:rsid w:val="00BB5BA7"/>
    <w:rsid w:val="00BB6934"/>
    <w:rsid w:val="00BB6AAF"/>
    <w:rsid w:val="00BB71DA"/>
    <w:rsid w:val="00BB7E23"/>
    <w:rsid w:val="00BC0685"/>
    <w:rsid w:val="00BC06D7"/>
    <w:rsid w:val="00BC0B44"/>
    <w:rsid w:val="00BC24C1"/>
    <w:rsid w:val="00BC322B"/>
    <w:rsid w:val="00BC32D0"/>
    <w:rsid w:val="00BC38C4"/>
    <w:rsid w:val="00BC4B5C"/>
    <w:rsid w:val="00BC5A0E"/>
    <w:rsid w:val="00BC5FCD"/>
    <w:rsid w:val="00BC710F"/>
    <w:rsid w:val="00BC7693"/>
    <w:rsid w:val="00BD0369"/>
    <w:rsid w:val="00BD0441"/>
    <w:rsid w:val="00BD0A03"/>
    <w:rsid w:val="00BD328A"/>
    <w:rsid w:val="00BD4E5D"/>
    <w:rsid w:val="00BD4F42"/>
    <w:rsid w:val="00BD501A"/>
    <w:rsid w:val="00BD63DF"/>
    <w:rsid w:val="00BD6C5D"/>
    <w:rsid w:val="00BD7854"/>
    <w:rsid w:val="00BE4282"/>
    <w:rsid w:val="00BE6231"/>
    <w:rsid w:val="00BE6EE9"/>
    <w:rsid w:val="00BF0E55"/>
    <w:rsid w:val="00BF19A5"/>
    <w:rsid w:val="00BF25ED"/>
    <w:rsid w:val="00BF2918"/>
    <w:rsid w:val="00BF2F47"/>
    <w:rsid w:val="00BF4910"/>
    <w:rsid w:val="00BF68C0"/>
    <w:rsid w:val="00C00D95"/>
    <w:rsid w:val="00C01540"/>
    <w:rsid w:val="00C01B5D"/>
    <w:rsid w:val="00C028E1"/>
    <w:rsid w:val="00C036E7"/>
    <w:rsid w:val="00C038AA"/>
    <w:rsid w:val="00C04E40"/>
    <w:rsid w:val="00C04E5A"/>
    <w:rsid w:val="00C0514A"/>
    <w:rsid w:val="00C057D4"/>
    <w:rsid w:val="00C05E98"/>
    <w:rsid w:val="00C05FCA"/>
    <w:rsid w:val="00C065B4"/>
    <w:rsid w:val="00C06777"/>
    <w:rsid w:val="00C06C81"/>
    <w:rsid w:val="00C11AD7"/>
    <w:rsid w:val="00C132CE"/>
    <w:rsid w:val="00C13A37"/>
    <w:rsid w:val="00C13BA6"/>
    <w:rsid w:val="00C161AF"/>
    <w:rsid w:val="00C206A4"/>
    <w:rsid w:val="00C20E35"/>
    <w:rsid w:val="00C21FD7"/>
    <w:rsid w:val="00C22710"/>
    <w:rsid w:val="00C22B49"/>
    <w:rsid w:val="00C231D8"/>
    <w:rsid w:val="00C24456"/>
    <w:rsid w:val="00C26C01"/>
    <w:rsid w:val="00C272E3"/>
    <w:rsid w:val="00C32638"/>
    <w:rsid w:val="00C34849"/>
    <w:rsid w:val="00C355D3"/>
    <w:rsid w:val="00C357CA"/>
    <w:rsid w:val="00C3688B"/>
    <w:rsid w:val="00C403B7"/>
    <w:rsid w:val="00C40E10"/>
    <w:rsid w:val="00C41959"/>
    <w:rsid w:val="00C426D3"/>
    <w:rsid w:val="00C440D3"/>
    <w:rsid w:val="00C4552F"/>
    <w:rsid w:val="00C46675"/>
    <w:rsid w:val="00C46F51"/>
    <w:rsid w:val="00C47750"/>
    <w:rsid w:val="00C50B25"/>
    <w:rsid w:val="00C51813"/>
    <w:rsid w:val="00C524BC"/>
    <w:rsid w:val="00C52768"/>
    <w:rsid w:val="00C53E50"/>
    <w:rsid w:val="00C54BBE"/>
    <w:rsid w:val="00C54EB9"/>
    <w:rsid w:val="00C61737"/>
    <w:rsid w:val="00C61A99"/>
    <w:rsid w:val="00C62EC1"/>
    <w:rsid w:val="00C64ACB"/>
    <w:rsid w:val="00C64DBA"/>
    <w:rsid w:val="00C66B53"/>
    <w:rsid w:val="00C686C8"/>
    <w:rsid w:val="00C71376"/>
    <w:rsid w:val="00C72AFB"/>
    <w:rsid w:val="00C72B2A"/>
    <w:rsid w:val="00C732A6"/>
    <w:rsid w:val="00C73316"/>
    <w:rsid w:val="00C7429F"/>
    <w:rsid w:val="00C74A60"/>
    <w:rsid w:val="00C756C9"/>
    <w:rsid w:val="00C76040"/>
    <w:rsid w:val="00C77B67"/>
    <w:rsid w:val="00C80CDB"/>
    <w:rsid w:val="00C80E18"/>
    <w:rsid w:val="00C81494"/>
    <w:rsid w:val="00C82338"/>
    <w:rsid w:val="00C8241D"/>
    <w:rsid w:val="00C82FD7"/>
    <w:rsid w:val="00C84E51"/>
    <w:rsid w:val="00C854B6"/>
    <w:rsid w:val="00C86E38"/>
    <w:rsid w:val="00C873CB"/>
    <w:rsid w:val="00C87DCC"/>
    <w:rsid w:val="00C90462"/>
    <w:rsid w:val="00C90649"/>
    <w:rsid w:val="00C9319E"/>
    <w:rsid w:val="00C94215"/>
    <w:rsid w:val="00C9430E"/>
    <w:rsid w:val="00C96FB9"/>
    <w:rsid w:val="00C9786E"/>
    <w:rsid w:val="00CA1198"/>
    <w:rsid w:val="00CA13C9"/>
    <w:rsid w:val="00CA1737"/>
    <w:rsid w:val="00CA1F96"/>
    <w:rsid w:val="00CA3FAF"/>
    <w:rsid w:val="00CA4D2E"/>
    <w:rsid w:val="00CA5A7C"/>
    <w:rsid w:val="00CA7134"/>
    <w:rsid w:val="00CB043E"/>
    <w:rsid w:val="00CB0931"/>
    <w:rsid w:val="00CB18F1"/>
    <w:rsid w:val="00CB1B1B"/>
    <w:rsid w:val="00CB2018"/>
    <w:rsid w:val="00CB2749"/>
    <w:rsid w:val="00CB2A93"/>
    <w:rsid w:val="00CB34D9"/>
    <w:rsid w:val="00CB35CF"/>
    <w:rsid w:val="00CB41AA"/>
    <w:rsid w:val="00CB4770"/>
    <w:rsid w:val="00CB57F5"/>
    <w:rsid w:val="00CB5985"/>
    <w:rsid w:val="00CB6E00"/>
    <w:rsid w:val="00CB6FED"/>
    <w:rsid w:val="00CB70AD"/>
    <w:rsid w:val="00CC11F9"/>
    <w:rsid w:val="00CC1703"/>
    <w:rsid w:val="00CC28FF"/>
    <w:rsid w:val="00CC4FF4"/>
    <w:rsid w:val="00CC549E"/>
    <w:rsid w:val="00CC6C7C"/>
    <w:rsid w:val="00CD0855"/>
    <w:rsid w:val="00CD09B8"/>
    <w:rsid w:val="00CD1034"/>
    <w:rsid w:val="00CD16EE"/>
    <w:rsid w:val="00CD2863"/>
    <w:rsid w:val="00CD2B15"/>
    <w:rsid w:val="00CD368D"/>
    <w:rsid w:val="00CD3D82"/>
    <w:rsid w:val="00CD407A"/>
    <w:rsid w:val="00CD51C6"/>
    <w:rsid w:val="00CD5657"/>
    <w:rsid w:val="00CD5B3F"/>
    <w:rsid w:val="00CE0675"/>
    <w:rsid w:val="00CE268A"/>
    <w:rsid w:val="00CE27D6"/>
    <w:rsid w:val="00CE351B"/>
    <w:rsid w:val="00CE4D07"/>
    <w:rsid w:val="00CE5123"/>
    <w:rsid w:val="00CE5145"/>
    <w:rsid w:val="00CE5B87"/>
    <w:rsid w:val="00CE5EF4"/>
    <w:rsid w:val="00CF00BB"/>
    <w:rsid w:val="00CF03C8"/>
    <w:rsid w:val="00CF0615"/>
    <w:rsid w:val="00CF1AD3"/>
    <w:rsid w:val="00CF1B61"/>
    <w:rsid w:val="00CF2774"/>
    <w:rsid w:val="00CF3132"/>
    <w:rsid w:val="00CF6634"/>
    <w:rsid w:val="00CF665B"/>
    <w:rsid w:val="00CF6B29"/>
    <w:rsid w:val="00CF7E58"/>
    <w:rsid w:val="00D00FCA"/>
    <w:rsid w:val="00D03FEB"/>
    <w:rsid w:val="00D04082"/>
    <w:rsid w:val="00D04981"/>
    <w:rsid w:val="00D050E8"/>
    <w:rsid w:val="00D054F4"/>
    <w:rsid w:val="00D06AF4"/>
    <w:rsid w:val="00D07606"/>
    <w:rsid w:val="00D121E9"/>
    <w:rsid w:val="00D13FFB"/>
    <w:rsid w:val="00D15DBC"/>
    <w:rsid w:val="00D1656B"/>
    <w:rsid w:val="00D1667E"/>
    <w:rsid w:val="00D16D12"/>
    <w:rsid w:val="00D170DA"/>
    <w:rsid w:val="00D2166D"/>
    <w:rsid w:val="00D21EF3"/>
    <w:rsid w:val="00D229A7"/>
    <w:rsid w:val="00D22A3D"/>
    <w:rsid w:val="00D2379E"/>
    <w:rsid w:val="00D25DB3"/>
    <w:rsid w:val="00D2691B"/>
    <w:rsid w:val="00D273A1"/>
    <w:rsid w:val="00D273BE"/>
    <w:rsid w:val="00D277AF"/>
    <w:rsid w:val="00D27B74"/>
    <w:rsid w:val="00D30B55"/>
    <w:rsid w:val="00D3145C"/>
    <w:rsid w:val="00D31AD0"/>
    <w:rsid w:val="00D31BF1"/>
    <w:rsid w:val="00D33555"/>
    <w:rsid w:val="00D335CD"/>
    <w:rsid w:val="00D33C51"/>
    <w:rsid w:val="00D34246"/>
    <w:rsid w:val="00D36377"/>
    <w:rsid w:val="00D36C66"/>
    <w:rsid w:val="00D37579"/>
    <w:rsid w:val="00D37C64"/>
    <w:rsid w:val="00D37E4F"/>
    <w:rsid w:val="00D42341"/>
    <w:rsid w:val="00D43B2B"/>
    <w:rsid w:val="00D44117"/>
    <w:rsid w:val="00D4517B"/>
    <w:rsid w:val="00D47873"/>
    <w:rsid w:val="00D47B1D"/>
    <w:rsid w:val="00D51362"/>
    <w:rsid w:val="00D52871"/>
    <w:rsid w:val="00D53A4E"/>
    <w:rsid w:val="00D53CE4"/>
    <w:rsid w:val="00D549A8"/>
    <w:rsid w:val="00D5502B"/>
    <w:rsid w:val="00D55237"/>
    <w:rsid w:val="00D55903"/>
    <w:rsid w:val="00D57ACB"/>
    <w:rsid w:val="00D57F60"/>
    <w:rsid w:val="00D602F6"/>
    <w:rsid w:val="00D6112F"/>
    <w:rsid w:val="00D617D4"/>
    <w:rsid w:val="00D63995"/>
    <w:rsid w:val="00D641F0"/>
    <w:rsid w:val="00D649AC"/>
    <w:rsid w:val="00D65392"/>
    <w:rsid w:val="00D65BEE"/>
    <w:rsid w:val="00D66889"/>
    <w:rsid w:val="00D66D5D"/>
    <w:rsid w:val="00D66F62"/>
    <w:rsid w:val="00D67490"/>
    <w:rsid w:val="00D67F21"/>
    <w:rsid w:val="00D705BD"/>
    <w:rsid w:val="00D71AFE"/>
    <w:rsid w:val="00D71B16"/>
    <w:rsid w:val="00D7240E"/>
    <w:rsid w:val="00D74828"/>
    <w:rsid w:val="00D766ED"/>
    <w:rsid w:val="00D76C22"/>
    <w:rsid w:val="00D76F85"/>
    <w:rsid w:val="00D76FD8"/>
    <w:rsid w:val="00D80158"/>
    <w:rsid w:val="00D802E8"/>
    <w:rsid w:val="00D81064"/>
    <w:rsid w:val="00D81E72"/>
    <w:rsid w:val="00D81FE5"/>
    <w:rsid w:val="00D83B42"/>
    <w:rsid w:val="00D83DE4"/>
    <w:rsid w:val="00D86478"/>
    <w:rsid w:val="00D86E25"/>
    <w:rsid w:val="00D87F39"/>
    <w:rsid w:val="00D90121"/>
    <w:rsid w:val="00D9144B"/>
    <w:rsid w:val="00D934F5"/>
    <w:rsid w:val="00D93D3D"/>
    <w:rsid w:val="00D94084"/>
    <w:rsid w:val="00D96778"/>
    <w:rsid w:val="00D9695E"/>
    <w:rsid w:val="00DA060E"/>
    <w:rsid w:val="00DA16C8"/>
    <w:rsid w:val="00DA3854"/>
    <w:rsid w:val="00DA38E5"/>
    <w:rsid w:val="00DA3B39"/>
    <w:rsid w:val="00DA3CFE"/>
    <w:rsid w:val="00DA4E2C"/>
    <w:rsid w:val="00DA5529"/>
    <w:rsid w:val="00DA6501"/>
    <w:rsid w:val="00DA6B14"/>
    <w:rsid w:val="00DB024A"/>
    <w:rsid w:val="00DB376B"/>
    <w:rsid w:val="00DB539E"/>
    <w:rsid w:val="00DB7002"/>
    <w:rsid w:val="00DB764D"/>
    <w:rsid w:val="00DC04ED"/>
    <w:rsid w:val="00DC05EC"/>
    <w:rsid w:val="00DC0B79"/>
    <w:rsid w:val="00DC25B9"/>
    <w:rsid w:val="00DC45C2"/>
    <w:rsid w:val="00DD0E83"/>
    <w:rsid w:val="00DD140A"/>
    <w:rsid w:val="00DD1C4D"/>
    <w:rsid w:val="00DD2330"/>
    <w:rsid w:val="00DD29FC"/>
    <w:rsid w:val="00DD2AF2"/>
    <w:rsid w:val="00DD2B8F"/>
    <w:rsid w:val="00DD3650"/>
    <w:rsid w:val="00DD58C0"/>
    <w:rsid w:val="00DD58E9"/>
    <w:rsid w:val="00DD6D7B"/>
    <w:rsid w:val="00DD7A6C"/>
    <w:rsid w:val="00DE5183"/>
    <w:rsid w:val="00DE520D"/>
    <w:rsid w:val="00DE61F6"/>
    <w:rsid w:val="00DE7998"/>
    <w:rsid w:val="00DF05F9"/>
    <w:rsid w:val="00DF3234"/>
    <w:rsid w:val="00E009EA"/>
    <w:rsid w:val="00E00A3B"/>
    <w:rsid w:val="00E00FE4"/>
    <w:rsid w:val="00E01898"/>
    <w:rsid w:val="00E02E66"/>
    <w:rsid w:val="00E03A7C"/>
    <w:rsid w:val="00E05976"/>
    <w:rsid w:val="00E073F4"/>
    <w:rsid w:val="00E10427"/>
    <w:rsid w:val="00E12BDF"/>
    <w:rsid w:val="00E14611"/>
    <w:rsid w:val="00E152F3"/>
    <w:rsid w:val="00E154DC"/>
    <w:rsid w:val="00E15C5B"/>
    <w:rsid w:val="00E16B69"/>
    <w:rsid w:val="00E16EAC"/>
    <w:rsid w:val="00E22F45"/>
    <w:rsid w:val="00E25907"/>
    <w:rsid w:val="00E25E56"/>
    <w:rsid w:val="00E2645C"/>
    <w:rsid w:val="00E264DD"/>
    <w:rsid w:val="00E269EB"/>
    <w:rsid w:val="00E2738A"/>
    <w:rsid w:val="00E2754F"/>
    <w:rsid w:val="00E27877"/>
    <w:rsid w:val="00E279E6"/>
    <w:rsid w:val="00E27FE4"/>
    <w:rsid w:val="00E30BA1"/>
    <w:rsid w:val="00E312BB"/>
    <w:rsid w:val="00E33D7F"/>
    <w:rsid w:val="00E3602D"/>
    <w:rsid w:val="00E40367"/>
    <w:rsid w:val="00E4126D"/>
    <w:rsid w:val="00E41275"/>
    <w:rsid w:val="00E4266C"/>
    <w:rsid w:val="00E4268C"/>
    <w:rsid w:val="00E427AD"/>
    <w:rsid w:val="00E44F85"/>
    <w:rsid w:val="00E455AC"/>
    <w:rsid w:val="00E458FA"/>
    <w:rsid w:val="00E4668F"/>
    <w:rsid w:val="00E4737E"/>
    <w:rsid w:val="00E505A2"/>
    <w:rsid w:val="00E53E9E"/>
    <w:rsid w:val="00E54034"/>
    <w:rsid w:val="00E54493"/>
    <w:rsid w:val="00E54505"/>
    <w:rsid w:val="00E54800"/>
    <w:rsid w:val="00E54B04"/>
    <w:rsid w:val="00E54CC5"/>
    <w:rsid w:val="00E57280"/>
    <w:rsid w:val="00E57526"/>
    <w:rsid w:val="00E631CB"/>
    <w:rsid w:val="00E65F98"/>
    <w:rsid w:val="00E66C2C"/>
    <w:rsid w:val="00E67445"/>
    <w:rsid w:val="00E72449"/>
    <w:rsid w:val="00E726B2"/>
    <w:rsid w:val="00E748D4"/>
    <w:rsid w:val="00E75019"/>
    <w:rsid w:val="00E76065"/>
    <w:rsid w:val="00E7647A"/>
    <w:rsid w:val="00E76FA8"/>
    <w:rsid w:val="00E77597"/>
    <w:rsid w:val="00E778CD"/>
    <w:rsid w:val="00E77F97"/>
    <w:rsid w:val="00E81006"/>
    <w:rsid w:val="00E814A4"/>
    <w:rsid w:val="00E82E59"/>
    <w:rsid w:val="00E837C4"/>
    <w:rsid w:val="00E83B8B"/>
    <w:rsid w:val="00E849B6"/>
    <w:rsid w:val="00E86187"/>
    <w:rsid w:val="00E8633D"/>
    <w:rsid w:val="00E86E48"/>
    <w:rsid w:val="00E90186"/>
    <w:rsid w:val="00E912A2"/>
    <w:rsid w:val="00E91B0B"/>
    <w:rsid w:val="00E92ACF"/>
    <w:rsid w:val="00E9303D"/>
    <w:rsid w:val="00E93511"/>
    <w:rsid w:val="00E93914"/>
    <w:rsid w:val="00EA1A59"/>
    <w:rsid w:val="00EA1F51"/>
    <w:rsid w:val="00EA250C"/>
    <w:rsid w:val="00EA35F1"/>
    <w:rsid w:val="00EA37D5"/>
    <w:rsid w:val="00EA3B76"/>
    <w:rsid w:val="00EA4AC6"/>
    <w:rsid w:val="00EA575F"/>
    <w:rsid w:val="00EA7334"/>
    <w:rsid w:val="00EA768F"/>
    <w:rsid w:val="00EB0271"/>
    <w:rsid w:val="00EB05B4"/>
    <w:rsid w:val="00EB09CB"/>
    <w:rsid w:val="00EB0C2D"/>
    <w:rsid w:val="00EB13A2"/>
    <w:rsid w:val="00EB1417"/>
    <w:rsid w:val="00EB1A19"/>
    <w:rsid w:val="00EB1C28"/>
    <w:rsid w:val="00EB2F37"/>
    <w:rsid w:val="00EB3023"/>
    <w:rsid w:val="00EB3488"/>
    <w:rsid w:val="00EB4290"/>
    <w:rsid w:val="00EB56E5"/>
    <w:rsid w:val="00EB6F90"/>
    <w:rsid w:val="00EC002F"/>
    <w:rsid w:val="00EC00F1"/>
    <w:rsid w:val="00EC260C"/>
    <w:rsid w:val="00EC469E"/>
    <w:rsid w:val="00EC4F81"/>
    <w:rsid w:val="00EC54C1"/>
    <w:rsid w:val="00EC5954"/>
    <w:rsid w:val="00EC6421"/>
    <w:rsid w:val="00EC67CA"/>
    <w:rsid w:val="00EC6BF3"/>
    <w:rsid w:val="00EC77AE"/>
    <w:rsid w:val="00ED0481"/>
    <w:rsid w:val="00ED1342"/>
    <w:rsid w:val="00ED2024"/>
    <w:rsid w:val="00ED37C8"/>
    <w:rsid w:val="00ED417F"/>
    <w:rsid w:val="00ED6EEC"/>
    <w:rsid w:val="00ED708B"/>
    <w:rsid w:val="00ED7242"/>
    <w:rsid w:val="00ED726B"/>
    <w:rsid w:val="00EE02D1"/>
    <w:rsid w:val="00EE0660"/>
    <w:rsid w:val="00EE304B"/>
    <w:rsid w:val="00EE48E1"/>
    <w:rsid w:val="00EE50A6"/>
    <w:rsid w:val="00EE69E1"/>
    <w:rsid w:val="00EE740A"/>
    <w:rsid w:val="00EE7A33"/>
    <w:rsid w:val="00EE7F43"/>
    <w:rsid w:val="00EF0C8C"/>
    <w:rsid w:val="00EF25FA"/>
    <w:rsid w:val="00EF26BF"/>
    <w:rsid w:val="00EF3477"/>
    <w:rsid w:val="00EF4120"/>
    <w:rsid w:val="00EF4C23"/>
    <w:rsid w:val="00EF5088"/>
    <w:rsid w:val="00EF5784"/>
    <w:rsid w:val="00EF5C60"/>
    <w:rsid w:val="00F035DF"/>
    <w:rsid w:val="00F0518E"/>
    <w:rsid w:val="00F05760"/>
    <w:rsid w:val="00F06476"/>
    <w:rsid w:val="00F06619"/>
    <w:rsid w:val="00F066E2"/>
    <w:rsid w:val="00F06BBE"/>
    <w:rsid w:val="00F07504"/>
    <w:rsid w:val="00F087F3"/>
    <w:rsid w:val="00F11B8F"/>
    <w:rsid w:val="00F11D1A"/>
    <w:rsid w:val="00F1228D"/>
    <w:rsid w:val="00F1233E"/>
    <w:rsid w:val="00F14244"/>
    <w:rsid w:val="00F1491C"/>
    <w:rsid w:val="00F1642C"/>
    <w:rsid w:val="00F16C40"/>
    <w:rsid w:val="00F171E7"/>
    <w:rsid w:val="00F21A23"/>
    <w:rsid w:val="00F21B53"/>
    <w:rsid w:val="00F21ED4"/>
    <w:rsid w:val="00F2203D"/>
    <w:rsid w:val="00F22379"/>
    <w:rsid w:val="00F2262A"/>
    <w:rsid w:val="00F2292C"/>
    <w:rsid w:val="00F25A93"/>
    <w:rsid w:val="00F25D90"/>
    <w:rsid w:val="00F26504"/>
    <w:rsid w:val="00F26EF3"/>
    <w:rsid w:val="00F30087"/>
    <w:rsid w:val="00F3079D"/>
    <w:rsid w:val="00F30A25"/>
    <w:rsid w:val="00F30B0F"/>
    <w:rsid w:val="00F30FFF"/>
    <w:rsid w:val="00F31556"/>
    <w:rsid w:val="00F3302E"/>
    <w:rsid w:val="00F3386B"/>
    <w:rsid w:val="00F33A54"/>
    <w:rsid w:val="00F33A7E"/>
    <w:rsid w:val="00F35230"/>
    <w:rsid w:val="00F3528E"/>
    <w:rsid w:val="00F35EC5"/>
    <w:rsid w:val="00F3680A"/>
    <w:rsid w:val="00F36B13"/>
    <w:rsid w:val="00F37698"/>
    <w:rsid w:val="00F409ED"/>
    <w:rsid w:val="00F43173"/>
    <w:rsid w:val="00F43A61"/>
    <w:rsid w:val="00F45454"/>
    <w:rsid w:val="00F456C8"/>
    <w:rsid w:val="00F469F7"/>
    <w:rsid w:val="00F46DB1"/>
    <w:rsid w:val="00F50703"/>
    <w:rsid w:val="00F52988"/>
    <w:rsid w:val="00F540FA"/>
    <w:rsid w:val="00F55343"/>
    <w:rsid w:val="00F55B8C"/>
    <w:rsid w:val="00F56A8E"/>
    <w:rsid w:val="00F57E8B"/>
    <w:rsid w:val="00F602E4"/>
    <w:rsid w:val="00F602F6"/>
    <w:rsid w:val="00F61DAA"/>
    <w:rsid w:val="00F61E42"/>
    <w:rsid w:val="00F6354B"/>
    <w:rsid w:val="00F64131"/>
    <w:rsid w:val="00F64BBF"/>
    <w:rsid w:val="00F67ADA"/>
    <w:rsid w:val="00F70CF8"/>
    <w:rsid w:val="00F715F8"/>
    <w:rsid w:val="00F727A9"/>
    <w:rsid w:val="00F72F71"/>
    <w:rsid w:val="00F734D4"/>
    <w:rsid w:val="00F73EEB"/>
    <w:rsid w:val="00F74216"/>
    <w:rsid w:val="00F75036"/>
    <w:rsid w:val="00F75E30"/>
    <w:rsid w:val="00F75F25"/>
    <w:rsid w:val="00F76646"/>
    <w:rsid w:val="00F7744D"/>
    <w:rsid w:val="00F77958"/>
    <w:rsid w:val="00F801D7"/>
    <w:rsid w:val="00F81334"/>
    <w:rsid w:val="00F81A3B"/>
    <w:rsid w:val="00F82C8E"/>
    <w:rsid w:val="00F83303"/>
    <w:rsid w:val="00F84791"/>
    <w:rsid w:val="00F8501B"/>
    <w:rsid w:val="00F919F8"/>
    <w:rsid w:val="00F91E79"/>
    <w:rsid w:val="00F91FE2"/>
    <w:rsid w:val="00F97FBC"/>
    <w:rsid w:val="00FA036D"/>
    <w:rsid w:val="00FA44C4"/>
    <w:rsid w:val="00FA4F65"/>
    <w:rsid w:val="00FA530A"/>
    <w:rsid w:val="00FA5A4F"/>
    <w:rsid w:val="00FA68B4"/>
    <w:rsid w:val="00FB09DC"/>
    <w:rsid w:val="00FB0F68"/>
    <w:rsid w:val="00FB28C0"/>
    <w:rsid w:val="00FB2A07"/>
    <w:rsid w:val="00FB35B0"/>
    <w:rsid w:val="00FB373D"/>
    <w:rsid w:val="00FB3FC5"/>
    <w:rsid w:val="00FB40AF"/>
    <w:rsid w:val="00FB5719"/>
    <w:rsid w:val="00FB5744"/>
    <w:rsid w:val="00FB5B12"/>
    <w:rsid w:val="00FC04CA"/>
    <w:rsid w:val="00FC0EE4"/>
    <w:rsid w:val="00FC2E5B"/>
    <w:rsid w:val="00FC38A8"/>
    <w:rsid w:val="00FC4A2A"/>
    <w:rsid w:val="00FC4BC3"/>
    <w:rsid w:val="00FC5DBD"/>
    <w:rsid w:val="00FC5F60"/>
    <w:rsid w:val="00FC60D5"/>
    <w:rsid w:val="00FC61F7"/>
    <w:rsid w:val="00FC6CA8"/>
    <w:rsid w:val="00FC73EA"/>
    <w:rsid w:val="00FC7891"/>
    <w:rsid w:val="00FC7C34"/>
    <w:rsid w:val="00FD0991"/>
    <w:rsid w:val="00FD1352"/>
    <w:rsid w:val="00FD2149"/>
    <w:rsid w:val="00FD2BFA"/>
    <w:rsid w:val="00FD4887"/>
    <w:rsid w:val="00FD639E"/>
    <w:rsid w:val="00FE15C5"/>
    <w:rsid w:val="00FE1DDE"/>
    <w:rsid w:val="00FE215B"/>
    <w:rsid w:val="00FE2717"/>
    <w:rsid w:val="00FE3035"/>
    <w:rsid w:val="00FE3717"/>
    <w:rsid w:val="00FE3A38"/>
    <w:rsid w:val="00FE41C9"/>
    <w:rsid w:val="00FE45F7"/>
    <w:rsid w:val="00FE55D0"/>
    <w:rsid w:val="00FE5EA3"/>
    <w:rsid w:val="00FE69DE"/>
    <w:rsid w:val="00FE7AEF"/>
    <w:rsid w:val="00FF02F2"/>
    <w:rsid w:val="00FF0655"/>
    <w:rsid w:val="00FF143A"/>
    <w:rsid w:val="00FF1689"/>
    <w:rsid w:val="00FF4DDB"/>
    <w:rsid w:val="00FF4EE3"/>
    <w:rsid w:val="00FF51FD"/>
    <w:rsid w:val="00FF572B"/>
    <w:rsid w:val="00FF6C8B"/>
    <w:rsid w:val="00FF7979"/>
    <w:rsid w:val="012AFF08"/>
    <w:rsid w:val="015F06B8"/>
    <w:rsid w:val="019A62E1"/>
    <w:rsid w:val="01DA8C63"/>
    <w:rsid w:val="01DD8189"/>
    <w:rsid w:val="01DDEFF8"/>
    <w:rsid w:val="025F1B0B"/>
    <w:rsid w:val="026B45B4"/>
    <w:rsid w:val="028A2297"/>
    <w:rsid w:val="0292E17B"/>
    <w:rsid w:val="0294B5F6"/>
    <w:rsid w:val="02C6CB2F"/>
    <w:rsid w:val="02CE8F04"/>
    <w:rsid w:val="02DDD534"/>
    <w:rsid w:val="0304D5EC"/>
    <w:rsid w:val="034F96D4"/>
    <w:rsid w:val="036648DE"/>
    <w:rsid w:val="036DFA7A"/>
    <w:rsid w:val="03B89923"/>
    <w:rsid w:val="03F79BC5"/>
    <w:rsid w:val="03FF8E31"/>
    <w:rsid w:val="043BD85B"/>
    <w:rsid w:val="04A73212"/>
    <w:rsid w:val="04AD7A8B"/>
    <w:rsid w:val="04AE8725"/>
    <w:rsid w:val="04BC0356"/>
    <w:rsid w:val="04EC7DA9"/>
    <w:rsid w:val="04EF5823"/>
    <w:rsid w:val="053651BC"/>
    <w:rsid w:val="05865E14"/>
    <w:rsid w:val="0598CB9C"/>
    <w:rsid w:val="05C17C2C"/>
    <w:rsid w:val="05F6E847"/>
    <w:rsid w:val="0609DC66"/>
    <w:rsid w:val="060E1DED"/>
    <w:rsid w:val="0612A09A"/>
    <w:rsid w:val="062CD7EB"/>
    <w:rsid w:val="0689B087"/>
    <w:rsid w:val="068DBA1A"/>
    <w:rsid w:val="06924BEB"/>
    <w:rsid w:val="0692D8CB"/>
    <w:rsid w:val="06BA86F7"/>
    <w:rsid w:val="06D1955A"/>
    <w:rsid w:val="06DCFC38"/>
    <w:rsid w:val="06FDCD41"/>
    <w:rsid w:val="0703449C"/>
    <w:rsid w:val="070682CF"/>
    <w:rsid w:val="071B348A"/>
    <w:rsid w:val="0747D685"/>
    <w:rsid w:val="07544D7E"/>
    <w:rsid w:val="075A5BE0"/>
    <w:rsid w:val="07783051"/>
    <w:rsid w:val="078A4CB6"/>
    <w:rsid w:val="0796E92E"/>
    <w:rsid w:val="07B8FD75"/>
    <w:rsid w:val="07BD57FE"/>
    <w:rsid w:val="07DF54EA"/>
    <w:rsid w:val="07ED1B77"/>
    <w:rsid w:val="07F45CAC"/>
    <w:rsid w:val="08337980"/>
    <w:rsid w:val="084913A7"/>
    <w:rsid w:val="086E4CC5"/>
    <w:rsid w:val="08AD28A6"/>
    <w:rsid w:val="08D1534D"/>
    <w:rsid w:val="08DA7DC8"/>
    <w:rsid w:val="08F8B6B5"/>
    <w:rsid w:val="0915F824"/>
    <w:rsid w:val="0968E576"/>
    <w:rsid w:val="097A7064"/>
    <w:rsid w:val="09857509"/>
    <w:rsid w:val="0995F034"/>
    <w:rsid w:val="09971BA4"/>
    <w:rsid w:val="099FEAE8"/>
    <w:rsid w:val="09AF37BC"/>
    <w:rsid w:val="09D63EAA"/>
    <w:rsid w:val="09DB3303"/>
    <w:rsid w:val="09E66AD6"/>
    <w:rsid w:val="0A465FD9"/>
    <w:rsid w:val="0A9BD0CE"/>
    <w:rsid w:val="0ADB42C5"/>
    <w:rsid w:val="0B14D2C7"/>
    <w:rsid w:val="0B290AD0"/>
    <w:rsid w:val="0B4ACF44"/>
    <w:rsid w:val="0B58E068"/>
    <w:rsid w:val="0B61C379"/>
    <w:rsid w:val="0B77A505"/>
    <w:rsid w:val="0BF3393B"/>
    <w:rsid w:val="0C194B37"/>
    <w:rsid w:val="0C998041"/>
    <w:rsid w:val="0CB90192"/>
    <w:rsid w:val="0CC1E337"/>
    <w:rsid w:val="0CC322A4"/>
    <w:rsid w:val="0CDFAE9D"/>
    <w:rsid w:val="0CF412D6"/>
    <w:rsid w:val="0D1EDD39"/>
    <w:rsid w:val="0D1F1FB7"/>
    <w:rsid w:val="0D2A9FAB"/>
    <w:rsid w:val="0D3F9E7F"/>
    <w:rsid w:val="0D5D5691"/>
    <w:rsid w:val="0D6FECF2"/>
    <w:rsid w:val="0DD832A6"/>
    <w:rsid w:val="0DE95F43"/>
    <w:rsid w:val="0DEAD385"/>
    <w:rsid w:val="0E197C80"/>
    <w:rsid w:val="0E8ADA3B"/>
    <w:rsid w:val="0EAB9890"/>
    <w:rsid w:val="0EC80FF5"/>
    <w:rsid w:val="0EE54B96"/>
    <w:rsid w:val="0F8C5CFE"/>
    <w:rsid w:val="0FB35904"/>
    <w:rsid w:val="0FD4B680"/>
    <w:rsid w:val="0FF1751A"/>
    <w:rsid w:val="1015B34B"/>
    <w:rsid w:val="1098E534"/>
    <w:rsid w:val="109D212C"/>
    <w:rsid w:val="10BE2CCD"/>
    <w:rsid w:val="10DB1BE1"/>
    <w:rsid w:val="10E04433"/>
    <w:rsid w:val="10EC1FFC"/>
    <w:rsid w:val="10EE8B71"/>
    <w:rsid w:val="11299784"/>
    <w:rsid w:val="112FECE1"/>
    <w:rsid w:val="11B121A6"/>
    <w:rsid w:val="11B35291"/>
    <w:rsid w:val="11C0A1E9"/>
    <w:rsid w:val="11D4D4AC"/>
    <w:rsid w:val="11D75DF1"/>
    <w:rsid w:val="11EFF45A"/>
    <w:rsid w:val="12215139"/>
    <w:rsid w:val="122CE02B"/>
    <w:rsid w:val="12623FF7"/>
    <w:rsid w:val="12687E76"/>
    <w:rsid w:val="1278D7A3"/>
    <w:rsid w:val="12CE8376"/>
    <w:rsid w:val="12F4829B"/>
    <w:rsid w:val="133F4064"/>
    <w:rsid w:val="13843753"/>
    <w:rsid w:val="13B134D5"/>
    <w:rsid w:val="13E5876A"/>
    <w:rsid w:val="13E6F1A8"/>
    <w:rsid w:val="13EC1C64"/>
    <w:rsid w:val="144BB685"/>
    <w:rsid w:val="1457AEC5"/>
    <w:rsid w:val="147E467F"/>
    <w:rsid w:val="1515EF1F"/>
    <w:rsid w:val="15507E78"/>
    <w:rsid w:val="155AE60E"/>
    <w:rsid w:val="156AE9FE"/>
    <w:rsid w:val="156F8F90"/>
    <w:rsid w:val="15B578A3"/>
    <w:rsid w:val="15E48907"/>
    <w:rsid w:val="15E506BD"/>
    <w:rsid w:val="15FC9E38"/>
    <w:rsid w:val="163627C2"/>
    <w:rsid w:val="164A4B6F"/>
    <w:rsid w:val="16582D99"/>
    <w:rsid w:val="16674263"/>
    <w:rsid w:val="16921F84"/>
    <w:rsid w:val="16F8EAF6"/>
    <w:rsid w:val="1761BA74"/>
    <w:rsid w:val="176475DE"/>
    <w:rsid w:val="1771866B"/>
    <w:rsid w:val="1797EF1D"/>
    <w:rsid w:val="17A0EF57"/>
    <w:rsid w:val="17BAB0FD"/>
    <w:rsid w:val="17D821E9"/>
    <w:rsid w:val="180B29A3"/>
    <w:rsid w:val="1810E0C7"/>
    <w:rsid w:val="18187303"/>
    <w:rsid w:val="18291FDA"/>
    <w:rsid w:val="189C9F65"/>
    <w:rsid w:val="18E7931E"/>
    <w:rsid w:val="18FD2F04"/>
    <w:rsid w:val="190B940B"/>
    <w:rsid w:val="1916C485"/>
    <w:rsid w:val="198D5BF7"/>
    <w:rsid w:val="19A44DE8"/>
    <w:rsid w:val="19CA11DB"/>
    <w:rsid w:val="19CC7E17"/>
    <w:rsid w:val="19CD08C0"/>
    <w:rsid w:val="1A02F6BE"/>
    <w:rsid w:val="1A190ABC"/>
    <w:rsid w:val="1A23837F"/>
    <w:rsid w:val="1AF24CDB"/>
    <w:rsid w:val="1B122168"/>
    <w:rsid w:val="1B1612DF"/>
    <w:rsid w:val="1B2FB572"/>
    <w:rsid w:val="1BC0F03A"/>
    <w:rsid w:val="1C0718E7"/>
    <w:rsid w:val="1C4D3EC6"/>
    <w:rsid w:val="1CBC2436"/>
    <w:rsid w:val="1CC4FA38"/>
    <w:rsid w:val="1CD6DA5F"/>
    <w:rsid w:val="1CF45015"/>
    <w:rsid w:val="1D2E7D4E"/>
    <w:rsid w:val="1D5E0B68"/>
    <w:rsid w:val="1D6831EA"/>
    <w:rsid w:val="1D76B60F"/>
    <w:rsid w:val="1D7C3B71"/>
    <w:rsid w:val="1D9684E6"/>
    <w:rsid w:val="1DB7C76E"/>
    <w:rsid w:val="1E198F11"/>
    <w:rsid w:val="1E28CDD6"/>
    <w:rsid w:val="1E3D376A"/>
    <w:rsid w:val="1EB74460"/>
    <w:rsid w:val="1EF3EFF9"/>
    <w:rsid w:val="1F0CB770"/>
    <w:rsid w:val="1F3D8762"/>
    <w:rsid w:val="1F4CB390"/>
    <w:rsid w:val="1F4EB1AF"/>
    <w:rsid w:val="1F63F6DA"/>
    <w:rsid w:val="1F7B63F0"/>
    <w:rsid w:val="1FB3C49F"/>
    <w:rsid w:val="1FDDC7C7"/>
    <w:rsid w:val="201AB4F1"/>
    <w:rsid w:val="20208FA9"/>
    <w:rsid w:val="20503B05"/>
    <w:rsid w:val="2057C4EE"/>
    <w:rsid w:val="20672865"/>
    <w:rsid w:val="20B9B701"/>
    <w:rsid w:val="20CA34B4"/>
    <w:rsid w:val="215387F6"/>
    <w:rsid w:val="2199EC07"/>
    <w:rsid w:val="219A6F2C"/>
    <w:rsid w:val="21C23D7A"/>
    <w:rsid w:val="21CC35B2"/>
    <w:rsid w:val="21D7EB42"/>
    <w:rsid w:val="22056338"/>
    <w:rsid w:val="220C9C32"/>
    <w:rsid w:val="22454491"/>
    <w:rsid w:val="227D5C36"/>
    <w:rsid w:val="22D34948"/>
    <w:rsid w:val="23002E87"/>
    <w:rsid w:val="2343B4A1"/>
    <w:rsid w:val="2354353E"/>
    <w:rsid w:val="236AD2CB"/>
    <w:rsid w:val="2391A92F"/>
    <w:rsid w:val="23AF9A80"/>
    <w:rsid w:val="23BF3BE4"/>
    <w:rsid w:val="23F4916F"/>
    <w:rsid w:val="240B209E"/>
    <w:rsid w:val="24233810"/>
    <w:rsid w:val="2455E982"/>
    <w:rsid w:val="246E34D8"/>
    <w:rsid w:val="24D7A7A4"/>
    <w:rsid w:val="24E1E83B"/>
    <w:rsid w:val="255381C0"/>
    <w:rsid w:val="25597E8A"/>
    <w:rsid w:val="25974C60"/>
    <w:rsid w:val="25B88D3D"/>
    <w:rsid w:val="25CE6853"/>
    <w:rsid w:val="25FB8A8B"/>
    <w:rsid w:val="2608AD91"/>
    <w:rsid w:val="2612F865"/>
    <w:rsid w:val="262B11FC"/>
    <w:rsid w:val="262B440B"/>
    <w:rsid w:val="26397AC7"/>
    <w:rsid w:val="268CDB97"/>
    <w:rsid w:val="26A1ACDB"/>
    <w:rsid w:val="26BC1BBD"/>
    <w:rsid w:val="26E5EAC6"/>
    <w:rsid w:val="26F5DDE6"/>
    <w:rsid w:val="270AAF2A"/>
    <w:rsid w:val="2733775A"/>
    <w:rsid w:val="2749B1CC"/>
    <w:rsid w:val="275E513A"/>
    <w:rsid w:val="27634171"/>
    <w:rsid w:val="276DA33D"/>
    <w:rsid w:val="2778D422"/>
    <w:rsid w:val="27F017EF"/>
    <w:rsid w:val="28009D2C"/>
    <w:rsid w:val="2826DD13"/>
    <w:rsid w:val="282AA56F"/>
    <w:rsid w:val="284EB90E"/>
    <w:rsid w:val="28D03A6C"/>
    <w:rsid w:val="291518DD"/>
    <w:rsid w:val="29948426"/>
    <w:rsid w:val="29A3F895"/>
    <w:rsid w:val="29AE8F89"/>
    <w:rsid w:val="29BAF2BF"/>
    <w:rsid w:val="29CDDAE5"/>
    <w:rsid w:val="29DC07E7"/>
    <w:rsid w:val="29EF4554"/>
    <w:rsid w:val="29F64639"/>
    <w:rsid w:val="2A0E05D4"/>
    <w:rsid w:val="2A16746F"/>
    <w:rsid w:val="2A1C65A5"/>
    <w:rsid w:val="2A4BEACB"/>
    <w:rsid w:val="2A6BE9D2"/>
    <w:rsid w:val="2A7CEF9C"/>
    <w:rsid w:val="2B1FAD09"/>
    <w:rsid w:val="2B1FDFF3"/>
    <w:rsid w:val="2B77A9DA"/>
    <w:rsid w:val="2B799BE0"/>
    <w:rsid w:val="2B7A3F9E"/>
    <w:rsid w:val="2B858F87"/>
    <w:rsid w:val="2BBB4E8B"/>
    <w:rsid w:val="2BC1C725"/>
    <w:rsid w:val="2BCA8676"/>
    <w:rsid w:val="2BD708DE"/>
    <w:rsid w:val="2BDD2491"/>
    <w:rsid w:val="2BFFDE1C"/>
    <w:rsid w:val="2C609DB5"/>
    <w:rsid w:val="2C71004D"/>
    <w:rsid w:val="2C78DC64"/>
    <w:rsid w:val="2C99C050"/>
    <w:rsid w:val="2CCBB1CA"/>
    <w:rsid w:val="2CD672EA"/>
    <w:rsid w:val="2D3E7ADC"/>
    <w:rsid w:val="2D54E598"/>
    <w:rsid w:val="2D91BABA"/>
    <w:rsid w:val="2DC202A8"/>
    <w:rsid w:val="2E4AD731"/>
    <w:rsid w:val="2E5049D5"/>
    <w:rsid w:val="2E56839B"/>
    <w:rsid w:val="2E64613E"/>
    <w:rsid w:val="2EA65D4F"/>
    <w:rsid w:val="2EB1E150"/>
    <w:rsid w:val="2EC3C895"/>
    <w:rsid w:val="2EC8BB3D"/>
    <w:rsid w:val="2EE9B7B5"/>
    <w:rsid w:val="2F0FFD75"/>
    <w:rsid w:val="2FCE16F0"/>
    <w:rsid w:val="2FEB9648"/>
    <w:rsid w:val="2FEC1470"/>
    <w:rsid w:val="300CB4A8"/>
    <w:rsid w:val="301D8E99"/>
    <w:rsid w:val="30277D1D"/>
    <w:rsid w:val="30459165"/>
    <w:rsid w:val="304628DD"/>
    <w:rsid w:val="30719283"/>
    <w:rsid w:val="308475C9"/>
    <w:rsid w:val="30966FB5"/>
    <w:rsid w:val="30A96A1D"/>
    <w:rsid w:val="30AB3B1D"/>
    <w:rsid w:val="30C202F9"/>
    <w:rsid w:val="30D782A9"/>
    <w:rsid w:val="30F896E1"/>
    <w:rsid w:val="314AA8D8"/>
    <w:rsid w:val="3154E2F9"/>
    <w:rsid w:val="3186DD4C"/>
    <w:rsid w:val="31ABDC5F"/>
    <w:rsid w:val="31B27655"/>
    <w:rsid w:val="3203C3BF"/>
    <w:rsid w:val="3217354A"/>
    <w:rsid w:val="3249E5D6"/>
    <w:rsid w:val="326FF86C"/>
    <w:rsid w:val="32CA0ECC"/>
    <w:rsid w:val="33383B38"/>
    <w:rsid w:val="334C25C2"/>
    <w:rsid w:val="3365EF1D"/>
    <w:rsid w:val="3367C952"/>
    <w:rsid w:val="33B41554"/>
    <w:rsid w:val="33B6A924"/>
    <w:rsid w:val="34463982"/>
    <w:rsid w:val="3446F554"/>
    <w:rsid w:val="34530747"/>
    <w:rsid w:val="34669173"/>
    <w:rsid w:val="349FEADA"/>
    <w:rsid w:val="350D6422"/>
    <w:rsid w:val="353E2E99"/>
    <w:rsid w:val="354BB3D8"/>
    <w:rsid w:val="3556717A"/>
    <w:rsid w:val="367A946B"/>
    <w:rsid w:val="36D3FFF3"/>
    <w:rsid w:val="3730485E"/>
    <w:rsid w:val="37379D71"/>
    <w:rsid w:val="3806BC8E"/>
    <w:rsid w:val="383ED79B"/>
    <w:rsid w:val="3857B17E"/>
    <w:rsid w:val="38ACFC15"/>
    <w:rsid w:val="38BBE73D"/>
    <w:rsid w:val="39015F7C"/>
    <w:rsid w:val="3902626F"/>
    <w:rsid w:val="3938DC7F"/>
    <w:rsid w:val="39511702"/>
    <w:rsid w:val="395575E0"/>
    <w:rsid w:val="3999046C"/>
    <w:rsid w:val="39B5B984"/>
    <w:rsid w:val="39C209E5"/>
    <w:rsid w:val="39F067AA"/>
    <w:rsid w:val="3A14DE88"/>
    <w:rsid w:val="3A530354"/>
    <w:rsid w:val="3A5C4950"/>
    <w:rsid w:val="3A5FD241"/>
    <w:rsid w:val="3A81B3CD"/>
    <w:rsid w:val="3A9DA017"/>
    <w:rsid w:val="3AAEA3D3"/>
    <w:rsid w:val="3AAF6BA0"/>
    <w:rsid w:val="3B71570A"/>
    <w:rsid w:val="3BC37600"/>
    <w:rsid w:val="3BEEB56C"/>
    <w:rsid w:val="3C31FFB5"/>
    <w:rsid w:val="3C60A9DD"/>
    <w:rsid w:val="3CA72F19"/>
    <w:rsid w:val="3CF84732"/>
    <w:rsid w:val="3CFF9BD0"/>
    <w:rsid w:val="3D179A23"/>
    <w:rsid w:val="3D20548E"/>
    <w:rsid w:val="3D361C15"/>
    <w:rsid w:val="3D3D72A6"/>
    <w:rsid w:val="3D550CC5"/>
    <w:rsid w:val="3D670004"/>
    <w:rsid w:val="3D7A1CC1"/>
    <w:rsid w:val="3D81D776"/>
    <w:rsid w:val="3D8E80FA"/>
    <w:rsid w:val="3D9A03B4"/>
    <w:rsid w:val="3DA2DCEC"/>
    <w:rsid w:val="3DEBD181"/>
    <w:rsid w:val="3E0215B0"/>
    <w:rsid w:val="3E0A5B16"/>
    <w:rsid w:val="3E138009"/>
    <w:rsid w:val="3E4109A6"/>
    <w:rsid w:val="3E4CF43E"/>
    <w:rsid w:val="3E6D483C"/>
    <w:rsid w:val="3EB8A7B9"/>
    <w:rsid w:val="3EB8D86C"/>
    <w:rsid w:val="3EC938E2"/>
    <w:rsid w:val="3EE16263"/>
    <w:rsid w:val="3EEE43F8"/>
    <w:rsid w:val="3EF70349"/>
    <w:rsid w:val="3FA61BB2"/>
    <w:rsid w:val="3FAE6E90"/>
    <w:rsid w:val="3FC04E30"/>
    <w:rsid w:val="3FCC5156"/>
    <w:rsid w:val="4028F3D3"/>
    <w:rsid w:val="40325510"/>
    <w:rsid w:val="40575DD8"/>
    <w:rsid w:val="4065B49C"/>
    <w:rsid w:val="4069C7BA"/>
    <w:rsid w:val="40910D58"/>
    <w:rsid w:val="40AFEE9E"/>
    <w:rsid w:val="40C666AC"/>
    <w:rsid w:val="40CCE036"/>
    <w:rsid w:val="40CD4DB6"/>
    <w:rsid w:val="40DF1D10"/>
    <w:rsid w:val="40FE03A9"/>
    <w:rsid w:val="411CC9D8"/>
    <w:rsid w:val="414E4FED"/>
    <w:rsid w:val="418792BC"/>
    <w:rsid w:val="41A39882"/>
    <w:rsid w:val="41C7EA37"/>
    <w:rsid w:val="420FE3B5"/>
    <w:rsid w:val="42224492"/>
    <w:rsid w:val="423D7E66"/>
    <w:rsid w:val="425A6A39"/>
    <w:rsid w:val="42769823"/>
    <w:rsid w:val="427ABE37"/>
    <w:rsid w:val="427EAE53"/>
    <w:rsid w:val="429A9600"/>
    <w:rsid w:val="42E83A05"/>
    <w:rsid w:val="42EE5DA3"/>
    <w:rsid w:val="43184605"/>
    <w:rsid w:val="433435CB"/>
    <w:rsid w:val="434FC3CE"/>
    <w:rsid w:val="4351E1FE"/>
    <w:rsid w:val="43B320EE"/>
    <w:rsid w:val="43D9AE88"/>
    <w:rsid w:val="440E9895"/>
    <w:rsid w:val="4418AA7D"/>
    <w:rsid w:val="441A5379"/>
    <w:rsid w:val="4487328D"/>
    <w:rsid w:val="44F21CE9"/>
    <w:rsid w:val="44FB0EF2"/>
    <w:rsid w:val="44FC9A0C"/>
    <w:rsid w:val="450AE2AF"/>
    <w:rsid w:val="45683E06"/>
    <w:rsid w:val="4569A7CE"/>
    <w:rsid w:val="45835FC1"/>
    <w:rsid w:val="45AD34F5"/>
    <w:rsid w:val="45DF8BB5"/>
    <w:rsid w:val="45F07A45"/>
    <w:rsid w:val="45FEBD18"/>
    <w:rsid w:val="461DF6DF"/>
    <w:rsid w:val="4653B552"/>
    <w:rsid w:val="46723EBC"/>
    <w:rsid w:val="4697D783"/>
    <w:rsid w:val="46EF10CA"/>
    <w:rsid w:val="46F5FE7F"/>
    <w:rsid w:val="47042C70"/>
    <w:rsid w:val="4725E5C6"/>
    <w:rsid w:val="4731BAEC"/>
    <w:rsid w:val="475EA0E3"/>
    <w:rsid w:val="476AB2D6"/>
    <w:rsid w:val="477C6D11"/>
    <w:rsid w:val="478CDBC4"/>
    <w:rsid w:val="47F96FEC"/>
    <w:rsid w:val="481D1427"/>
    <w:rsid w:val="485FAC03"/>
    <w:rsid w:val="487F30D7"/>
    <w:rsid w:val="48A9A9CF"/>
    <w:rsid w:val="48AE1F81"/>
    <w:rsid w:val="48B313F8"/>
    <w:rsid w:val="491FE34B"/>
    <w:rsid w:val="4932589D"/>
    <w:rsid w:val="49341B55"/>
    <w:rsid w:val="49370D89"/>
    <w:rsid w:val="497B5123"/>
    <w:rsid w:val="498018B1"/>
    <w:rsid w:val="49903217"/>
    <w:rsid w:val="4996BDDC"/>
    <w:rsid w:val="49D4CDE8"/>
    <w:rsid w:val="49DEF19E"/>
    <w:rsid w:val="49E53AEA"/>
    <w:rsid w:val="4A1AF66B"/>
    <w:rsid w:val="4A3DD1E5"/>
    <w:rsid w:val="4A5B64FA"/>
    <w:rsid w:val="4A5F6735"/>
    <w:rsid w:val="4A6B033F"/>
    <w:rsid w:val="4A7D85EB"/>
    <w:rsid w:val="4A95AA2D"/>
    <w:rsid w:val="4A9C4628"/>
    <w:rsid w:val="4ACFEBB6"/>
    <w:rsid w:val="4AD0A9E9"/>
    <w:rsid w:val="4ADCCA5D"/>
    <w:rsid w:val="4AFCAE4F"/>
    <w:rsid w:val="4B173F07"/>
    <w:rsid w:val="4B3331E2"/>
    <w:rsid w:val="4B3ADD83"/>
    <w:rsid w:val="4B4562B6"/>
    <w:rsid w:val="4B52B333"/>
    <w:rsid w:val="4B5D64E6"/>
    <w:rsid w:val="4B65964D"/>
    <w:rsid w:val="4C1EA2A8"/>
    <w:rsid w:val="4C3344B7"/>
    <w:rsid w:val="4C3F5B66"/>
    <w:rsid w:val="4C55C7BF"/>
    <w:rsid w:val="4C6F562C"/>
    <w:rsid w:val="4C82A747"/>
    <w:rsid w:val="4C94C47A"/>
    <w:rsid w:val="4CD76E32"/>
    <w:rsid w:val="4D0567D3"/>
    <w:rsid w:val="4D0BDEBC"/>
    <w:rsid w:val="4D0D08C6"/>
    <w:rsid w:val="4D2C8A17"/>
    <w:rsid w:val="4D43C9F5"/>
    <w:rsid w:val="4D718106"/>
    <w:rsid w:val="4DBDFFD9"/>
    <w:rsid w:val="4E0138DD"/>
    <w:rsid w:val="4E0D1BF2"/>
    <w:rsid w:val="4E4DEA81"/>
    <w:rsid w:val="4E80E96E"/>
    <w:rsid w:val="4E91D3E2"/>
    <w:rsid w:val="4EB70398"/>
    <w:rsid w:val="4EBB374A"/>
    <w:rsid w:val="4EC6AED1"/>
    <w:rsid w:val="4ECB00B8"/>
    <w:rsid w:val="4ED00C3B"/>
    <w:rsid w:val="4ED3E91C"/>
    <w:rsid w:val="4EE952FB"/>
    <w:rsid w:val="4F13DD2C"/>
    <w:rsid w:val="4F69DB30"/>
    <w:rsid w:val="4FA58DAF"/>
    <w:rsid w:val="4FB099B8"/>
    <w:rsid w:val="4FBCA220"/>
    <w:rsid w:val="501B13E7"/>
    <w:rsid w:val="5026B76B"/>
    <w:rsid w:val="50312DCB"/>
    <w:rsid w:val="50551FF7"/>
    <w:rsid w:val="5059FE90"/>
    <w:rsid w:val="509EA972"/>
    <w:rsid w:val="509EF88E"/>
    <w:rsid w:val="50B01234"/>
    <w:rsid w:val="50F3F6D9"/>
    <w:rsid w:val="51218169"/>
    <w:rsid w:val="51560E55"/>
    <w:rsid w:val="519F8CB2"/>
    <w:rsid w:val="51C812E3"/>
    <w:rsid w:val="51F76147"/>
    <w:rsid w:val="5205EF87"/>
    <w:rsid w:val="520CAFC3"/>
    <w:rsid w:val="526A67C7"/>
    <w:rsid w:val="52A6A135"/>
    <w:rsid w:val="52AB1816"/>
    <w:rsid w:val="52AE2A14"/>
    <w:rsid w:val="52B528AF"/>
    <w:rsid w:val="52E55651"/>
    <w:rsid w:val="52EE0BA6"/>
    <w:rsid w:val="530959BA"/>
    <w:rsid w:val="5337B250"/>
    <w:rsid w:val="5352B07D"/>
    <w:rsid w:val="538B9560"/>
    <w:rsid w:val="5397A76C"/>
    <w:rsid w:val="53983EE4"/>
    <w:rsid w:val="53A83C56"/>
    <w:rsid w:val="53AAD17B"/>
    <w:rsid w:val="53AFA0C0"/>
    <w:rsid w:val="53E1C1C8"/>
    <w:rsid w:val="54012E05"/>
    <w:rsid w:val="54141900"/>
    <w:rsid w:val="54293292"/>
    <w:rsid w:val="544126B8"/>
    <w:rsid w:val="54682436"/>
    <w:rsid w:val="5485791D"/>
    <w:rsid w:val="54871A09"/>
    <w:rsid w:val="54935C29"/>
    <w:rsid w:val="549EE93B"/>
    <w:rsid w:val="54E54E22"/>
    <w:rsid w:val="54F022E8"/>
    <w:rsid w:val="54FB2BB1"/>
    <w:rsid w:val="551E364F"/>
    <w:rsid w:val="553112D8"/>
    <w:rsid w:val="5539F4B7"/>
    <w:rsid w:val="553A55BD"/>
    <w:rsid w:val="55497C3D"/>
    <w:rsid w:val="554B6C93"/>
    <w:rsid w:val="55568159"/>
    <w:rsid w:val="55AB7864"/>
    <w:rsid w:val="55B26E15"/>
    <w:rsid w:val="55B58871"/>
    <w:rsid w:val="55DF09FB"/>
    <w:rsid w:val="56529E70"/>
    <w:rsid w:val="5660FFBB"/>
    <w:rsid w:val="566E12EF"/>
    <w:rsid w:val="567F65A6"/>
    <w:rsid w:val="56820B55"/>
    <w:rsid w:val="56DF3D4D"/>
    <w:rsid w:val="56F7988C"/>
    <w:rsid w:val="570D32BB"/>
    <w:rsid w:val="571F8F06"/>
    <w:rsid w:val="5735D350"/>
    <w:rsid w:val="575CE086"/>
    <w:rsid w:val="57634E88"/>
    <w:rsid w:val="57904C0A"/>
    <w:rsid w:val="5797A11D"/>
    <w:rsid w:val="57E6C115"/>
    <w:rsid w:val="584FC3EA"/>
    <w:rsid w:val="58577E9F"/>
    <w:rsid w:val="58642823"/>
    <w:rsid w:val="5896244B"/>
    <w:rsid w:val="58DA6140"/>
    <w:rsid w:val="58E0023F"/>
    <w:rsid w:val="58E92732"/>
    <w:rsid w:val="59ABF1B4"/>
    <w:rsid w:val="59ACC0E3"/>
    <w:rsid w:val="5A352F0B"/>
    <w:rsid w:val="5A503F5C"/>
    <w:rsid w:val="5A7173CB"/>
    <w:rsid w:val="5A768F8D"/>
    <w:rsid w:val="5A825E65"/>
    <w:rsid w:val="5AFBA7E9"/>
    <w:rsid w:val="5AFDD8D9"/>
    <w:rsid w:val="5B0657F6"/>
    <w:rsid w:val="5B58CB16"/>
    <w:rsid w:val="5B65F2CD"/>
    <w:rsid w:val="5B6F9D6A"/>
    <w:rsid w:val="5B7C2C99"/>
    <w:rsid w:val="5BCF1F5B"/>
    <w:rsid w:val="5BE65A3D"/>
    <w:rsid w:val="5C31383B"/>
    <w:rsid w:val="5C349982"/>
    <w:rsid w:val="5C661ABB"/>
    <w:rsid w:val="5C72A4D5"/>
    <w:rsid w:val="5CED155A"/>
    <w:rsid w:val="5CF52FAE"/>
    <w:rsid w:val="5D0C2BCF"/>
    <w:rsid w:val="5D66F48F"/>
    <w:rsid w:val="5DC13413"/>
    <w:rsid w:val="5E134B4F"/>
    <w:rsid w:val="5E15D506"/>
    <w:rsid w:val="5E16B489"/>
    <w:rsid w:val="5E50411A"/>
    <w:rsid w:val="5E62A6AE"/>
    <w:rsid w:val="5E77DAF3"/>
    <w:rsid w:val="5E79C33F"/>
    <w:rsid w:val="5E88E1D6"/>
    <w:rsid w:val="5F2B5D59"/>
    <w:rsid w:val="5F360FAE"/>
    <w:rsid w:val="5F371322"/>
    <w:rsid w:val="5F40CB73"/>
    <w:rsid w:val="5F4E47A4"/>
    <w:rsid w:val="5F4ED62A"/>
    <w:rsid w:val="5F8485D8"/>
    <w:rsid w:val="5F8BBF2C"/>
    <w:rsid w:val="5F943D53"/>
    <w:rsid w:val="5FC88FE8"/>
    <w:rsid w:val="5FD83A68"/>
    <w:rsid w:val="601A9163"/>
    <w:rsid w:val="604C8979"/>
    <w:rsid w:val="60603F33"/>
    <w:rsid w:val="606E3DE9"/>
    <w:rsid w:val="60A722CC"/>
    <w:rsid w:val="60CEA043"/>
    <w:rsid w:val="60D3ED7D"/>
    <w:rsid w:val="60EA1DBE"/>
    <w:rsid w:val="60F20DB9"/>
    <w:rsid w:val="6148218C"/>
    <w:rsid w:val="615C711D"/>
    <w:rsid w:val="6169ED4E"/>
    <w:rsid w:val="617B737C"/>
    <w:rsid w:val="619809ED"/>
    <w:rsid w:val="61A00099"/>
    <w:rsid w:val="61ABC304"/>
    <w:rsid w:val="61D757B0"/>
    <w:rsid w:val="62140DB7"/>
    <w:rsid w:val="6221FB71"/>
    <w:rsid w:val="624F3E0D"/>
    <w:rsid w:val="62A4D23F"/>
    <w:rsid w:val="62B42E9A"/>
    <w:rsid w:val="62E6A3FF"/>
    <w:rsid w:val="63058E61"/>
    <w:rsid w:val="63078C94"/>
    <w:rsid w:val="6320FF66"/>
    <w:rsid w:val="6326C9D7"/>
    <w:rsid w:val="634F352F"/>
    <w:rsid w:val="6362028B"/>
    <w:rsid w:val="63979818"/>
    <w:rsid w:val="63B12E94"/>
    <w:rsid w:val="63BD0DB6"/>
    <w:rsid w:val="63D2A95C"/>
    <w:rsid w:val="644291C2"/>
    <w:rsid w:val="644E3888"/>
    <w:rsid w:val="647A45DD"/>
    <w:rsid w:val="648E50EF"/>
    <w:rsid w:val="64919894"/>
    <w:rsid w:val="649C9F5A"/>
    <w:rsid w:val="64AA0292"/>
    <w:rsid w:val="64CB117A"/>
    <w:rsid w:val="64D6AB07"/>
    <w:rsid w:val="6508BF1C"/>
    <w:rsid w:val="650E9034"/>
    <w:rsid w:val="652872E2"/>
    <w:rsid w:val="656DE2E1"/>
    <w:rsid w:val="657F04EF"/>
    <w:rsid w:val="658B5AF5"/>
    <w:rsid w:val="658F8F87"/>
    <w:rsid w:val="65C77A79"/>
    <w:rsid w:val="65DBD379"/>
    <w:rsid w:val="65DCB646"/>
    <w:rsid w:val="65E49581"/>
    <w:rsid w:val="65E4CDAB"/>
    <w:rsid w:val="65F03BF9"/>
    <w:rsid w:val="65F0DF9E"/>
    <w:rsid w:val="6614110A"/>
    <w:rsid w:val="66178750"/>
    <w:rsid w:val="66E6394C"/>
    <w:rsid w:val="66F449D1"/>
    <w:rsid w:val="6748F7B0"/>
    <w:rsid w:val="674EA995"/>
    <w:rsid w:val="6776B848"/>
    <w:rsid w:val="678746AE"/>
    <w:rsid w:val="67F31F63"/>
    <w:rsid w:val="681CA59A"/>
    <w:rsid w:val="682020A0"/>
    <w:rsid w:val="684EB013"/>
    <w:rsid w:val="68D575C8"/>
    <w:rsid w:val="6931E86E"/>
    <w:rsid w:val="69476A39"/>
    <w:rsid w:val="6957771B"/>
    <w:rsid w:val="697B2CF3"/>
    <w:rsid w:val="69A1FCCE"/>
    <w:rsid w:val="69B9433F"/>
    <w:rsid w:val="6A3CB387"/>
    <w:rsid w:val="6A6ECBD4"/>
    <w:rsid w:val="6A735FDF"/>
    <w:rsid w:val="6A8FE51D"/>
    <w:rsid w:val="6B4FA546"/>
    <w:rsid w:val="6B8FF465"/>
    <w:rsid w:val="6B93358E"/>
    <w:rsid w:val="6BA9790C"/>
    <w:rsid w:val="6BB6C752"/>
    <w:rsid w:val="6BD9289C"/>
    <w:rsid w:val="6C39DF92"/>
    <w:rsid w:val="6C6A102C"/>
    <w:rsid w:val="6C729461"/>
    <w:rsid w:val="6C97A6F1"/>
    <w:rsid w:val="6C9F5F12"/>
    <w:rsid w:val="6CCC877A"/>
    <w:rsid w:val="6CF0680D"/>
    <w:rsid w:val="6D0D8B7E"/>
    <w:rsid w:val="6D3D6A8B"/>
    <w:rsid w:val="6D3E4D6E"/>
    <w:rsid w:val="6D45D8E9"/>
    <w:rsid w:val="6D6D0C72"/>
    <w:rsid w:val="6D773CD5"/>
    <w:rsid w:val="6D9A09F4"/>
    <w:rsid w:val="6DA2C945"/>
    <w:rsid w:val="6DAEDB38"/>
    <w:rsid w:val="6DD7817C"/>
    <w:rsid w:val="6DE68DAD"/>
    <w:rsid w:val="6E613C89"/>
    <w:rsid w:val="6E8547E9"/>
    <w:rsid w:val="6EA4C93A"/>
    <w:rsid w:val="6EBB6F7B"/>
    <w:rsid w:val="6EDA050C"/>
    <w:rsid w:val="6F1D323A"/>
    <w:rsid w:val="6F1FAFCD"/>
    <w:rsid w:val="6F4A4987"/>
    <w:rsid w:val="6F623BFC"/>
    <w:rsid w:val="6F82A4C0"/>
    <w:rsid w:val="6F9B96DF"/>
    <w:rsid w:val="6FA6F850"/>
    <w:rsid w:val="6FBAA408"/>
    <w:rsid w:val="700DCAAA"/>
    <w:rsid w:val="705A0107"/>
    <w:rsid w:val="706E94BB"/>
    <w:rsid w:val="70C3970D"/>
    <w:rsid w:val="711015E0"/>
    <w:rsid w:val="711B0179"/>
    <w:rsid w:val="7124F380"/>
    <w:rsid w:val="71265419"/>
    <w:rsid w:val="71367A12"/>
    <w:rsid w:val="7136C2EB"/>
    <w:rsid w:val="71438B9D"/>
    <w:rsid w:val="71A54752"/>
    <w:rsid w:val="71B04F76"/>
    <w:rsid w:val="71C7A278"/>
    <w:rsid w:val="71D8DD45"/>
    <w:rsid w:val="71E96A04"/>
    <w:rsid w:val="720E951E"/>
    <w:rsid w:val="7225B0B8"/>
    <w:rsid w:val="7256B917"/>
    <w:rsid w:val="727EBD72"/>
    <w:rsid w:val="72A36ABB"/>
    <w:rsid w:val="72AC526F"/>
    <w:rsid w:val="72C56EBC"/>
    <w:rsid w:val="72D8F3EB"/>
    <w:rsid w:val="72DC4778"/>
    <w:rsid w:val="7310FB81"/>
    <w:rsid w:val="73152C5B"/>
    <w:rsid w:val="73B5A968"/>
    <w:rsid w:val="73C24968"/>
    <w:rsid w:val="73DB1614"/>
    <w:rsid w:val="73E2A6EA"/>
    <w:rsid w:val="7428D546"/>
    <w:rsid w:val="743D397F"/>
    <w:rsid w:val="7455C830"/>
    <w:rsid w:val="74B9139B"/>
    <w:rsid w:val="75424028"/>
    <w:rsid w:val="754A895D"/>
    <w:rsid w:val="758C5823"/>
    <w:rsid w:val="75957D16"/>
    <w:rsid w:val="75C20C92"/>
    <w:rsid w:val="761C7949"/>
    <w:rsid w:val="761F3823"/>
    <w:rsid w:val="762E723F"/>
    <w:rsid w:val="762F273C"/>
    <w:rsid w:val="76A4C684"/>
    <w:rsid w:val="76AF43A7"/>
    <w:rsid w:val="76B508BF"/>
    <w:rsid w:val="76DDAB67"/>
    <w:rsid w:val="7722A256"/>
    <w:rsid w:val="774AB8EF"/>
    <w:rsid w:val="77856154"/>
    <w:rsid w:val="77A5E1B6"/>
    <w:rsid w:val="780CD617"/>
    <w:rsid w:val="7832DFD3"/>
    <w:rsid w:val="78816277"/>
    <w:rsid w:val="78893F79"/>
    <w:rsid w:val="78C1EEF2"/>
    <w:rsid w:val="78DB1319"/>
    <w:rsid w:val="78F38718"/>
    <w:rsid w:val="78FC793A"/>
    <w:rsid w:val="79114A7E"/>
    <w:rsid w:val="7928B830"/>
    <w:rsid w:val="792D830E"/>
    <w:rsid w:val="792E3EFD"/>
    <w:rsid w:val="793E4453"/>
    <w:rsid w:val="797B4B8D"/>
    <w:rsid w:val="797BCDD5"/>
    <w:rsid w:val="79D17BAD"/>
    <w:rsid w:val="79DC6746"/>
    <w:rsid w:val="7A29317B"/>
    <w:rsid w:val="7ABE56B1"/>
    <w:rsid w:val="7AFBCC34"/>
    <w:rsid w:val="7B27C0CB"/>
    <w:rsid w:val="7B4D4D07"/>
    <w:rsid w:val="7B5BAB95"/>
    <w:rsid w:val="7B7FEDA0"/>
    <w:rsid w:val="7B8446CC"/>
    <w:rsid w:val="7B8D08AD"/>
    <w:rsid w:val="7BA1D9F1"/>
    <w:rsid w:val="7BD5E606"/>
    <w:rsid w:val="7BDCCF15"/>
    <w:rsid w:val="7C58D046"/>
    <w:rsid w:val="7CAC608A"/>
    <w:rsid w:val="7CB47630"/>
    <w:rsid w:val="7D358279"/>
    <w:rsid w:val="7D723895"/>
    <w:rsid w:val="7D76D7F0"/>
    <w:rsid w:val="7D894B98"/>
    <w:rsid w:val="7DA5B323"/>
    <w:rsid w:val="7DAC6474"/>
    <w:rsid w:val="7DB0690C"/>
    <w:rsid w:val="7DD9C76C"/>
    <w:rsid w:val="7E0171EE"/>
    <w:rsid w:val="7E0BEF2A"/>
    <w:rsid w:val="7E18235C"/>
    <w:rsid w:val="7E467064"/>
    <w:rsid w:val="7E586DFD"/>
    <w:rsid w:val="7E7DE39B"/>
    <w:rsid w:val="7E88DF94"/>
    <w:rsid w:val="7EAAE11D"/>
    <w:rsid w:val="7EB3D2B6"/>
    <w:rsid w:val="7F213562"/>
    <w:rsid w:val="7F70A974"/>
    <w:rsid w:val="7F736B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30192"/>
  <w15:chartTrackingRefBased/>
  <w15:docId w15:val="{58F9C465-D0AB-4B5C-87C4-DF3E30D2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iPriority="5"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5FF"/>
  </w:style>
  <w:style w:type="paragraph" w:styleId="Heading1">
    <w:name w:val="heading 1"/>
    <w:basedOn w:val="Normal"/>
    <w:next w:val="Normal"/>
    <w:link w:val="Heading1Char"/>
    <w:uiPriority w:val="9"/>
    <w:qFormat/>
    <w:rsid w:val="001E35FF"/>
    <w:pPr>
      <w:keepNext/>
      <w:keepLines/>
      <w:pBdr>
        <w:bottom w:val="single" w:sz="4" w:space="1" w:color="BCB8AC" w:themeColor="text2" w:themeTint="66"/>
      </w:pBdr>
      <w:spacing w:before="360" w:after="240"/>
      <w:outlineLvl w:val="0"/>
    </w:pPr>
    <w:rPr>
      <w:rFonts w:asciiTheme="majorHAnsi" w:eastAsiaTheme="majorEastAsia" w:hAnsiTheme="majorHAnsi" w:cstheme="majorBidi"/>
      <w:color w:val="DF1010" w:themeColor="accent1" w:themeShade="BF"/>
      <w:sz w:val="22"/>
      <w:szCs w:val="22"/>
    </w:rPr>
  </w:style>
  <w:style w:type="paragraph" w:styleId="Heading2">
    <w:name w:val="heading 2"/>
    <w:basedOn w:val="Normal"/>
    <w:next w:val="Normal"/>
    <w:link w:val="Heading2Char"/>
    <w:uiPriority w:val="9"/>
    <w:unhideWhenUsed/>
    <w:qFormat/>
    <w:pPr>
      <w:keepNext/>
      <w:keepLines/>
      <w:spacing w:after="200" w:line="240" w:lineRule="auto"/>
      <w:contextualSpacing/>
      <w:outlineLvl w:val="1"/>
    </w:pPr>
    <w:rPr>
      <w:rFonts w:asciiTheme="majorHAnsi" w:eastAsiaTheme="majorEastAsia" w:hAnsiTheme="majorHAnsi" w:cstheme="majorBidi"/>
      <w:sz w:val="16"/>
      <w:szCs w:val="16"/>
    </w:rPr>
  </w:style>
  <w:style w:type="paragraph" w:styleId="Heading3">
    <w:name w:val="heading 3"/>
    <w:basedOn w:val="Normal"/>
    <w:next w:val="Normal"/>
    <w:link w:val="Heading3Char"/>
    <w:uiPriority w:val="9"/>
    <w:semiHidden/>
    <w:unhideWhenUsed/>
    <w:qFormat/>
    <w:rsid w:val="001E35FF"/>
    <w:pPr>
      <w:keepNext/>
      <w:keepLines/>
      <w:spacing w:before="40" w:after="0"/>
      <w:outlineLvl w:val="2"/>
    </w:pPr>
    <w:rPr>
      <w:rFonts w:asciiTheme="majorHAnsi" w:eastAsiaTheme="majorEastAsia" w:hAnsiTheme="majorHAnsi" w:cstheme="majorBidi"/>
      <w:color w:val="DF1010" w:themeColor="accent1" w:themeShade="BF"/>
      <w:sz w:val="16"/>
      <w:szCs w:val="16"/>
    </w:rPr>
  </w:style>
  <w:style w:type="paragraph" w:styleId="Heading4">
    <w:name w:val="heading 4"/>
    <w:basedOn w:val="Normal"/>
    <w:next w:val="Normal"/>
    <w:link w:val="Heading4Char"/>
    <w:uiPriority w:val="9"/>
    <w:semiHidden/>
    <w:unhideWhenUsed/>
    <w:qFormat/>
    <w:rsid w:val="001E35FF"/>
    <w:pPr>
      <w:keepNext/>
      <w:keepLines/>
      <w:spacing w:before="40" w:after="0"/>
      <w:outlineLvl w:val="3"/>
    </w:pPr>
    <w:rPr>
      <w:rFonts w:asciiTheme="majorHAnsi" w:eastAsiaTheme="majorEastAsia" w:hAnsiTheme="majorHAnsi" w:cstheme="majorBidi"/>
      <w:i/>
      <w:iCs/>
      <w:color w:val="DF1010" w:themeColor="accent1" w:themeShade="BF"/>
      <w:sz w:val="16"/>
    </w:rPr>
  </w:style>
  <w:style w:type="paragraph" w:styleId="Heading5">
    <w:name w:val="heading 5"/>
    <w:basedOn w:val="Normal"/>
    <w:next w:val="Normal"/>
    <w:link w:val="Heading5Char"/>
    <w:uiPriority w:val="9"/>
    <w:semiHidden/>
    <w:unhideWhenUsed/>
    <w:qFormat/>
    <w:rsid w:val="001E35FF"/>
    <w:pPr>
      <w:keepNext/>
      <w:keepLines/>
      <w:spacing w:before="40" w:after="200"/>
      <w:outlineLvl w:val="4"/>
    </w:pPr>
    <w:rPr>
      <w:rFonts w:asciiTheme="majorHAnsi" w:eastAsiaTheme="majorEastAsia" w:hAnsiTheme="majorHAnsi" w:cstheme="majorBidi"/>
      <w:color w:val="DF1010" w:themeColor="accent1" w:themeShade="BF"/>
      <w:sz w:val="16"/>
    </w:rPr>
  </w:style>
  <w:style w:type="paragraph" w:styleId="Heading6">
    <w:name w:val="heading 6"/>
    <w:basedOn w:val="Normal"/>
    <w:next w:val="Normal"/>
    <w:link w:val="Heading6Char"/>
    <w:uiPriority w:val="9"/>
    <w:semiHidden/>
    <w:unhideWhenUsed/>
    <w:qFormat/>
    <w:rsid w:val="001E35FF"/>
    <w:pPr>
      <w:keepNext/>
      <w:keepLines/>
      <w:spacing w:before="40" w:after="0"/>
      <w:outlineLvl w:val="5"/>
    </w:pPr>
    <w:rPr>
      <w:rFonts w:asciiTheme="majorHAnsi" w:eastAsiaTheme="majorEastAsia" w:hAnsiTheme="majorHAnsi" w:cstheme="majorBidi"/>
      <w:color w:val="940B0B" w:themeColor="accent1" w:themeShade="7F"/>
      <w:sz w:val="16"/>
    </w:rPr>
  </w:style>
  <w:style w:type="paragraph" w:styleId="Heading7">
    <w:name w:val="heading 7"/>
    <w:basedOn w:val="Normal"/>
    <w:next w:val="Normal"/>
    <w:link w:val="Heading7Char"/>
    <w:uiPriority w:val="9"/>
    <w:semiHidden/>
    <w:unhideWhenUsed/>
    <w:qFormat/>
    <w:rsid w:val="001E35FF"/>
    <w:pPr>
      <w:keepNext/>
      <w:keepLines/>
      <w:spacing w:before="40" w:after="0"/>
      <w:outlineLvl w:val="6"/>
    </w:pPr>
    <w:rPr>
      <w:rFonts w:asciiTheme="majorHAnsi" w:eastAsiaTheme="majorEastAsia" w:hAnsiTheme="majorHAnsi" w:cstheme="majorBidi"/>
      <w:i/>
      <w:iCs/>
      <w:color w:val="940B0B" w:themeColor="accent1" w:themeShade="7F"/>
      <w:sz w:val="16"/>
    </w:rPr>
  </w:style>
  <w:style w:type="paragraph" w:styleId="Heading8">
    <w:name w:val="heading 8"/>
    <w:basedOn w:val="Normal"/>
    <w:next w:val="Normal"/>
    <w:link w:val="Heading8Char"/>
    <w:uiPriority w:val="9"/>
    <w:semiHidden/>
    <w:unhideWhenUsed/>
    <w:qFormat/>
    <w:rsid w:val="001E35FF"/>
    <w:pPr>
      <w:keepNext/>
      <w:keepLines/>
      <w:spacing w:before="40" w:after="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1E35FF"/>
    <w:pPr>
      <w:keepNext/>
      <w:keepLines/>
      <w:spacing w:before="40" w:after="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after="0" w:line="240" w:lineRule="auto"/>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08087C"/>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3"/>
    <w:qFormat/>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SubtitleChar">
    <w:name w:val="Subtitle Char"/>
    <w:basedOn w:val="DefaultParagraphFont"/>
    <w:link w:val="Subtitle"/>
    <w:uiPriority w:val="3"/>
    <w:rsid w:val="0008087C"/>
    <w:rPr>
      <w:rFonts w:asciiTheme="majorHAnsi" w:eastAsiaTheme="majorEastAsia" w:hAnsiTheme="majorHAnsi" w:cstheme="majorBidi"/>
      <w:spacing w:val="15"/>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1E35FF"/>
    <w:rPr>
      <w:rFonts w:asciiTheme="majorHAnsi" w:eastAsiaTheme="majorEastAsia" w:hAnsiTheme="majorHAnsi" w:cstheme="majorBidi"/>
      <w:color w:val="DF1010" w:themeColor="accent1" w:themeShade="BF"/>
      <w:sz w:val="22"/>
      <w:szCs w:val="22"/>
    </w:rPr>
  </w:style>
  <w:style w:type="paragraph" w:styleId="Date">
    <w:name w:val="Date"/>
    <w:basedOn w:val="Normal"/>
    <w:next w:val="Normal"/>
    <w:link w:val="DateChar"/>
    <w:uiPriority w:val="5"/>
    <w:unhideWhenUsed/>
    <w:qFormat/>
    <w:pPr>
      <w:spacing w:after="720" w:line="240" w:lineRule="auto"/>
      <w:contextualSpacing/>
    </w:pPr>
    <w:rPr>
      <w:rFonts w:asciiTheme="majorHAnsi" w:eastAsiaTheme="majorEastAsia" w:hAnsiTheme="majorHAnsi" w:cstheme="majorBidi"/>
      <w:sz w:val="16"/>
      <w:szCs w:val="16"/>
    </w:rPr>
  </w:style>
  <w:style w:type="character" w:customStyle="1" w:styleId="DateChar">
    <w:name w:val="Date Char"/>
    <w:basedOn w:val="DefaultParagraphFont"/>
    <w:link w:val="Date"/>
    <w:uiPriority w:val="5"/>
    <w:rsid w:val="0008087C"/>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9"/>
    <w:rsid w:val="0008087C"/>
    <w:rPr>
      <w:rFonts w:asciiTheme="majorHAnsi" w:eastAsiaTheme="majorEastAsia" w:hAnsiTheme="majorHAnsi" w:cstheme="majorBidi"/>
      <w:sz w:val="16"/>
      <w:szCs w:val="16"/>
    </w:rPr>
  </w:style>
  <w:style w:type="paragraph" w:styleId="ListBullet2">
    <w:name w:val="List Bullet 2"/>
    <w:basedOn w:val="Normal"/>
    <w:uiPriority w:val="8"/>
    <w:unhideWhenUsed/>
    <w:qFormat/>
    <w:rsid w:val="001E35FF"/>
    <w:pPr>
      <w:numPr>
        <w:numId w:val="1"/>
      </w:numPr>
      <w:spacing w:after="60" w:line="240" w:lineRule="auto"/>
    </w:pPr>
    <w:rPr>
      <w:rFonts w:asciiTheme="majorHAnsi" w:eastAsiaTheme="majorEastAsia" w:hAnsiTheme="majorHAnsi" w:cstheme="majorBidi"/>
      <w:sz w:val="14"/>
      <w:szCs w:val="14"/>
    </w:rPr>
  </w:style>
  <w:style w:type="table" w:customStyle="1" w:styleId="ProjectStatusReport">
    <w:name w:val="Project Status Report"/>
    <w:basedOn w:val="TableNormal"/>
    <w:uiPriority w:val="99"/>
    <w:pPr>
      <w:spacing w:before="20" w:after="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OnTrack">
    <w:name w:val="On Track"/>
    <w:basedOn w:val="Normal"/>
    <w:uiPriority w:val="5"/>
    <w:qFormat/>
    <w:rsid w:val="001E35FF"/>
    <w:pPr>
      <w:numPr>
        <w:numId w:val="2"/>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1E35FF"/>
    <w:pPr>
      <w:numPr>
        <w:numId w:val="5"/>
      </w:numPr>
    </w:pPr>
  </w:style>
  <w:style w:type="paragraph" w:customStyle="1" w:styleId="HighRisk">
    <w:name w:val="High Risk"/>
    <w:basedOn w:val="OnTrack"/>
    <w:uiPriority w:val="6"/>
    <w:qFormat/>
    <w:rsid w:val="001E35FF"/>
    <w:pPr>
      <w:numPr>
        <w:numId w:val="3"/>
      </w:numPr>
    </w:pPr>
  </w:style>
  <w:style w:type="paragraph" w:customStyle="1" w:styleId="OffTrack">
    <w:name w:val="Off Track"/>
    <w:basedOn w:val="OnTrack"/>
    <w:uiPriority w:val="6"/>
    <w:qFormat/>
    <w:rsid w:val="001E35FF"/>
    <w:pPr>
      <w:numPr>
        <w:numId w:val="4"/>
      </w:numPr>
    </w:pPr>
  </w:style>
  <w:style w:type="paragraph" w:styleId="NoSpacing">
    <w:name w:val="No Spacing"/>
    <w:uiPriority w:val="8"/>
    <w:qFormat/>
    <w:pPr>
      <w:spacing w:after="0" w:line="288" w:lineRule="auto"/>
    </w:pPr>
  </w:style>
  <w:style w:type="character" w:styleId="Strong">
    <w:name w:val="Strong"/>
    <w:basedOn w:val="DefaultParagraphFont"/>
    <w:uiPriority w:val="4"/>
    <w:unhideWhenUsed/>
    <w:qFormat/>
    <w:rPr>
      <w:b/>
      <w:bC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1E35FF"/>
    <w:pPr>
      <w:tabs>
        <w:tab w:val="center" w:pos="4680"/>
        <w:tab w:val="right" w:pos="9360"/>
      </w:tabs>
      <w:spacing w:after="0" w:line="240" w:lineRule="auto"/>
    </w:pPr>
    <w:rPr>
      <w:rFonts w:asciiTheme="majorHAnsi" w:eastAsiaTheme="majorEastAsia" w:hAnsiTheme="majorHAnsi" w:cstheme="majorBidi"/>
      <w:caps/>
      <w:color w:val="DF1010" w:themeColor="accent1" w:themeShade="BF"/>
      <w:sz w:val="16"/>
      <w:szCs w:val="16"/>
    </w:rPr>
  </w:style>
  <w:style w:type="character" w:customStyle="1" w:styleId="FooterChar">
    <w:name w:val="Footer Char"/>
    <w:basedOn w:val="DefaultParagraphFont"/>
    <w:link w:val="Footer"/>
    <w:uiPriority w:val="99"/>
    <w:rsid w:val="001E35FF"/>
    <w:rPr>
      <w:rFonts w:asciiTheme="majorHAnsi" w:eastAsiaTheme="majorEastAsia" w:hAnsiTheme="majorHAnsi" w:cstheme="majorBidi"/>
      <w:caps/>
      <w:color w:val="DF1010" w:themeColor="accent1" w:themeShade="BF"/>
      <w:sz w:val="16"/>
      <w:szCs w:val="16"/>
    </w:rPr>
  </w:style>
  <w:style w:type="paragraph" w:styleId="ListBullet">
    <w:name w:val="List Bullet"/>
    <w:basedOn w:val="Normal"/>
    <w:uiPriority w:val="8"/>
    <w:unhideWhenUsed/>
    <w:qFormat/>
    <w:pPr>
      <w:numPr>
        <w:numId w:val="6"/>
      </w:numPr>
      <w:contextualSpacing/>
    </w:pPr>
  </w:style>
  <w:style w:type="character" w:customStyle="1" w:styleId="Heading4Char">
    <w:name w:val="Heading 4 Char"/>
    <w:basedOn w:val="DefaultParagraphFont"/>
    <w:link w:val="Heading4"/>
    <w:uiPriority w:val="9"/>
    <w:semiHidden/>
    <w:rsid w:val="001E35FF"/>
    <w:rPr>
      <w:rFonts w:asciiTheme="majorHAnsi" w:eastAsiaTheme="majorEastAsia" w:hAnsiTheme="majorHAnsi" w:cstheme="majorBidi"/>
      <w:i/>
      <w:iCs/>
      <w:color w:val="DF1010" w:themeColor="accent1" w:themeShade="BF"/>
      <w:sz w:val="16"/>
    </w:rPr>
  </w:style>
  <w:style w:type="character" w:customStyle="1" w:styleId="Heading3Char">
    <w:name w:val="Heading 3 Char"/>
    <w:basedOn w:val="DefaultParagraphFont"/>
    <w:link w:val="Heading3"/>
    <w:uiPriority w:val="9"/>
    <w:semiHidden/>
    <w:rsid w:val="001E35FF"/>
    <w:rPr>
      <w:rFonts w:asciiTheme="majorHAnsi" w:eastAsiaTheme="majorEastAsia" w:hAnsiTheme="majorHAnsi" w:cstheme="majorBidi"/>
      <w:color w:val="DF1010" w:themeColor="accent1" w:themeShade="BF"/>
      <w:sz w:val="16"/>
      <w:szCs w:val="16"/>
    </w:rPr>
  </w:style>
  <w:style w:type="character" w:customStyle="1" w:styleId="Heading5Char">
    <w:name w:val="Heading 5 Char"/>
    <w:basedOn w:val="DefaultParagraphFont"/>
    <w:link w:val="Heading5"/>
    <w:uiPriority w:val="9"/>
    <w:semiHidden/>
    <w:rsid w:val="001E35FF"/>
    <w:rPr>
      <w:rFonts w:asciiTheme="majorHAnsi" w:eastAsiaTheme="majorEastAsia" w:hAnsiTheme="majorHAnsi" w:cstheme="majorBidi"/>
      <w:color w:val="DF1010" w:themeColor="accent1" w:themeShade="BF"/>
      <w:sz w:val="16"/>
    </w:rPr>
  </w:style>
  <w:style w:type="character" w:customStyle="1" w:styleId="Heading6Char">
    <w:name w:val="Heading 6 Char"/>
    <w:basedOn w:val="DefaultParagraphFont"/>
    <w:link w:val="Heading6"/>
    <w:uiPriority w:val="9"/>
    <w:semiHidden/>
    <w:rsid w:val="001E35FF"/>
    <w:rPr>
      <w:rFonts w:asciiTheme="majorHAnsi" w:eastAsiaTheme="majorEastAsia" w:hAnsiTheme="majorHAnsi" w:cstheme="majorBidi"/>
      <w:color w:val="940B0B" w:themeColor="accent1" w:themeShade="7F"/>
      <w:sz w:val="16"/>
    </w:rPr>
  </w:style>
  <w:style w:type="character" w:customStyle="1" w:styleId="Heading7Char">
    <w:name w:val="Heading 7 Char"/>
    <w:basedOn w:val="DefaultParagraphFont"/>
    <w:link w:val="Heading7"/>
    <w:uiPriority w:val="9"/>
    <w:semiHidden/>
    <w:rsid w:val="001E35FF"/>
    <w:rPr>
      <w:rFonts w:asciiTheme="majorHAnsi" w:eastAsiaTheme="majorEastAsia" w:hAnsiTheme="majorHAnsi" w:cstheme="majorBidi"/>
      <w:i/>
      <w:iCs/>
      <w:color w:val="940B0B" w:themeColor="accent1" w:themeShade="7F"/>
      <w:sz w:val="16"/>
    </w:rPr>
  </w:style>
  <w:style w:type="character" w:customStyle="1" w:styleId="Heading8Char">
    <w:name w:val="Heading 8 Char"/>
    <w:basedOn w:val="DefaultParagraphFont"/>
    <w:link w:val="Heading8"/>
    <w:uiPriority w:val="9"/>
    <w:semiHidden/>
    <w:rsid w:val="001E35FF"/>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1E35FF"/>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1E35FF"/>
    <w:rPr>
      <w:i/>
      <w:iCs/>
      <w:color w:val="DF1010" w:themeColor="accent1" w:themeShade="BF"/>
    </w:rPr>
  </w:style>
  <w:style w:type="paragraph" w:styleId="IntenseQuote">
    <w:name w:val="Intense Quote"/>
    <w:basedOn w:val="Normal"/>
    <w:next w:val="Normal"/>
    <w:link w:val="IntenseQuoteChar"/>
    <w:uiPriority w:val="30"/>
    <w:semiHidden/>
    <w:unhideWhenUsed/>
    <w:qFormat/>
    <w:rsid w:val="001E35FF"/>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1E35FF"/>
    <w:rPr>
      <w:i/>
      <w:iCs/>
      <w:color w:val="DF1010" w:themeColor="accent1" w:themeShade="BF"/>
    </w:rPr>
  </w:style>
  <w:style w:type="character" w:styleId="IntenseReference">
    <w:name w:val="Intense Reference"/>
    <w:basedOn w:val="DefaultParagraphFont"/>
    <w:uiPriority w:val="32"/>
    <w:semiHidden/>
    <w:unhideWhenUsed/>
    <w:qFormat/>
    <w:rsid w:val="001E35FF"/>
    <w:rPr>
      <w:b/>
      <w:bCs/>
      <w:caps w:val="0"/>
      <w:smallCaps/>
      <w:color w:val="DF1010" w:themeColor="accent1" w:themeShade="BF"/>
      <w:spacing w:val="5"/>
    </w:rPr>
  </w:style>
  <w:style w:type="paragraph" w:styleId="BlockText">
    <w:name w:val="Block Text"/>
    <w:basedOn w:val="Normal"/>
    <w:uiPriority w:val="99"/>
    <w:semiHidden/>
    <w:unhideWhenUsed/>
    <w:rsid w:val="001E35FF"/>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1E35FF"/>
    <w:rPr>
      <w:color w:val="7B4968" w:themeColor="accent5" w:themeShade="BF"/>
      <w:u w:val="single"/>
    </w:rPr>
  </w:style>
  <w:style w:type="character" w:styleId="Hyperlink">
    <w:name w:val="Hyperlink"/>
    <w:basedOn w:val="DefaultParagraphFont"/>
    <w:uiPriority w:val="99"/>
    <w:unhideWhenUsed/>
    <w:rsid w:val="001E35FF"/>
    <w:rPr>
      <w:color w:val="295A66" w:themeColor="accent4" w:themeShade="80"/>
      <w:u w:val="single"/>
    </w:rPr>
  </w:style>
  <w:style w:type="character" w:customStyle="1" w:styleId="UnresolvedMention1">
    <w:name w:val="Unresolved Mention1"/>
    <w:basedOn w:val="DefaultParagraphFont"/>
    <w:uiPriority w:val="99"/>
    <w:semiHidden/>
    <w:unhideWhenUsed/>
    <w:rsid w:val="001E35FF"/>
    <w:rPr>
      <w:color w:val="595959" w:themeColor="text1" w:themeTint="A6"/>
      <w:shd w:val="clear" w:color="auto" w:fill="E1DFDD"/>
    </w:rPr>
  </w:style>
  <w:style w:type="paragraph" w:styleId="ListParagraph">
    <w:name w:val="List Paragraph"/>
    <w:basedOn w:val="Normal"/>
    <w:uiPriority w:val="34"/>
    <w:unhideWhenUsed/>
    <w:qFormat/>
    <w:rsid w:val="005C04C4"/>
    <w:pPr>
      <w:ind w:left="720"/>
      <w:contextualSpacing/>
    </w:pPr>
  </w:style>
  <w:style w:type="character" w:customStyle="1" w:styleId="UnresolvedMention2">
    <w:name w:val="Unresolved Mention2"/>
    <w:basedOn w:val="DefaultParagraphFont"/>
    <w:uiPriority w:val="99"/>
    <w:semiHidden/>
    <w:unhideWhenUsed/>
    <w:rsid w:val="00E8633D"/>
    <w:rPr>
      <w:color w:val="605E5C"/>
      <w:shd w:val="clear" w:color="auto" w:fill="E1DFDD"/>
    </w:rPr>
  </w:style>
  <w:style w:type="paragraph" w:styleId="Revision">
    <w:name w:val="Revision"/>
    <w:hidden/>
    <w:uiPriority w:val="99"/>
    <w:semiHidden/>
    <w:rsid w:val="00534FCC"/>
    <w:pPr>
      <w:spacing w:after="0" w:line="240" w:lineRule="auto"/>
    </w:pPr>
  </w:style>
  <w:style w:type="character" w:styleId="CommentReference">
    <w:name w:val="annotation reference"/>
    <w:basedOn w:val="DefaultParagraphFont"/>
    <w:uiPriority w:val="99"/>
    <w:semiHidden/>
    <w:unhideWhenUsed/>
    <w:rsid w:val="006E3323"/>
    <w:rPr>
      <w:sz w:val="16"/>
      <w:szCs w:val="16"/>
    </w:rPr>
  </w:style>
  <w:style w:type="paragraph" w:styleId="CommentText">
    <w:name w:val="annotation text"/>
    <w:basedOn w:val="Normal"/>
    <w:link w:val="CommentTextChar"/>
    <w:uiPriority w:val="99"/>
    <w:semiHidden/>
    <w:unhideWhenUsed/>
    <w:rsid w:val="006E3323"/>
    <w:pPr>
      <w:spacing w:line="240" w:lineRule="auto"/>
    </w:pPr>
  </w:style>
  <w:style w:type="character" w:customStyle="1" w:styleId="CommentTextChar">
    <w:name w:val="Comment Text Char"/>
    <w:basedOn w:val="DefaultParagraphFont"/>
    <w:link w:val="CommentText"/>
    <w:uiPriority w:val="99"/>
    <w:semiHidden/>
    <w:rsid w:val="006E3323"/>
  </w:style>
  <w:style w:type="paragraph" w:styleId="CommentSubject">
    <w:name w:val="annotation subject"/>
    <w:basedOn w:val="CommentText"/>
    <w:next w:val="CommentText"/>
    <w:link w:val="CommentSubjectChar"/>
    <w:uiPriority w:val="99"/>
    <w:semiHidden/>
    <w:unhideWhenUsed/>
    <w:rsid w:val="006E3323"/>
    <w:rPr>
      <w:b/>
      <w:bCs/>
    </w:rPr>
  </w:style>
  <w:style w:type="character" w:customStyle="1" w:styleId="CommentSubjectChar">
    <w:name w:val="Comment Subject Char"/>
    <w:basedOn w:val="CommentTextChar"/>
    <w:link w:val="CommentSubject"/>
    <w:uiPriority w:val="99"/>
    <w:semiHidden/>
    <w:rsid w:val="006E3323"/>
    <w:rPr>
      <w:b/>
      <w:bCs/>
    </w:rPr>
  </w:style>
  <w:style w:type="character" w:styleId="UnresolvedMention">
    <w:name w:val="Unresolved Mention"/>
    <w:basedOn w:val="DefaultParagraphFont"/>
    <w:uiPriority w:val="99"/>
    <w:semiHidden/>
    <w:unhideWhenUsed/>
    <w:rsid w:val="00296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92928">
      <w:bodyDiv w:val="1"/>
      <w:marLeft w:val="0"/>
      <w:marRight w:val="0"/>
      <w:marTop w:val="0"/>
      <w:marBottom w:val="0"/>
      <w:divBdr>
        <w:top w:val="none" w:sz="0" w:space="0" w:color="auto"/>
        <w:left w:val="none" w:sz="0" w:space="0" w:color="auto"/>
        <w:bottom w:val="none" w:sz="0" w:space="0" w:color="auto"/>
        <w:right w:val="none" w:sz="0" w:space="0" w:color="auto"/>
      </w:divBdr>
    </w:div>
    <w:div w:id="673268187">
      <w:bodyDiv w:val="1"/>
      <w:marLeft w:val="0"/>
      <w:marRight w:val="0"/>
      <w:marTop w:val="0"/>
      <w:marBottom w:val="0"/>
      <w:divBdr>
        <w:top w:val="none" w:sz="0" w:space="0" w:color="auto"/>
        <w:left w:val="none" w:sz="0" w:space="0" w:color="auto"/>
        <w:bottom w:val="none" w:sz="0" w:space="0" w:color="auto"/>
        <w:right w:val="none" w:sz="0" w:space="0" w:color="auto"/>
      </w:divBdr>
      <w:divsChild>
        <w:div w:id="215163143">
          <w:marLeft w:val="0"/>
          <w:marRight w:val="0"/>
          <w:marTop w:val="0"/>
          <w:marBottom w:val="0"/>
          <w:divBdr>
            <w:top w:val="none" w:sz="0" w:space="0" w:color="auto"/>
            <w:left w:val="none" w:sz="0" w:space="0" w:color="auto"/>
            <w:bottom w:val="none" w:sz="0" w:space="0" w:color="auto"/>
            <w:right w:val="none" w:sz="0" w:space="0" w:color="auto"/>
          </w:divBdr>
          <w:divsChild>
            <w:div w:id="6868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70659">
      <w:bodyDiv w:val="1"/>
      <w:marLeft w:val="0"/>
      <w:marRight w:val="0"/>
      <w:marTop w:val="0"/>
      <w:marBottom w:val="0"/>
      <w:divBdr>
        <w:top w:val="none" w:sz="0" w:space="0" w:color="auto"/>
        <w:left w:val="none" w:sz="0" w:space="0" w:color="auto"/>
        <w:bottom w:val="none" w:sz="0" w:space="0" w:color="auto"/>
        <w:right w:val="none" w:sz="0" w:space="0" w:color="auto"/>
      </w:divBdr>
      <w:divsChild>
        <w:div w:id="886457354">
          <w:marLeft w:val="0"/>
          <w:marRight w:val="0"/>
          <w:marTop w:val="0"/>
          <w:marBottom w:val="0"/>
          <w:divBdr>
            <w:top w:val="none" w:sz="0" w:space="0" w:color="auto"/>
            <w:left w:val="none" w:sz="0" w:space="0" w:color="auto"/>
            <w:bottom w:val="none" w:sz="0" w:space="0" w:color="auto"/>
            <w:right w:val="none" w:sz="0" w:space="0" w:color="auto"/>
          </w:divBdr>
          <w:divsChild>
            <w:div w:id="11692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5129">
      <w:bodyDiv w:val="1"/>
      <w:marLeft w:val="0"/>
      <w:marRight w:val="0"/>
      <w:marTop w:val="0"/>
      <w:marBottom w:val="0"/>
      <w:divBdr>
        <w:top w:val="none" w:sz="0" w:space="0" w:color="auto"/>
        <w:left w:val="none" w:sz="0" w:space="0" w:color="auto"/>
        <w:bottom w:val="none" w:sz="0" w:space="0" w:color="auto"/>
        <w:right w:val="none" w:sz="0" w:space="0" w:color="auto"/>
      </w:divBdr>
      <w:divsChild>
        <w:div w:id="1320041611">
          <w:marLeft w:val="0"/>
          <w:marRight w:val="0"/>
          <w:marTop w:val="0"/>
          <w:marBottom w:val="0"/>
          <w:divBdr>
            <w:top w:val="none" w:sz="0" w:space="0" w:color="auto"/>
            <w:left w:val="none" w:sz="0" w:space="0" w:color="auto"/>
            <w:bottom w:val="none" w:sz="0" w:space="0" w:color="auto"/>
            <w:right w:val="none" w:sz="0" w:space="0" w:color="auto"/>
          </w:divBdr>
        </w:div>
      </w:divsChild>
    </w:div>
    <w:div w:id="208792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nvd.nist.gov/vuln-metrics/cvss" TargetMode="External"/><Relationship Id="rId18" Type="http://schemas.openxmlformats.org/officeDocument/2006/relationships/header" Target="header1.xml"/><Relationship Id="rId26" Type="http://schemas.openxmlformats.org/officeDocument/2006/relationships/hyperlink" Target="https://libertyuniv.sharepoint.com/:w:/s/Group-CSIS481-003Fall2019CyberCapstoneI-CloudFit/EaGncPRP51JLtATjUyYoFjkBS3qJpKwHbRgaaNZr7s_m9A?e=OfqD9B" TargetMode="External"/><Relationship Id="rId3" Type="http://schemas.openxmlformats.org/officeDocument/2006/relationships/customXml" Target="../customXml/item3.xml"/><Relationship Id="rId21" Type="http://schemas.openxmlformats.org/officeDocument/2006/relationships/hyperlink" Target="https://nvd.nist.gov/vuln/detail/CVE-2021-26701"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libertyuniv.sharepoint.com/sites/Group-CSIS481-003Fall2019CyberCapstoneI-CloudFit/Shared%20Documents/General/Work%20In%20Progress/IST2%20-%20Appendix%20D%20-%20Client%20Security%20Recommendations.docx" TargetMode="External"/><Relationship Id="rId2" Type="http://schemas.openxmlformats.org/officeDocument/2006/relationships/customXml" Target="../customXml/item2.xml"/><Relationship Id="rId16" Type="http://schemas.openxmlformats.org/officeDocument/2006/relationships/hyperlink" Target="https://www.cvedetails.com/" TargetMode="External"/><Relationship Id="rId20" Type="http://schemas.openxmlformats.org/officeDocument/2006/relationships/hyperlink" Target="https://www.cvedetails.com/vulnerability-list/vendor_id-26/product_id-80849/year-2021/Microsoft-.net.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ibertyuniv.sharepoint.com/:w:/s/Group-CSIS481-003Fall2019CyberCapstoneI-CloudFit/EX7Q7n4TfGpLogjV2MPkIn4Byk_VMkxw3lyRCEhDlgPmqw?e=tdhUfN" TargetMode="Externa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libertyuniv.sharepoint.com/:w:/s/Group-CSIS481-003Fall2019CyberCapstoneI-CloudFit/EaE8beJRT2tBnIyljAIz5VEB7HrTKIBt4Y4fLgzJUakcyA?e=HAHUSM" TargetMode="Externa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microsoft.com/en-us/windows/win32/services/localsystem-account" TargetMode="External"/><Relationship Id="rId22" Type="http://schemas.openxmlformats.org/officeDocument/2006/relationships/hyperlink" Target="https://libertyuniv.sharepoint.com/sites/Group-CSIS481-003Fall2019CyberCapstoneI-CloudFit/_layouts/15/Doc.aspx?OR=teams&amp;action=edit&amp;sourcedoc=%7bE1BF4F4F-D209-4588-9B4D-20805732C13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ec\AppData\Roaming\Microsoft\Templates\Project%20status%20report%20(Red%20design).dotx" TargetMode="External"/></Relationships>
</file>

<file path=word/glossary/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8.xml"/><Relationship Id="rId7" Type="http://schemas.openxmlformats.org/officeDocument/2006/relationships/settings" Target="settings.xml"/><Relationship Id="rId2" Type="http://schemas.openxmlformats.org/officeDocument/2006/relationships/customXml" Target="../../customXml/item7.xml"/><Relationship Id="rId1" Type="http://schemas.openxmlformats.org/officeDocument/2006/relationships/customXml" Target="../../customXml/item6.xml"/><Relationship Id="rId6" Type="http://schemas.openxmlformats.org/officeDocument/2006/relationships/styles" Target="styles.xml"/><Relationship Id="rId5" Type="http://schemas.openxmlformats.org/officeDocument/2006/relationships/customXml" Target="../../customXml/item10.xml"/><Relationship Id="rId4" Type="http://schemas.openxmlformats.org/officeDocument/2006/relationships/customXml" Target="../../customXml/item9.xml"/><Relationship Id="rId9"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4613422C8F40FF9052DC37C3B036F1"/>
        <w:category>
          <w:name w:val="General"/>
          <w:gallery w:val="placeholder"/>
        </w:category>
        <w:types>
          <w:type w:val="bbPlcHdr"/>
        </w:types>
        <w:behaviors>
          <w:behavior w:val="content"/>
        </w:behaviors>
        <w:guid w:val="{426DE9A0-5612-475F-AEA4-106AC2AB8203}"/>
      </w:docPartPr>
      <w:docPartBody>
        <w:p w:rsidR="00476834" w:rsidRDefault="001326A5">
          <w:pPr>
            <w:pStyle w:val="E24613422C8F40FF9052DC37C3B036F1"/>
          </w:pPr>
          <w:r w:rsidRPr="000303C2">
            <w:rPr>
              <w:rStyle w:val="Strong"/>
            </w:rPr>
            <w:t>Status</w:t>
          </w:r>
        </w:p>
      </w:docPartBody>
    </w:docPart>
    <w:docPart>
      <w:docPartPr>
        <w:name w:val="2B341836CE3D4BF2BD209F4597D2D28F"/>
        <w:category>
          <w:name w:val="General"/>
          <w:gallery w:val="placeholder"/>
        </w:category>
        <w:types>
          <w:type w:val="bbPlcHdr"/>
        </w:types>
        <w:behaviors>
          <w:behavior w:val="content"/>
        </w:behaviors>
        <w:guid w:val="{D390D5FE-A1D2-4D81-A4B6-81DDDEB7F69C}"/>
      </w:docPartPr>
      <w:docPartBody>
        <w:p w:rsidR="00476834" w:rsidRDefault="001326A5">
          <w:pPr>
            <w:pStyle w:val="2B341836CE3D4BF2BD209F4597D2D28F"/>
          </w:pPr>
          <w:r>
            <w:t>Project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altName w:val="Webdings"/>
    <w:charset w:val="02"/>
    <w:family w:val="roman"/>
    <w:pitch w:val="variable"/>
    <w:sig w:usb0="00000000" w:usb1="10000000" w:usb2="00000000" w:usb3="00000000" w:csb0="80000000" w:csb1="00000000"/>
  </w:font>
  <w:font w:name="Garamond">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entury Gothic">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6A5"/>
    <w:rsid w:val="00023705"/>
    <w:rsid w:val="00053201"/>
    <w:rsid w:val="000C5071"/>
    <w:rsid w:val="000F6D07"/>
    <w:rsid w:val="001326A5"/>
    <w:rsid w:val="00152DB1"/>
    <w:rsid w:val="0042033E"/>
    <w:rsid w:val="00476834"/>
    <w:rsid w:val="004D6506"/>
    <w:rsid w:val="00515C0C"/>
    <w:rsid w:val="005378DF"/>
    <w:rsid w:val="00546A47"/>
    <w:rsid w:val="00683DC0"/>
    <w:rsid w:val="006A1B9B"/>
    <w:rsid w:val="006C2443"/>
    <w:rsid w:val="00773886"/>
    <w:rsid w:val="007F73C9"/>
    <w:rsid w:val="008A59BB"/>
    <w:rsid w:val="009079BA"/>
    <w:rsid w:val="0095208D"/>
    <w:rsid w:val="00993D6E"/>
    <w:rsid w:val="009C34FA"/>
    <w:rsid w:val="00A03D68"/>
    <w:rsid w:val="00AE6DA0"/>
    <w:rsid w:val="00B51CF7"/>
    <w:rsid w:val="00B54716"/>
    <w:rsid w:val="00BE5C95"/>
    <w:rsid w:val="00E47619"/>
    <w:rsid w:val="00F82B7B"/>
    <w:rsid w:val="00FD44C5"/>
    <w:rsid w:val="00FE07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4"/>
    <w:unhideWhenUsed/>
    <w:qFormat/>
    <w:rsid w:val="00476834"/>
    <w:rPr>
      <w:b/>
      <w:bCs/>
    </w:rPr>
  </w:style>
  <w:style w:type="paragraph" w:customStyle="1" w:styleId="E24613422C8F40FF9052DC37C3B036F1">
    <w:name w:val="E24613422C8F40FF9052DC37C3B036F1"/>
  </w:style>
  <w:style w:type="paragraph" w:customStyle="1" w:styleId="2B341836CE3D4BF2BD209F4597D2D28F">
    <w:name w:val="2B341836CE3D4BF2BD209F4597D2D2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
  <Abstract/>
  <CompanyAddress/>
  <CompanyPhone/>
  <CompanyFax/>
  <CompanyEmail/>
</CoverPageProperties>
</file>

<file path=customXml/item10.xml><?xml version="1.0" encoding="utf-8"?>
<ct:contentTypeSchema xmlns:ct="http://schemas.microsoft.com/office/2006/metadata/contentType" xmlns:ma="http://schemas.microsoft.com/office/2006/metadata/properties/metaAttributes" ct:_="" ma:_="" ma:contentTypeName="Document" ma:contentTypeID="0x0101009870F7E51012F34988815060EDFC8427" ma:contentTypeVersion="6" ma:contentTypeDescription="Create a new document." ma:contentTypeScope="" ma:versionID="de66fc325c6616c388317eed99023fc1">
  <xsd:schema xmlns:xsd="http://www.w3.org/2001/XMLSchema" xmlns:xs="http://www.w3.org/2001/XMLSchema" xmlns:p="http://schemas.microsoft.com/office/2006/metadata/properties" xmlns:ns2="6c609460-4afe-434b-875d-94e92e04cd42" targetNamespace="http://schemas.microsoft.com/office/2006/metadata/properties" ma:root="true" ma:fieldsID="d3f8aedc6295681845c7f3aaca3ccba4" ns2:_="">
    <xsd:import namespace="6c609460-4afe-434b-875d-94e92e04cd4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09460-4afe-434b-875d-94e92e04cd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9870F7E51012F34988815060EDFC8427" ma:contentTypeVersion="6" ma:contentTypeDescription="Create a new document." ma:contentTypeScope="" ma:versionID="de66fc325c6616c388317eed99023fc1">
  <xsd:schema xmlns:xsd="http://www.w3.org/2001/XMLSchema" xmlns:xs="http://www.w3.org/2001/XMLSchema" xmlns:p="http://schemas.microsoft.com/office/2006/metadata/properties" xmlns:ns2="6c609460-4afe-434b-875d-94e92e04cd42" targetNamespace="http://schemas.microsoft.com/office/2006/metadata/properties" ma:root="true" ma:fieldsID="d3f8aedc6295681845c7f3aaca3ccba4" ns2:_="">
    <xsd:import namespace="6c609460-4afe-434b-875d-94e92e04cd4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09460-4afe-434b-875d-94e92e04cd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CoverPageProperties xmlns="http://schemas.microsoft.com/office/2006/coverPageProps">
  <PublishDate/>
  <Abstract/>
  <CompanyAddress/>
  <CompanyPhone/>
  <CompanyFax/>
  <CompanyEmail/>
</CoverPageProperties>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FEF6E7A5-E4CE-4A88-9728-7C6B8D3B6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609460-4afe-434b-875d-94e92e04cd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721B7B-8976-46DC-9D93-8683A7C5D7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D8150D-C042-4AD5-90FF-6165FD674877}">
  <ds:schemaRefs>
    <ds:schemaRef ds:uri="http://schemas.microsoft.com/sharepoint/v3/contenttype/forms"/>
  </ds:schemaRefs>
</ds:datastoreItem>
</file>

<file path=customXml/itemProps4.xml><?xml version="1.0" encoding="utf-8"?>
<ds:datastoreItem xmlns:ds="http://schemas.openxmlformats.org/officeDocument/2006/customXml" ds:itemID="{20A51E53-4C55-4C53-A774-403EB31C9169}">
  <ds:schemaRefs>
    <ds:schemaRef ds:uri="http://schemas.openxmlformats.org/officeDocument/2006/bibliography"/>
  </ds:schemaRefs>
</ds:datastoreItem>
</file>

<file path=customXml/itemProps5.xml><?xml version="1.0" encoding="utf-8"?>
<ds:datastoreItem xmlns:ds="http://schemas.openxmlformats.org/officeDocument/2006/customXml" ds:itemID="{FEF6E7A5-E4CE-4A88-9728-7C6B8D3B6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609460-4afe-434b-875d-94e92e04cd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7.xml><?xml version="1.0" encoding="utf-8"?>
<ds:datastoreItem xmlns:ds="http://schemas.openxmlformats.org/officeDocument/2006/customXml" ds:itemID="{4D721B7B-8976-46DC-9D93-8683A7C5D775}">
  <ds:schemaRefs>
    <ds:schemaRef ds:uri="http://schemas.microsoft.com/office/2006/metadata/properties"/>
    <ds:schemaRef ds:uri="http://schemas.microsoft.com/office/infopath/2007/PartnerControls"/>
  </ds:schemaRefs>
</ds:datastoreItem>
</file>

<file path=customXml/itemProps8.xml><?xml version="1.0" encoding="utf-8"?>
<ds:datastoreItem xmlns:ds="http://schemas.openxmlformats.org/officeDocument/2006/customXml" ds:itemID="{E3D8150D-C042-4AD5-90FF-6165FD674877}">
  <ds:schemaRefs>
    <ds:schemaRef ds:uri="http://schemas.microsoft.com/sharepoint/v3/contenttype/forms"/>
  </ds:schemaRefs>
</ds:datastoreItem>
</file>

<file path=customXml/itemProps9.xml><?xml version="1.0" encoding="utf-8"?>
<ds:datastoreItem xmlns:ds="http://schemas.openxmlformats.org/officeDocument/2006/customXml" ds:itemID="{20A51E53-4C55-4C53-A774-403EB31C9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status report (Red design).dotx</Template>
  <TotalTime>5</TotalTime>
  <Pages>1</Pages>
  <Words>2453</Words>
  <Characters>13987</Characters>
  <Application>Microsoft Office Word</Application>
  <DocSecurity>4</DocSecurity>
  <Lines>116</Lines>
  <Paragraphs>32</Paragraphs>
  <ScaleCrop>false</ScaleCrop>
  <Company/>
  <LinksUpToDate>false</LinksUpToDate>
  <CharactersWithSpaces>16408</CharactersWithSpaces>
  <SharedDoc>false</SharedDoc>
  <HLinks>
    <vt:vector size="60" baseType="variant">
      <vt:variant>
        <vt:i4>6029438</vt:i4>
      </vt:variant>
      <vt:variant>
        <vt:i4>27</vt:i4>
      </vt:variant>
      <vt:variant>
        <vt:i4>0</vt:i4>
      </vt:variant>
      <vt:variant>
        <vt:i4>5</vt:i4>
      </vt:variant>
      <vt:variant>
        <vt:lpwstr>https://libertyuniv.sharepoint.com/:w:/s/Group-CSIS481-003Fall2019CyberCapstoneI-CloudFit/EaGncPRP51JLtATjUyYoFjkBS3qJpKwHbRgaaNZr7s_m9A?e=OfqD9B</vt:lpwstr>
      </vt:variant>
      <vt:variant>
        <vt:lpwstr/>
      </vt:variant>
      <vt:variant>
        <vt:i4>5701717</vt:i4>
      </vt:variant>
      <vt:variant>
        <vt:i4>24</vt:i4>
      </vt:variant>
      <vt:variant>
        <vt:i4>0</vt:i4>
      </vt:variant>
      <vt:variant>
        <vt:i4>5</vt:i4>
      </vt:variant>
      <vt:variant>
        <vt:lpwstr>https://libertyuniv.sharepoint.com/sites/Group-CSIS481-003Fall2019CyberCapstoneI-CloudFit/Shared Documents/General/Work In Progress/IST2 - Appendix D - Client Security Recommendations.docx</vt:lpwstr>
      </vt:variant>
      <vt:variant>
        <vt:lpwstr/>
      </vt:variant>
      <vt:variant>
        <vt:i4>786472</vt:i4>
      </vt:variant>
      <vt:variant>
        <vt:i4>21</vt:i4>
      </vt:variant>
      <vt:variant>
        <vt:i4>0</vt:i4>
      </vt:variant>
      <vt:variant>
        <vt:i4>5</vt:i4>
      </vt:variant>
      <vt:variant>
        <vt:lpwstr>https://libertyuniv.sharepoint.com/:w:/s/Group-CSIS481-003Fall2019CyberCapstoneI-CloudFit/EX7Q7n4TfGpLogjV2MPkIn4Byk_VMkxw3lyRCEhDlgPmqw?e=tdhUfN</vt:lpwstr>
      </vt:variant>
      <vt:variant>
        <vt:lpwstr/>
      </vt:variant>
      <vt:variant>
        <vt:i4>65566</vt:i4>
      </vt:variant>
      <vt:variant>
        <vt:i4>18</vt:i4>
      </vt:variant>
      <vt:variant>
        <vt:i4>0</vt:i4>
      </vt:variant>
      <vt:variant>
        <vt:i4>5</vt:i4>
      </vt:variant>
      <vt:variant>
        <vt:lpwstr>https://libertyuniv.sharepoint.com/:w:/s/Group-CSIS481-003Fall2019CyberCapstoneI-CloudFit/EaE8beJRT2tBnIyljAIz5VEB7HrTKIBt4Y4fLgzJUakcyA?e=HAHUSM</vt:lpwstr>
      </vt:variant>
      <vt:variant>
        <vt:lpwstr/>
      </vt:variant>
      <vt:variant>
        <vt:i4>4587626</vt:i4>
      </vt:variant>
      <vt:variant>
        <vt:i4>15</vt:i4>
      </vt:variant>
      <vt:variant>
        <vt:i4>0</vt:i4>
      </vt:variant>
      <vt:variant>
        <vt:i4>5</vt:i4>
      </vt:variant>
      <vt:variant>
        <vt:lpwstr>https://libertyuniv.sharepoint.com/sites/Group-CSIS481-003Fall2019CyberCapstoneI-CloudFit/_layouts/15/Doc.aspx?OR=teams&amp;action=edit&amp;sourcedoc=%7bE1BF4F4F-D209-4588-9B4D-20805732C13F</vt:lpwstr>
      </vt:variant>
      <vt:variant>
        <vt:lpwstr/>
      </vt:variant>
      <vt:variant>
        <vt:i4>3473451</vt:i4>
      </vt:variant>
      <vt:variant>
        <vt:i4>12</vt:i4>
      </vt:variant>
      <vt:variant>
        <vt:i4>0</vt:i4>
      </vt:variant>
      <vt:variant>
        <vt:i4>5</vt:i4>
      </vt:variant>
      <vt:variant>
        <vt:lpwstr>https://nvd.nist.gov/vuln/detail/CVE-2021-26701</vt:lpwstr>
      </vt:variant>
      <vt:variant>
        <vt:lpwstr/>
      </vt:variant>
      <vt:variant>
        <vt:i4>1638426</vt:i4>
      </vt:variant>
      <vt:variant>
        <vt:i4>9</vt:i4>
      </vt:variant>
      <vt:variant>
        <vt:i4>0</vt:i4>
      </vt:variant>
      <vt:variant>
        <vt:i4>5</vt:i4>
      </vt:variant>
      <vt:variant>
        <vt:lpwstr>https://www.cvedetails.com/vulnerability-list/vendor_id-26/product_id-80849/year-2021/Microsoft-.net.html</vt:lpwstr>
      </vt:variant>
      <vt:variant>
        <vt:lpwstr/>
      </vt:variant>
      <vt:variant>
        <vt:i4>3801199</vt:i4>
      </vt:variant>
      <vt:variant>
        <vt:i4>6</vt:i4>
      </vt:variant>
      <vt:variant>
        <vt:i4>0</vt:i4>
      </vt:variant>
      <vt:variant>
        <vt:i4>5</vt:i4>
      </vt:variant>
      <vt:variant>
        <vt:lpwstr>https://www.cvedetails.com/</vt:lpwstr>
      </vt:variant>
      <vt:variant>
        <vt:lpwstr/>
      </vt:variant>
      <vt:variant>
        <vt:i4>6946922</vt:i4>
      </vt:variant>
      <vt:variant>
        <vt:i4>3</vt:i4>
      </vt:variant>
      <vt:variant>
        <vt:i4>0</vt:i4>
      </vt:variant>
      <vt:variant>
        <vt:i4>5</vt:i4>
      </vt:variant>
      <vt:variant>
        <vt:lpwstr>https://docs.microsoft.com/en-us/windows/win32/services/localsystem-account</vt:lpwstr>
      </vt:variant>
      <vt:variant>
        <vt:lpwstr/>
      </vt:variant>
      <vt:variant>
        <vt:i4>2883633</vt:i4>
      </vt:variant>
      <vt:variant>
        <vt:i4>0</vt:i4>
      </vt:variant>
      <vt:variant>
        <vt:i4>0</vt:i4>
      </vt:variant>
      <vt:variant>
        <vt:i4>5</vt:i4>
      </vt:variant>
      <vt:variant>
        <vt:lpwstr>https://nvd.nist.gov/vuln-metrics/cvss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Weathers</dc:creator>
  <cp:keywords/>
  <dc:description>1</dc:description>
  <cp:lastModifiedBy>Echols, Kayla M</cp:lastModifiedBy>
  <cp:revision>113</cp:revision>
  <cp:lastPrinted>2012-12-04T15:15:00Z</cp:lastPrinted>
  <dcterms:created xsi:type="dcterms:W3CDTF">2020-06-05T03:01:00Z</dcterms:created>
  <dcterms:modified xsi:type="dcterms:W3CDTF">2021-10-10T05:38:00Z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0x0101009870F7E51012F34988815060EDFC8427</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2018-06-14T07:16:11.1049621Z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