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DDE62" w14:textId="77777777" w:rsidR="00744BFB" w:rsidRPr="00F449EB" w:rsidRDefault="00744BFB" w:rsidP="00744BFB">
      <w:pPr>
        <w:spacing w:after="0" w:line="240" w:lineRule="auto"/>
        <w:rPr>
          <w:sz w:val="22"/>
        </w:rPr>
      </w:pP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77777777" w:rsidR="00744BFB" w:rsidRDefault="00744BFB" w:rsidP="00744BFB">
      <w:pPr>
        <w:spacing w:after="0" w:line="240" w:lineRule="auto"/>
        <w:rPr>
          <w:sz w:val="22"/>
        </w:rPr>
      </w:pPr>
    </w:p>
    <w:p w14:paraId="4046598B" w14:textId="77777777" w:rsidR="00744BFB" w:rsidRPr="00F449EB" w:rsidRDefault="00744BFB" w:rsidP="00744BFB">
      <w:pPr>
        <w:spacing w:after="0"/>
        <w:rPr>
          <w:sz w:val="22"/>
        </w:rPr>
      </w:pPr>
    </w:p>
    <w:p w14:paraId="65E5FB17" w14:textId="399485A4" w:rsidR="00744BFB" w:rsidRPr="00F449EB" w:rsidRDefault="00DF3CD8" w:rsidP="006F317A">
      <w:pPr>
        <w:spacing w:after="0"/>
        <w:jc w:val="center"/>
        <w:rPr>
          <w:szCs w:val="24"/>
        </w:rPr>
      </w:pPr>
      <w:r>
        <w:rPr>
          <w:szCs w:val="24"/>
        </w:rPr>
        <w:t xml:space="preserve">Logisim </w:t>
      </w:r>
      <w:r w:rsidR="00BE6A31">
        <w:rPr>
          <w:szCs w:val="24"/>
        </w:rPr>
        <w:t>4-bit</w:t>
      </w:r>
      <w:r>
        <w:rPr>
          <w:szCs w:val="24"/>
        </w:rPr>
        <w:t xml:space="preserve"> Register</w:t>
      </w:r>
    </w:p>
    <w:p w14:paraId="635E05F9" w14:textId="77777777" w:rsidR="00744BFB" w:rsidRPr="00F449EB" w:rsidRDefault="00744BFB" w:rsidP="006F317A">
      <w:pPr>
        <w:spacing w:after="0"/>
        <w:jc w:val="center"/>
        <w:rPr>
          <w:szCs w:val="24"/>
        </w:rPr>
      </w:pPr>
      <w:r>
        <w:rPr>
          <w:szCs w:val="24"/>
        </w:rPr>
        <w:t>James Riley Dorough</w:t>
      </w:r>
    </w:p>
    <w:p w14:paraId="29181779" w14:textId="77777777" w:rsidR="00744BFB" w:rsidRPr="004A18F8" w:rsidRDefault="00744BFB" w:rsidP="006F317A">
      <w:pPr>
        <w:spacing w:after="0"/>
        <w:jc w:val="center"/>
        <w:rPr>
          <w:szCs w:val="24"/>
        </w:rPr>
      </w:pPr>
      <w:r w:rsidRPr="00F449EB">
        <w:rPr>
          <w:szCs w:val="24"/>
        </w:rPr>
        <w:t>Liberty University</w:t>
      </w:r>
    </w:p>
    <w:p w14:paraId="1C4933A8" w14:textId="01EC1E69" w:rsidR="00744BFB" w:rsidRPr="00F449EB" w:rsidRDefault="00DF3CD8" w:rsidP="006F317A">
      <w:pPr>
        <w:spacing w:after="0"/>
        <w:jc w:val="center"/>
        <w:rPr>
          <w:szCs w:val="24"/>
        </w:rPr>
      </w:pPr>
      <w:r>
        <w:rPr>
          <w:szCs w:val="24"/>
        </w:rPr>
        <w:t>February</w:t>
      </w:r>
      <w:r w:rsidR="003F09D2">
        <w:rPr>
          <w:szCs w:val="24"/>
        </w:rPr>
        <w:t xml:space="preserve"> </w:t>
      </w:r>
      <w:r>
        <w:rPr>
          <w:szCs w:val="24"/>
        </w:rPr>
        <w:t>15</w:t>
      </w:r>
      <w:r w:rsidR="00744BFB" w:rsidRPr="00F449EB">
        <w:rPr>
          <w:szCs w:val="24"/>
          <w:vertAlign w:val="superscript"/>
        </w:rPr>
        <w:t>th</w:t>
      </w:r>
      <w:r w:rsidR="00744BFB" w:rsidRPr="004A18F8">
        <w:rPr>
          <w:szCs w:val="24"/>
        </w:rPr>
        <w:t xml:space="preserve">, </w:t>
      </w:r>
      <w:r>
        <w:rPr>
          <w:szCs w:val="24"/>
        </w:rPr>
        <w:t>2021</w:t>
      </w:r>
    </w:p>
    <w:p w14:paraId="60937136" w14:textId="7892E928" w:rsidR="00A37A10" w:rsidRDefault="00744BFB" w:rsidP="006F317A">
      <w:pPr>
        <w:spacing w:after="0"/>
        <w:jc w:val="center"/>
      </w:pPr>
      <w:r>
        <w:rPr>
          <w:szCs w:val="24"/>
        </w:rPr>
        <w:br w:type="page"/>
      </w:r>
    </w:p>
    <w:p w14:paraId="414A8BFF" w14:textId="0E442AC1" w:rsidR="00B46DFB" w:rsidRDefault="00F97872" w:rsidP="006F317A">
      <w:pPr>
        <w:spacing w:after="0"/>
        <w:rPr>
          <w:szCs w:val="24"/>
        </w:rPr>
      </w:pPr>
      <w:r>
        <w:rPr>
          <w:szCs w:val="24"/>
        </w:rPr>
        <w:lastRenderedPageBreak/>
        <w:tab/>
      </w:r>
      <w:r w:rsidR="008E5417">
        <w:rPr>
          <w:szCs w:val="24"/>
        </w:rPr>
        <w:t>This paper outlines the construction and operation of a simple 4 bit register with</w:t>
      </w:r>
      <w:r w:rsidR="00E94D9D">
        <w:rPr>
          <w:szCs w:val="24"/>
        </w:rPr>
        <w:t xml:space="preserve"> a temporary button to mimic the clock system. </w:t>
      </w:r>
      <w:r w:rsidR="002432BA">
        <w:rPr>
          <w:szCs w:val="24"/>
        </w:rPr>
        <w:t>The register</w:t>
      </w:r>
      <w:r w:rsidR="005F77CE">
        <w:rPr>
          <w:szCs w:val="24"/>
        </w:rPr>
        <w:t>’s</w:t>
      </w:r>
      <w:r w:rsidR="002432BA">
        <w:rPr>
          <w:szCs w:val="24"/>
        </w:rPr>
        <w:t xml:space="preserve"> inputs, operation, functionality, and outputs will be </w:t>
      </w:r>
      <w:r w:rsidR="00971F43">
        <w:rPr>
          <w:szCs w:val="24"/>
        </w:rPr>
        <w:t>demonstrated</w:t>
      </w:r>
      <w:r w:rsidR="002432BA">
        <w:rPr>
          <w:szCs w:val="24"/>
        </w:rPr>
        <w:t xml:space="preserve"> through a grouping of ima</w:t>
      </w:r>
      <w:r w:rsidR="00971F43">
        <w:rPr>
          <w:szCs w:val="24"/>
        </w:rPr>
        <w:t>ges</w:t>
      </w:r>
      <w:r w:rsidR="002432BA">
        <w:rPr>
          <w:szCs w:val="24"/>
        </w:rPr>
        <w:t xml:space="preserve"> and external research.</w:t>
      </w:r>
      <w:r w:rsidR="00B46DFB">
        <w:rPr>
          <w:szCs w:val="24"/>
        </w:rPr>
        <w:tab/>
      </w:r>
      <w:r w:rsidR="0090505B">
        <w:rPr>
          <w:szCs w:val="24"/>
        </w:rPr>
        <w:t xml:space="preserve"> </w:t>
      </w:r>
    </w:p>
    <w:p w14:paraId="281953B1" w14:textId="384DCEC5" w:rsidR="0055440C" w:rsidRDefault="00091857" w:rsidP="006F317A">
      <w:pPr>
        <w:spacing w:after="0"/>
        <w:rPr>
          <w:szCs w:val="24"/>
        </w:rPr>
      </w:pPr>
      <w:r>
        <w:rPr>
          <w:noProof/>
          <w:szCs w:val="24"/>
        </w:rPr>
        <w:drawing>
          <wp:inline distT="0" distB="0" distL="0" distR="0" wp14:anchorId="79157A29" wp14:editId="100988EC">
            <wp:extent cx="2832359" cy="2895600"/>
            <wp:effectExtent l="0" t="0" r="635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6607" cy="2910166"/>
                    </a:xfrm>
                    <a:prstGeom prst="rect">
                      <a:avLst/>
                    </a:prstGeom>
                  </pic:spPr>
                </pic:pic>
              </a:graphicData>
            </a:graphic>
          </wp:inline>
        </w:drawing>
      </w:r>
      <w:r>
        <w:rPr>
          <w:noProof/>
          <w:szCs w:val="24"/>
        </w:rPr>
        <w:drawing>
          <wp:inline distT="0" distB="0" distL="0" distR="0" wp14:anchorId="1C023928" wp14:editId="4A54A0E9">
            <wp:extent cx="2823843" cy="2895561"/>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5306" cy="2917569"/>
                    </a:xfrm>
                    <a:prstGeom prst="rect">
                      <a:avLst/>
                    </a:prstGeom>
                  </pic:spPr>
                </pic:pic>
              </a:graphicData>
            </a:graphic>
          </wp:inline>
        </w:drawing>
      </w:r>
    </w:p>
    <w:p w14:paraId="69335DAA" w14:textId="0986D6A3" w:rsidR="0090505B" w:rsidRDefault="007C3617" w:rsidP="00081607">
      <w:pPr>
        <w:spacing w:after="0"/>
        <w:ind w:firstLine="720"/>
        <w:rPr>
          <w:szCs w:val="24"/>
        </w:rPr>
      </w:pPr>
      <w:r>
        <w:rPr>
          <w:szCs w:val="24"/>
        </w:rPr>
        <w:t>First</w:t>
      </w:r>
      <w:r w:rsidR="009A7CB3">
        <w:rPr>
          <w:szCs w:val="24"/>
        </w:rPr>
        <w:t xml:space="preserve"> are screen caps of the initial environment of the </w:t>
      </w:r>
      <w:r w:rsidR="00BE6A31">
        <w:rPr>
          <w:szCs w:val="24"/>
        </w:rPr>
        <w:t>4-bit</w:t>
      </w:r>
      <w:r w:rsidR="009A7CB3">
        <w:rPr>
          <w:szCs w:val="24"/>
        </w:rPr>
        <w:t xml:space="preserve"> register. </w:t>
      </w:r>
      <w:r w:rsidR="00A90EC7">
        <w:rPr>
          <w:szCs w:val="24"/>
        </w:rPr>
        <w:t xml:space="preserve">The first includes the registers without input or initialization from the clock input. The second demonstrates the functionality of the registers not accepting input without the activation of the clock. </w:t>
      </w:r>
      <w:r w:rsidR="00016D27">
        <w:rPr>
          <w:szCs w:val="24"/>
        </w:rPr>
        <w:t>At this point of the program, the number five is activated on the register’s data inputs. This is accomplished through mimicking base two notation with binary inputs and outputs.</w:t>
      </w:r>
      <w:r w:rsidR="0090505B">
        <w:rPr>
          <w:szCs w:val="24"/>
        </w:rPr>
        <w:t xml:space="preserve"> As previously noted, since the clock has not yet been activated, the circuit is still </w:t>
      </w:r>
      <w:r w:rsidR="00BE6A31">
        <w:rPr>
          <w:szCs w:val="24"/>
        </w:rPr>
        <w:t>uninitialized,</w:t>
      </w:r>
      <w:r w:rsidR="0090505B">
        <w:rPr>
          <w:szCs w:val="24"/>
        </w:rPr>
        <w:t xml:space="preserve"> and the data will not be written to the registers until the circuit is closed with the clock’s activation.</w:t>
      </w:r>
      <w:r w:rsidR="00BE42AB">
        <w:rPr>
          <w:szCs w:val="24"/>
        </w:rPr>
        <w:t xml:space="preserve"> This allows any variation in power to the inputs to not affect the output in any way without the clock being activated.</w:t>
      </w:r>
      <w:r w:rsidR="0090505B">
        <w:rPr>
          <w:szCs w:val="24"/>
        </w:rPr>
        <w:br w:type="page"/>
      </w:r>
    </w:p>
    <w:p w14:paraId="4E64F299" w14:textId="4FD05EAB" w:rsidR="008B2B78" w:rsidRPr="00B46DFB" w:rsidRDefault="0090505B" w:rsidP="006F317A">
      <w:pPr>
        <w:spacing w:after="0"/>
        <w:rPr>
          <w:szCs w:val="24"/>
        </w:rPr>
      </w:pPr>
      <w:r>
        <w:rPr>
          <w:noProof/>
          <w:szCs w:val="24"/>
        </w:rPr>
        <w:lastRenderedPageBreak/>
        <w:drawing>
          <wp:inline distT="0" distB="0" distL="0" distR="0" wp14:anchorId="0A25E6DC" wp14:editId="4C05B000">
            <wp:extent cx="2986111" cy="3057525"/>
            <wp:effectExtent l="0" t="0" r="508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9708" cy="3061208"/>
                    </a:xfrm>
                    <a:prstGeom prst="rect">
                      <a:avLst/>
                    </a:prstGeom>
                  </pic:spPr>
                </pic:pic>
              </a:graphicData>
            </a:graphic>
          </wp:inline>
        </w:drawing>
      </w:r>
      <w:r>
        <w:rPr>
          <w:noProof/>
          <w:szCs w:val="24"/>
        </w:rPr>
        <w:drawing>
          <wp:inline distT="0" distB="0" distL="0" distR="0" wp14:anchorId="07CCACC7" wp14:editId="5CEFA60F">
            <wp:extent cx="2965873" cy="3056890"/>
            <wp:effectExtent l="0" t="0" r="635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883" cy="3074422"/>
                    </a:xfrm>
                    <a:prstGeom prst="rect">
                      <a:avLst/>
                    </a:prstGeom>
                  </pic:spPr>
                </pic:pic>
              </a:graphicData>
            </a:graphic>
          </wp:inline>
        </w:drawing>
      </w:r>
    </w:p>
    <w:p w14:paraId="6E7FA25A" w14:textId="084EC392" w:rsidR="0090505B" w:rsidRDefault="00F67D86" w:rsidP="0090505B">
      <w:pPr>
        <w:spacing w:after="160"/>
        <w:rPr>
          <w:szCs w:val="24"/>
        </w:rPr>
      </w:pPr>
      <w:r>
        <w:rPr>
          <w:szCs w:val="24"/>
        </w:rPr>
        <w:t xml:space="preserve">Once the clock activates the data streams pass through the NAND gates and any binary one inputs are output through the Q’s path of output. All other inputs with a binary zero value as input is output though the Not Q’s path. At this point of understanding, Not Q can be overlooked as </w:t>
      </w:r>
      <w:r w:rsidR="00BE6A31">
        <w:rPr>
          <w:szCs w:val="24"/>
        </w:rPr>
        <w:t>an</w:t>
      </w:r>
      <w:r>
        <w:rPr>
          <w:szCs w:val="24"/>
        </w:rPr>
        <w:t xml:space="preserve"> unimportant value as it has no effect on the result of the designated i</w:t>
      </w:r>
      <w:r w:rsidR="002B2115">
        <w:rPr>
          <w:szCs w:val="24"/>
        </w:rPr>
        <w:t>n</w:t>
      </w:r>
      <w:r>
        <w:rPr>
          <w:szCs w:val="24"/>
        </w:rPr>
        <w:t>put.</w:t>
      </w:r>
      <w:r w:rsidR="00B05D32">
        <w:rPr>
          <w:szCs w:val="24"/>
        </w:rPr>
        <w:t xml:space="preserve"> Once the clock activates the inputs are stored in the now initialized registers</w:t>
      </w:r>
      <w:r w:rsidR="00066FED">
        <w:rPr>
          <w:szCs w:val="24"/>
        </w:rPr>
        <w:t>.</w:t>
      </w:r>
      <w:r w:rsidR="00081607">
        <w:rPr>
          <w:szCs w:val="24"/>
        </w:rPr>
        <w:t xml:space="preserve"> Here the binary value of five is written over the uninitialized or zero value output.</w:t>
      </w:r>
      <w:r w:rsidR="00066FED">
        <w:rPr>
          <w:szCs w:val="24"/>
        </w:rPr>
        <w:t xml:space="preserve"> As seen in the last screenshot, after the clock </w:t>
      </w:r>
      <w:r w:rsidR="000F0717">
        <w:rPr>
          <w:szCs w:val="24"/>
        </w:rPr>
        <w:t>input deactivates, the binary inputs can be altered without affecting the outputs recorded in the registers.</w:t>
      </w:r>
      <w:r w:rsidR="008F3337">
        <w:rPr>
          <w:szCs w:val="24"/>
        </w:rPr>
        <w:t xml:space="preserve"> The inputs are depowered back to the binary value of zero and the binary five still resides in the register’s output.</w:t>
      </w:r>
    </w:p>
    <w:p w14:paraId="0F30B07D" w14:textId="2B0F202C" w:rsidR="00BD3966" w:rsidRDefault="000F0717" w:rsidP="00D61217">
      <w:pPr>
        <w:spacing w:after="160"/>
        <w:rPr>
          <w:szCs w:val="24"/>
        </w:rPr>
      </w:pPr>
      <w:r>
        <w:rPr>
          <w:szCs w:val="24"/>
        </w:rPr>
        <w:tab/>
      </w:r>
      <w:r w:rsidR="00D0366B">
        <w:rPr>
          <w:szCs w:val="24"/>
        </w:rPr>
        <w:t>This</w:t>
      </w:r>
      <w:r w:rsidR="00DF720E">
        <w:rPr>
          <w:szCs w:val="24"/>
        </w:rPr>
        <w:t xml:space="preserve"> functionality means little without understanding the purpose and development of registers. </w:t>
      </w:r>
      <w:r w:rsidR="00C44C29">
        <w:rPr>
          <w:szCs w:val="24"/>
        </w:rPr>
        <w:t xml:space="preserve">Back in the early 80s we were introduced to some of the first improved register </w:t>
      </w:r>
      <w:r w:rsidR="00D0366B">
        <w:rPr>
          <w:szCs w:val="24"/>
        </w:rPr>
        <w:t>inclusive</w:t>
      </w:r>
      <w:r w:rsidR="00C44C29">
        <w:rPr>
          <w:szCs w:val="24"/>
        </w:rPr>
        <w:t xml:space="preserve"> processors such as the 4004 for simple arithmetic </w:t>
      </w:r>
      <w:r w:rsidR="00D0366B">
        <w:rPr>
          <w:szCs w:val="24"/>
        </w:rPr>
        <w:t>intended for calculators and</w:t>
      </w:r>
      <w:r w:rsidR="00C44C29">
        <w:rPr>
          <w:szCs w:val="24"/>
        </w:rPr>
        <w:t xml:space="preserve"> the 8008 </w:t>
      </w:r>
      <w:r w:rsidR="00BE6A31">
        <w:rPr>
          <w:szCs w:val="24"/>
        </w:rPr>
        <w:t>microprocessors</w:t>
      </w:r>
      <w:r w:rsidR="00C44C29">
        <w:rPr>
          <w:szCs w:val="24"/>
        </w:rPr>
        <w:t xml:space="preserve"> as the predecessor for our modern PCs</w:t>
      </w:r>
      <w:sdt>
        <w:sdtPr>
          <w:rPr>
            <w:szCs w:val="24"/>
          </w:rPr>
          <w:id w:val="1156110279"/>
          <w:citation/>
        </w:sdtPr>
        <w:sdtEndPr/>
        <w:sdtContent>
          <w:r w:rsidR="00966F35">
            <w:rPr>
              <w:szCs w:val="24"/>
            </w:rPr>
            <w:fldChar w:fldCharType="begin"/>
          </w:r>
          <w:r w:rsidR="00966F35">
            <w:rPr>
              <w:szCs w:val="24"/>
            </w:rPr>
            <w:instrText xml:space="preserve"> CITATION Mor80 \l 1033 </w:instrText>
          </w:r>
          <w:r w:rsidR="00966F35">
            <w:rPr>
              <w:szCs w:val="24"/>
            </w:rPr>
            <w:fldChar w:fldCharType="separate"/>
          </w:r>
          <w:r w:rsidR="00966F35">
            <w:rPr>
              <w:noProof/>
              <w:szCs w:val="24"/>
            </w:rPr>
            <w:t xml:space="preserve"> </w:t>
          </w:r>
          <w:r w:rsidR="00966F35" w:rsidRPr="00966F35">
            <w:rPr>
              <w:noProof/>
              <w:szCs w:val="24"/>
            </w:rPr>
            <w:t>(Morse, Ravenel, Mazor, &amp; Pohlman, 1980)</w:t>
          </w:r>
          <w:r w:rsidR="00966F35">
            <w:rPr>
              <w:szCs w:val="24"/>
            </w:rPr>
            <w:fldChar w:fldCharType="end"/>
          </w:r>
        </w:sdtContent>
      </w:sdt>
      <w:r w:rsidR="00966F35">
        <w:rPr>
          <w:szCs w:val="24"/>
        </w:rPr>
        <w:t>.</w:t>
      </w:r>
      <w:r w:rsidR="00921705">
        <w:rPr>
          <w:szCs w:val="24"/>
        </w:rPr>
        <w:t xml:space="preserve"> </w:t>
      </w:r>
      <w:r w:rsidR="00B47421">
        <w:rPr>
          <w:szCs w:val="24"/>
        </w:rPr>
        <w:t xml:space="preserve">By including registers along with the </w:t>
      </w:r>
      <w:r w:rsidR="00BE6A31">
        <w:rPr>
          <w:szCs w:val="24"/>
        </w:rPr>
        <w:t>CPUs,</w:t>
      </w:r>
      <w:r w:rsidR="00B47421">
        <w:rPr>
          <w:szCs w:val="24"/>
        </w:rPr>
        <w:t xml:space="preserve"> we were able to design specific chips, </w:t>
      </w:r>
      <w:r w:rsidR="00B47421">
        <w:rPr>
          <w:szCs w:val="24"/>
        </w:rPr>
        <w:lastRenderedPageBreak/>
        <w:t xml:space="preserve">optimized for various tasks. </w:t>
      </w:r>
      <w:r w:rsidR="00D46DFF">
        <w:rPr>
          <w:szCs w:val="24"/>
        </w:rPr>
        <w:t xml:space="preserve">The main benefit of this being that </w:t>
      </w:r>
      <w:r w:rsidR="006F6291">
        <w:rPr>
          <w:szCs w:val="24"/>
        </w:rPr>
        <w:t>registers</w:t>
      </w:r>
      <w:r w:rsidR="00D46DFF">
        <w:rPr>
          <w:szCs w:val="24"/>
        </w:rPr>
        <w:t xml:space="preserve"> can now be addressed </w:t>
      </w:r>
      <w:r w:rsidR="004E27B3">
        <w:rPr>
          <w:szCs w:val="24"/>
        </w:rPr>
        <w:t xml:space="preserve">by name </w:t>
      </w:r>
      <w:r w:rsidR="006F6291">
        <w:rPr>
          <w:szCs w:val="24"/>
        </w:rPr>
        <w:t>to feed instructions and data to the CPU</w:t>
      </w:r>
      <w:r w:rsidR="00D46DFF">
        <w:rPr>
          <w:szCs w:val="24"/>
        </w:rPr>
        <w:t xml:space="preserve"> as opposed to </w:t>
      </w:r>
      <w:r w:rsidR="006F6291">
        <w:rPr>
          <w:szCs w:val="24"/>
        </w:rPr>
        <w:t>solely relying on cache memory</w:t>
      </w:r>
      <w:sdt>
        <w:sdtPr>
          <w:rPr>
            <w:szCs w:val="24"/>
          </w:rPr>
          <w:id w:val="-161088643"/>
          <w:citation/>
        </w:sdtPr>
        <w:sdtContent>
          <w:r w:rsidR="004E27B3">
            <w:rPr>
              <w:szCs w:val="24"/>
            </w:rPr>
            <w:fldChar w:fldCharType="begin"/>
          </w:r>
          <w:r w:rsidR="004E27B3">
            <w:rPr>
              <w:szCs w:val="24"/>
            </w:rPr>
            <w:instrText xml:space="preserve"> CITATION Sta19 \l 1033 </w:instrText>
          </w:r>
          <w:r w:rsidR="004E27B3">
            <w:rPr>
              <w:szCs w:val="24"/>
            </w:rPr>
            <w:fldChar w:fldCharType="separate"/>
          </w:r>
          <w:r w:rsidR="004E27B3">
            <w:rPr>
              <w:noProof/>
              <w:szCs w:val="24"/>
            </w:rPr>
            <w:t xml:space="preserve"> </w:t>
          </w:r>
          <w:r w:rsidR="004E27B3" w:rsidRPr="004E27B3">
            <w:rPr>
              <w:noProof/>
              <w:szCs w:val="24"/>
            </w:rPr>
            <w:t>(Stallings, 2019)</w:t>
          </w:r>
          <w:r w:rsidR="004E27B3">
            <w:rPr>
              <w:szCs w:val="24"/>
            </w:rPr>
            <w:fldChar w:fldCharType="end"/>
          </w:r>
        </w:sdtContent>
      </w:sdt>
      <w:r w:rsidR="004E27B3">
        <w:rPr>
          <w:szCs w:val="24"/>
        </w:rPr>
        <w:t>.</w:t>
      </w:r>
      <w:r w:rsidR="002F1CF0">
        <w:rPr>
          <w:szCs w:val="24"/>
        </w:rPr>
        <w:t xml:space="preserve"> </w:t>
      </w:r>
      <w:r w:rsidR="005A0E40">
        <w:rPr>
          <w:szCs w:val="24"/>
        </w:rPr>
        <w:t xml:space="preserve">While registers </w:t>
      </w:r>
      <w:r w:rsidR="003917FC">
        <w:rPr>
          <w:szCs w:val="24"/>
        </w:rPr>
        <w:t>bring</w:t>
      </w:r>
      <w:r w:rsidR="005A0E40">
        <w:rPr>
          <w:szCs w:val="24"/>
        </w:rPr>
        <w:t xml:space="preserve"> more complexity to </w:t>
      </w:r>
      <w:r w:rsidR="003917FC">
        <w:rPr>
          <w:szCs w:val="24"/>
        </w:rPr>
        <w:t xml:space="preserve">the </w:t>
      </w:r>
      <w:r w:rsidR="005A0E40">
        <w:rPr>
          <w:szCs w:val="24"/>
        </w:rPr>
        <w:t>computer</w:t>
      </w:r>
      <w:r w:rsidR="003917FC">
        <w:rPr>
          <w:szCs w:val="24"/>
        </w:rPr>
        <w:t>’s design</w:t>
      </w:r>
      <w:r w:rsidR="005A0E40">
        <w:rPr>
          <w:szCs w:val="24"/>
        </w:rPr>
        <w:t xml:space="preserve">, </w:t>
      </w:r>
      <w:r w:rsidR="003917FC">
        <w:rPr>
          <w:szCs w:val="24"/>
        </w:rPr>
        <w:t>their versatility</w:t>
      </w:r>
      <w:r w:rsidR="005A0E40">
        <w:rPr>
          <w:szCs w:val="24"/>
        </w:rPr>
        <w:t xml:space="preserve"> </w:t>
      </w:r>
      <w:r w:rsidR="003917FC">
        <w:rPr>
          <w:szCs w:val="24"/>
        </w:rPr>
        <w:t xml:space="preserve">is highly important as they </w:t>
      </w:r>
      <w:r w:rsidR="005A0E40">
        <w:rPr>
          <w:szCs w:val="24"/>
        </w:rPr>
        <w:t>can be optimized to decrease memory bandwidth requirements</w:t>
      </w:r>
      <w:sdt>
        <w:sdtPr>
          <w:rPr>
            <w:szCs w:val="24"/>
          </w:rPr>
          <w:id w:val="1131903369"/>
          <w:citation/>
        </w:sdtPr>
        <w:sdtContent>
          <w:r w:rsidR="005A0E40">
            <w:rPr>
              <w:szCs w:val="24"/>
            </w:rPr>
            <w:fldChar w:fldCharType="begin"/>
          </w:r>
          <w:r w:rsidR="005A0E40">
            <w:rPr>
              <w:szCs w:val="24"/>
            </w:rPr>
            <w:instrText xml:space="preserve"> CITATION Goo86 \l 1033 </w:instrText>
          </w:r>
          <w:r w:rsidR="005A0E40">
            <w:rPr>
              <w:szCs w:val="24"/>
            </w:rPr>
            <w:fldChar w:fldCharType="separate"/>
          </w:r>
          <w:r w:rsidR="005A0E40">
            <w:rPr>
              <w:noProof/>
              <w:szCs w:val="24"/>
            </w:rPr>
            <w:t xml:space="preserve"> </w:t>
          </w:r>
          <w:r w:rsidR="005A0E40" w:rsidRPr="005A0E40">
            <w:rPr>
              <w:noProof/>
              <w:szCs w:val="24"/>
            </w:rPr>
            <w:t>(Goodman &amp; Hsu, 1986)</w:t>
          </w:r>
          <w:r w:rsidR="005A0E40">
            <w:rPr>
              <w:szCs w:val="24"/>
            </w:rPr>
            <w:fldChar w:fldCharType="end"/>
          </w:r>
        </w:sdtContent>
      </w:sdt>
      <w:r w:rsidR="005A0E40">
        <w:rPr>
          <w:szCs w:val="24"/>
        </w:rPr>
        <w:t xml:space="preserve">. </w:t>
      </w:r>
      <w:r w:rsidR="00583556">
        <w:rPr>
          <w:szCs w:val="24"/>
        </w:rPr>
        <w:t xml:space="preserve">Through this research and </w:t>
      </w:r>
      <w:r w:rsidR="00BE6A31">
        <w:rPr>
          <w:szCs w:val="24"/>
        </w:rPr>
        <w:t>experimentation,</w:t>
      </w:r>
      <w:r w:rsidR="00583556">
        <w:rPr>
          <w:szCs w:val="24"/>
        </w:rPr>
        <w:t xml:space="preserve"> I have gathered that </w:t>
      </w:r>
      <w:r w:rsidR="005A0E40">
        <w:rPr>
          <w:szCs w:val="24"/>
        </w:rPr>
        <w:t xml:space="preserve">registers act as a form of variables </w:t>
      </w:r>
      <w:r w:rsidR="00BE6A31">
        <w:rPr>
          <w:szCs w:val="24"/>
        </w:rPr>
        <w:t>to</w:t>
      </w:r>
      <w:r w:rsidR="005A0E40">
        <w:rPr>
          <w:szCs w:val="24"/>
        </w:rPr>
        <w:t xml:space="preserve"> store data </w:t>
      </w:r>
      <w:r w:rsidR="00583556">
        <w:rPr>
          <w:szCs w:val="24"/>
        </w:rPr>
        <w:t>or</w:t>
      </w:r>
      <w:r w:rsidR="005A0E40">
        <w:rPr>
          <w:szCs w:val="24"/>
        </w:rPr>
        <w:t xml:space="preserve"> instructions to be </w:t>
      </w:r>
      <w:r w:rsidR="00583556">
        <w:rPr>
          <w:szCs w:val="24"/>
        </w:rPr>
        <w:t>passed to the CPU. The CPU then followed the provided instructions to forward data and instructions to their respected chips to be further processed and altered. They are then returned to the CPU to the stored back in main memory or reside in short tern storage to be altered yet again.</w:t>
      </w:r>
    </w:p>
    <w:p w14:paraId="6AC41C2A" w14:textId="77777777" w:rsidR="00BD3966" w:rsidRDefault="00BD3966">
      <w:pPr>
        <w:spacing w:after="160"/>
        <w:jc w:val="center"/>
        <w:rPr>
          <w:szCs w:val="24"/>
        </w:rPr>
      </w:pPr>
      <w:r>
        <w:rPr>
          <w:szCs w:val="24"/>
        </w:rPr>
        <w:br w:type="page"/>
      </w:r>
    </w:p>
    <w:p w14:paraId="67048F9A" w14:textId="58A36398" w:rsidR="00780625" w:rsidRDefault="00780625" w:rsidP="003F4C2B">
      <w:pPr>
        <w:pStyle w:val="ListParagraph"/>
        <w:spacing w:before="240" w:after="0"/>
        <w:ind w:left="0"/>
        <w:jc w:val="center"/>
        <w:rPr>
          <w:b/>
          <w:bCs/>
          <w:szCs w:val="24"/>
        </w:rPr>
      </w:pPr>
      <w:r>
        <w:rPr>
          <w:b/>
          <w:bCs/>
          <w:szCs w:val="24"/>
        </w:rPr>
        <w:lastRenderedPageBreak/>
        <w:t>References</w:t>
      </w:r>
    </w:p>
    <w:p w14:paraId="169CD327" w14:textId="77777777" w:rsidR="00BD3966" w:rsidRDefault="00BD3966" w:rsidP="00BD3966">
      <w:pPr>
        <w:pStyle w:val="Bibliography"/>
        <w:ind w:left="720" w:hanging="720"/>
        <w:rPr>
          <w:noProof/>
          <w:szCs w:val="24"/>
        </w:rPr>
      </w:pPr>
      <w:r>
        <w:fldChar w:fldCharType="begin"/>
      </w:r>
      <w:r>
        <w:instrText xml:space="preserve"> BIBLIOGRAPHY  \l 1033 </w:instrText>
      </w:r>
      <w:r>
        <w:fldChar w:fldCharType="separate"/>
      </w:r>
      <w:r>
        <w:rPr>
          <w:noProof/>
        </w:rPr>
        <w:t xml:space="preserve">Goodman, J. R., &amp; Hsu, W.-C. (1986). ON THE USE OF REGISTERS VS. CACHE TO MINIMIZE MEMORY TRAFFIC. </w:t>
      </w:r>
      <w:r>
        <w:rPr>
          <w:i/>
          <w:iCs/>
          <w:noProof/>
        </w:rPr>
        <w:t>Computer Sciences Department The University of Wisconsin-Madison</w:t>
      </w:r>
      <w:r>
        <w:rPr>
          <w:noProof/>
        </w:rPr>
        <w:t>, 376.</w:t>
      </w:r>
    </w:p>
    <w:p w14:paraId="195D4D9F" w14:textId="77777777" w:rsidR="00BD3966" w:rsidRDefault="00BD3966" w:rsidP="00BD3966">
      <w:pPr>
        <w:pStyle w:val="Bibliography"/>
        <w:ind w:left="720" w:hanging="720"/>
        <w:rPr>
          <w:noProof/>
        </w:rPr>
      </w:pPr>
      <w:r>
        <w:rPr>
          <w:noProof/>
        </w:rPr>
        <w:t xml:space="preserve">Morse, S. P., Ravenel, B. W., Mazor, S., &amp; Pohlman, W. B. (1980). Intel Microprocessors: 8008 to 8086. </w:t>
      </w:r>
      <w:r>
        <w:rPr>
          <w:i/>
          <w:iCs/>
          <w:noProof/>
        </w:rPr>
        <w:t>IEEE Computer, Vol 13, No. 10</w:t>
      </w:r>
      <w:r>
        <w:rPr>
          <w:noProof/>
        </w:rPr>
        <w:t>, 42-60.</w:t>
      </w:r>
    </w:p>
    <w:p w14:paraId="2B77870F" w14:textId="77777777" w:rsidR="00BD3966" w:rsidRDefault="00BD3966" w:rsidP="00BD3966">
      <w:pPr>
        <w:pStyle w:val="Bibliography"/>
        <w:ind w:left="720" w:hanging="720"/>
        <w:rPr>
          <w:noProof/>
        </w:rPr>
      </w:pPr>
      <w:r>
        <w:rPr>
          <w:noProof/>
        </w:rPr>
        <w:t xml:space="preserve">Stallings, W. (2019). </w:t>
      </w:r>
      <w:r>
        <w:rPr>
          <w:i/>
          <w:iCs/>
          <w:noProof/>
        </w:rPr>
        <w:t>Computer Organization and Architecture.</w:t>
      </w:r>
      <w:r>
        <w:rPr>
          <w:noProof/>
        </w:rPr>
        <w:t xml:space="preserve"> Hoboken: Pearson Education, Inc.</w:t>
      </w:r>
    </w:p>
    <w:p w14:paraId="47303487" w14:textId="23850A11" w:rsidR="00F97872" w:rsidRPr="00396634" w:rsidRDefault="00BD3966" w:rsidP="00BD3966">
      <w:r>
        <w:fldChar w:fldCharType="end"/>
      </w:r>
    </w:p>
    <w:sectPr w:rsidR="00F97872" w:rsidRPr="00396634" w:rsidSect="00C4152E">
      <w:headerReference w:type="default" r:id="rId12"/>
      <w:headerReference w:type="first" r:id="rId13"/>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B9560" w14:textId="77777777" w:rsidR="00F66A30" w:rsidRDefault="00F66A30">
      <w:pPr>
        <w:spacing w:after="0" w:line="240" w:lineRule="auto"/>
      </w:pPr>
      <w:r>
        <w:separator/>
      </w:r>
    </w:p>
  </w:endnote>
  <w:endnote w:type="continuationSeparator" w:id="0">
    <w:p w14:paraId="2525E3EC" w14:textId="77777777" w:rsidR="00F66A30" w:rsidRDefault="00F66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EBE8B" w14:textId="77777777" w:rsidR="00F66A30" w:rsidRDefault="00F66A30">
      <w:pPr>
        <w:spacing w:after="0" w:line="240" w:lineRule="auto"/>
      </w:pPr>
      <w:r>
        <w:separator/>
      </w:r>
    </w:p>
  </w:footnote>
  <w:footnote w:type="continuationSeparator" w:id="0">
    <w:p w14:paraId="4EA87BA2" w14:textId="77777777" w:rsidR="00F66A30" w:rsidRDefault="00F66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134F" w14:textId="37F9D40B" w:rsidR="00D730D5" w:rsidRPr="0052031A" w:rsidRDefault="00DF3CD8" w:rsidP="00C4152E">
    <w:pPr>
      <w:pStyle w:val="Header"/>
      <w:rPr>
        <w:sz w:val="20"/>
        <w:lang w:val="en-US"/>
      </w:rPr>
    </w:pPr>
    <w:r>
      <w:rPr>
        <w:lang w:val="en-US"/>
      </w:rPr>
      <w:t>LOGISIM 4 BIT REGISTER</w:t>
    </w:r>
    <w:r w:rsidR="00D730D5" w:rsidRPr="004A18F8">
      <w:rPr>
        <w:szCs w:val="24"/>
        <w:lang w:val="en-US"/>
      </w:rPr>
      <w:tab/>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D8F92" w14:textId="12D2D5C5" w:rsidR="00D730D5" w:rsidRPr="00350EF6" w:rsidRDefault="00D730D5" w:rsidP="00C4152E">
    <w:pPr>
      <w:pStyle w:val="Header"/>
      <w:rPr>
        <w:lang w:val="en-US"/>
      </w:rPr>
    </w:pPr>
    <w:r>
      <w:t xml:space="preserve">Running head: </w:t>
    </w:r>
    <w:r w:rsidR="00DF3CD8">
      <w:rPr>
        <w:lang w:val="en-US"/>
      </w:rPr>
      <w:t>LOGISIM 4 BIT REGISTER</w:t>
    </w:r>
    <w:r>
      <w:tab/>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9"/>
  </w:num>
  <w:num w:numId="5">
    <w:abstractNumId w:val="10"/>
  </w:num>
  <w:num w:numId="6">
    <w:abstractNumId w:val="12"/>
  </w:num>
  <w:num w:numId="7">
    <w:abstractNumId w:val="5"/>
  </w:num>
  <w:num w:numId="8">
    <w:abstractNumId w:val="11"/>
  </w:num>
  <w:num w:numId="9">
    <w:abstractNumId w:val="6"/>
  </w:num>
  <w:num w:numId="10">
    <w:abstractNumId w:val="2"/>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24"/>
    <w:rsid w:val="00003BF2"/>
    <w:rsid w:val="00011CB0"/>
    <w:rsid w:val="00016D27"/>
    <w:rsid w:val="00023D87"/>
    <w:rsid w:val="000315F9"/>
    <w:rsid w:val="00055270"/>
    <w:rsid w:val="00065823"/>
    <w:rsid w:val="00065841"/>
    <w:rsid w:val="00066FED"/>
    <w:rsid w:val="00081607"/>
    <w:rsid w:val="00082EC5"/>
    <w:rsid w:val="00085A1F"/>
    <w:rsid w:val="000908BE"/>
    <w:rsid w:val="00091857"/>
    <w:rsid w:val="000928AD"/>
    <w:rsid w:val="000C770C"/>
    <w:rsid w:val="000C78E1"/>
    <w:rsid w:val="000D7C4D"/>
    <w:rsid w:val="000E32CD"/>
    <w:rsid w:val="000E3ADF"/>
    <w:rsid w:val="000E40DF"/>
    <w:rsid w:val="000F0717"/>
    <w:rsid w:val="000F2155"/>
    <w:rsid w:val="00125415"/>
    <w:rsid w:val="001349D2"/>
    <w:rsid w:val="001513E9"/>
    <w:rsid w:val="001515CE"/>
    <w:rsid w:val="00153137"/>
    <w:rsid w:val="00154685"/>
    <w:rsid w:val="00164FB2"/>
    <w:rsid w:val="00173188"/>
    <w:rsid w:val="001732BA"/>
    <w:rsid w:val="001A396A"/>
    <w:rsid w:val="001B0B63"/>
    <w:rsid w:val="001B317F"/>
    <w:rsid w:val="001B72D0"/>
    <w:rsid w:val="001D476B"/>
    <w:rsid w:val="001E445D"/>
    <w:rsid w:val="001E4569"/>
    <w:rsid w:val="001E4FAB"/>
    <w:rsid w:val="001E5210"/>
    <w:rsid w:val="001E5E04"/>
    <w:rsid w:val="001E5E7F"/>
    <w:rsid w:val="002048B1"/>
    <w:rsid w:val="00205B7A"/>
    <w:rsid w:val="00214E95"/>
    <w:rsid w:val="00227C74"/>
    <w:rsid w:val="00231619"/>
    <w:rsid w:val="002432BA"/>
    <w:rsid w:val="002457D6"/>
    <w:rsid w:val="00247C2C"/>
    <w:rsid w:val="0025225A"/>
    <w:rsid w:val="00256F31"/>
    <w:rsid w:val="0028598B"/>
    <w:rsid w:val="00287D07"/>
    <w:rsid w:val="00291804"/>
    <w:rsid w:val="002A04BA"/>
    <w:rsid w:val="002B2115"/>
    <w:rsid w:val="002B2D0E"/>
    <w:rsid w:val="002C7EA8"/>
    <w:rsid w:val="002E462A"/>
    <w:rsid w:val="002F1CF0"/>
    <w:rsid w:val="003041CE"/>
    <w:rsid w:val="003048BF"/>
    <w:rsid w:val="003058C9"/>
    <w:rsid w:val="00312AFE"/>
    <w:rsid w:val="003431D4"/>
    <w:rsid w:val="003466D8"/>
    <w:rsid w:val="00346FE4"/>
    <w:rsid w:val="0037246B"/>
    <w:rsid w:val="00374FAE"/>
    <w:rsid w:val="00382C3D"/>
    <w:rsid w:val="00383893"/>
    <w:rsid w:val="0038553A"/>
    <w:rsid w:val="003917FC"/>
    <w:rsid w:val="00396634"/>
    <w:rsid w:val="003A1410"/>
    <w:rsid w:val="003A64CA"/>
    <w:rsid w:val="003C1AD8"/>
    <w:rsid w:val="003C3918"/>
    <w:rsid w:val="003D090F"/>
    <w:rsid w:val="003D79E5"/>
    <w:rsid w:val="003E075D"/>
    <w:rsid w:val="003E39C0"/>
    <w:rsid w:val="003E611D"/>
    <w:rsid w:val="003F04D2"/>
    <w:rsid w:val="003F0573"/>
    <w:rsid w:val="003F09D2"/>
    <w:rsid w:val="003F4C2B"/>
    <w:rsid w:val="003F761C"/>
    <w:rsid w:val="004044C5"/>
    <w:rsid w:val="00417205"/>
    <w:rsid w:val="00433765"/>
    <w:rsid w:val="0045294F"/>
    <w:rsid w:val="00452D74"/>
    <w:rsid w:val="004538CF"/>
    <w:rsid w:val="00455710"/>
    <w:rsid w:val="00463631"/>
    <w:rsid w:val="004639F0"/>
    <w:rsid w:val="00482888"/>
    <w:rsid w:val="004A0E22"/>
    <w:rsid w:val="004A54DE"/>
    <w:rsid w:val="004B7265"/>
    <w:rsid w:val="004D0534"/>
    <w:rsid w:val="004D1046"/>
    <w:rsid w:val="004D4DBC"/>
    <w:rsid w:val="004E27B3"/>
    <w:rsid w:val="004F43AD"/>
    <w:rsid w:val="00515161"/>
    <w:rsid w:val="00515799"/>
    <w:rsid w:val="005235DE"/>
    <w:rsid w:val="005311BE"/>
    <w:rsid w:val="00531892"/>
    <w:rsid w:val="00532C61"/>
    <w:rsid w:val="005378A4"/>
    <w:rsid w:val="0055440C"/>
    <w:rsid w:val="00560BBC"/>
    <w:rsid w:val="0056149E"/>
    <w:rsid w:val="00567193"/>
    <w:rsid w:val="005746C8"/>
    <w:rsid w:val="00582A4B"/>
    <w:rsid w:val="00583556"/>
    <w:rsid w:val="005A0E40"/>
    <w:rsid w:val="005A2CC9"/>
    <w:rsid w:val="005B0C2C"/>
    <w:rsid w:val="005B298A"/>
    <w:rsid w:val="005B536F"/>
    <w:rsid w:val="005C16B2"/>
    <w:rsid w:val="005E1330"/>
    <w:rsid w:val="005E4E3B"/>
    <w:rsid w:val="005F77CE"/>
    <w:rsid w:val="00604395"/>
    <w:rsid w:val="00605142"/>
    <w:rsid w:val="00605466"/>
    <w:rsid w:val="0062125B"/>
    <w:rsid w:val="00627A34"/>
    <w:rsid w:val="00631001"/>
    <w:rsid w:val="00641F41"/>
    <w:rsid w:val="00642B1E"/>
    <w:rsid w:val="00647DB2"/>
    <w:rsid w:val="0065243C"/>
    <w:rsid w:val="00661BB0"/>
    <w:rsid w:val="00667197"/>
    <w:rsid w:val="00667F35"/>
    <w:rsid w:val="00670F7A"/>
    <w:rsid w:val="00681223"/>
    <w:rsid w:val="00694BC1"/>
    <w:rsid w:val="00694E5A"/>
    <w:rsid w:val="00696F21"/>
    <w:rsid w:val="006A2235"/>
    <w:rsid w:val="006A64BA"/>
    <w:rsid w:val="006B47BF"/>
    <w:rsid w:val="006B4FFC"/>
    <w:rsid w:val="006C77D8"/>
    <w:rsid w:val="006D3D14"/>
    <w:rsid w:val="006D451B"/>
    <w:rsid w:val="006E3CAB"/>
    <w:rsid w:val="006F1B62"/>
    <w:rsid w:val="006F2067"/>
    <w:rsid w:val="006F317A"/>
    <w:rsid w:val="006F6291"/>
    <w:rsid w:val="006F6986"/>
    <w:rsid w:val="00712E83"/>
    <w:rsid w:val="00724A8B"/>
    <w:rsid w:val="007304DC"/>
    <w:rsid w:val="00740CFF"/>
    <w:rsid w:val="00744BFB"/>
    <w:rsid w:val="007461D2"/>
    <w:rsid w:val="0075526B"/>
    <w:rsid w:val="007556A6"/>
    <w:rsid w:val="00767008"/>
    <w:rsid w:val="00772EAC"/>
    <w:rsid w:val="0078033E"/>
    <w:rsid w:val="00780625"/>
    <w:rsid w:val="007B4161"/>
    <w:rsid w:val="007C3617"/>
    <w:rsid w:val="007D13DA"/>
    <w:rsid w:val="007D3555"/>
    <w:rsid w:val="007D7944"/>
    <w:rsid w:val="007E3A93"/>
    <w:rsid w:val="007E3E34"/>
    <w:rsid w:val="007E4283"/>
    <w:rsid w:val="007F1A4F"/>
    <w:rsid w:val="007F3AD9"/>
    <w:rsid w:val="007F5524"/>
    <w:rsid w:val="007F635B"/>
    <w:rsid w:val="008107F7"/>
    <w:rsid w:val="00817E95"/>
    <w:rsid w:val="00823DA5"/>
    <w:rsid w:val="00842B0B"/>
    <w:rsid w:val="008433AE"/>
    <w:rsid w:val="00843424"/>
    <w:rsid w:val="00863FF8"/>
    <w:rsid w:val="00875019"/>
    <w:rsid w:val="0089242A"/>
    <w:rsid w:val="00895F07"/>
    <w:rsid w:val="008976F6"/>
    <w:rsid w:val="008B2B78"/>
    <w:rsid w:val="008B3EEF"/>
    <w:rsid w:val="008B4F4B"/>
    <w:rsid w:val="008C3BF6"/>
    <w:rsid w:val="008C4C65"/>
    <w:rsid w:val="008D1DD1"/>
    <w:rsid w:val="008E5417"/>
    <w:rsid w:val="008E5787"/>
    <w:rsid w:val="008F3337"/>
    <w:rsid w:val="008F3EA4"/>
    <w:rsid w:val="0090505B"/>
    <w:rsid w:val="0091272A"/>
    <w:rsid w:val="00913EC7"/>
    <w:rsid w:val="00915D4F"/>
    <w:rsid w:val="009203A5"/>
    <w:rsid w:val="00921705"/>
    <w:rsid w:val="00924700"/>
    <w:rsid w:val="009279C0"/>
    <w:rsid w:val="009508A6"/>
    <w:rsid w:val="0095585A"/>
    <w:rsid w:val="00966F35"/>
    <w:rsid w:val="00970907"/>
    <w:rsid w:val="00971F43"/>
    <w:rsid w:val="00974FF2"/>
    <w:rsid w:val="0098175E"/>
    <w:rsid w:val="00985BFC"/>
    <w:rsid w:val="00993F1E"/>
    <w:rsid w:val="009A2773"/>
    <w:rsid w:val="009A7CB3"/>
    <w:rsid w:val="009C4862"/>
    <w:rsid w:val="009E2924"/>
    <w:rsid w:val="00A034C6"/>
    <w:rsid w:val="00A12B3C"/>
    <w:rsid w:val="00A32D42"/>
    <w:rsid w:val="00A37A10"/>
    <w:rsid w:val="00A37D5D"/>
    <w:rsid w:val="00A45329"/>
    <w:rsid w:val="00A5464E"/>
    <w:rsid w:val="00A64B87"/>
    <w:rsid w:val="00A64BEB"/>
    <w:rsid w:val="00A65F54"/>
    <w:rsid w:val="00A76E1A"/>
    <w:rsid w:val="00A770B3"/>
    <w:rsid w:val="00A90EC7"/>
    <w:rsid w:val="00A92B45"/>
    <w:rsid w:val="00AA270A"/>
    <w:rsid w:val="00AB6152"/>
    <w:rsid w:val="00AC4904"/>
    <w:rsid w:val="00AD051D"/>
    <w:rsid w:val="00AD26BA"/>
    <w:rsid w:val="00AD479A"/>
    <w:rsid w:val="00AD514B"/>
    <w:rsid w:val="00AF09A8"/>
    <w:rsid w:val="00AF3137"/>
    <w:rsid w:val="00B00A02"/>
    <w:rsid w:val="00B05D32"/>
    <w:rsid w:val="00B1253A"/>
    <w:rsid w:val="00B12FDF"/>
    <w:rsid w:val="00B16955"/>
    <w:rsid w:val="00B170C8"/>
    <w:rsid w:val="00B37FDE"/>
    <w:rsid w:val="00B46DFB"/>
    <w:rsid w:val="00B47421"/>
    <w:rsid w:val="00B5282E"/>
    <w:rsid w:val="00B528AA"/>
    <w:rsid w:val="00B55226"/>
    <w:rsid w:val="00B62906"/>
    <w:rsid w:val="00B63F98"/>
    <w:rsid w:val="00B926DF"/>
    <w:rsid w:val="00BA2A5C"/>
    <w:rsid w:val="00BA5758"/>
    <w:rsid w:val="00BA7105"/>
    <w:rsid w:val="00BB74A2"/>
    <w:rsid w:val="00BC0FDE"/>
    <w:rsid w:val="00BC3EE4"/>
    <w:rsid w:val="00BD3966"/>
    <w:rsid w:val="00BD6548"/>
    <w:rsid w:val="00BD7A6A"/>
    <w:rsid w:val="00BE42AB"/>
    <w:rsid w:val="00BE6A31"/>
    <w:rsid w:val="00BE764B"/>
    <w:rsid w:val="00C00E1B"/>
    <w:rsid w:val="00C03041"/>
    <w:rsid w:val="00C03DD2"/>
    <w:rsid w:val="00C22C78"/>
    <w:rsid w:val="00C24223"/>
    <w:rsid w:val="00C4152E"/>
    <w:rsid w:val="00C44C29"/>
    <w:rsid w:val="00C56D3F"/>
    <w:rsid w:val="00C64B01"/>
    <w:rsid w:val="00C664CA"/>
    <w:rsid w:val="00C76122"/>
    <w:rsid w:val="00C858C0"/>
    <w:rsid w:val="00C9065D"/>
    <w:rsid w:val="00C94779"/>
    <w:rsid w:val="00C94B7D"/>
    <w:rsid w:val="00CA03E5"/>
    <w:rsid w:val="00CB035B"/>
    <w:rsid w:val="00CB7636"/>
    <w:rsid w:val="00CD32AD"/>
    <w:rsid w:val="00CE3733"/>
    <w:rsid w:val="00CF1BBD"/>
    <w:rsid w:val="00D0255E"/>
    <w:rsid w:val="00D0366B"/>
    <w:rsid w:val="00D06CD0"/>
    <w:rsid w:val="00D105A4"/>
    <w:rsid w:val="00D12B3C"/>
    <w:rsid w:val="00D13DDA"/>
    <w:rsid w:val="00D2073B"/>
    <w:rsid w:val="00D26EAE"/>
    <w:rsid w:val="00D275BD"/>
    <w:rsid w:val="00D37719"/>
    <w:rsid w:val="00D46DFF"/>
    <w:rsid w:val="00D47731"/>
    <w:rsid w:val="00D47E94"/>
    <w:rsid w:val="00D54CB7"/>
    <w:rsid w:val="00D5542E"/>
    <w:rsid w:val="00D556F4"/>
    <w:rsid w:val="00D60857"/>
    <w:rsid w:val="00D61217"/>
    <w:rsid w:val="00D63C31"/>
    <w:rsid w:val="00D67394"/>
    <w:rsid w:val="00D710D5"/>
    <w:rsid w:val="00D730D5"/>
    <w:rsid w:val="00D84596"/>
    <w:rsid w:val="00D85CA7"/>
    <w:rsid w:val="00D91EC5"/>
    <w:rsid w:val="00D95BAA"/>
    <w:rsid w:val="00D97A36"/>
    <w:rsid w:val="00DA59C3"/>
    <w:rsid w:val="00DD3682"/>
    <w:rsid w:val="00DD7909"/>
    <w:rsid w:val="00DE0CA2"/>
    <w:rsid w:val="00DE12F1"/>
    <w:rsid w:val="00DE4610"/>
    <w:rsid w:val="00DF132D"/>
    <w:rsid w:val="00DF3CD8"/>
    <w:rsid w:val="00DF69A1"/>
    <w:rsid w:val="00DF720E"/>
    <w:rsid w:val="00E079AC"/>
    <w:rsid w:val="00E11D37"/>
    <w:rsid w:val="00E13F54"/>
    <w:rsid w:val="00E27E17"/>
    <w:rsid w:val="00E40324"/>
    <w:rsid w:val="00E54DC8"/>
    <w:rsid w:val="00E551FF"/>
    <w:rsid w:val="00E61F82"/>
    <w:rsid w:val="00E624BE"/>
    <w:rsid w:val="00E62DE2"/>
    <w:rsid w:val="00E72A56"/>
    <w:rsid w:val="00E77DBE"/>
    <w:rsid w:val="00E86ADE"/>
    <w:rsid w:val="00E87124"/>
    <w:rsid w:val="00E94D9D"/>
    <w:rsid w:val="00EB1343"/>
    <w:rsid w:val="00EB2194"/>
    <w:rsid w:val="00EB2CFA"/>
    <w:rsid w:val="00EC05C2"/>
    <w:rsid w:val="00ED1E63"/>
    <w:rsid w:val="00ED480C"/>
    <w:rsid w:val="00ED57E9"/>
    <w:rsid w:val="00ED57ED"/>
    <w:rsid w:val="00EE03D2"/>
    <w:rsid w:val="00EE1C99"/>
    <w:rsid w:val="00EF0560"/>
    <w:rsid w:val="00EF6A91"/>
    <w:rsid w:val="00F05920"/>
    <w:rsid w:val="00F1764F"/>
    <w:rsid w:val="00F2155A"/>
    <w:rsid w:val="00F2469C"/>
    <w:rsid w:val="00F27ECA"/>
    <w:rsid w:val="00F32ED5"/>
    <w:rsid w:val="00F3447F"/>
    <w:rsid w:val="00F431E0"/>
    <w:rsid w:val="00F562EA"/>
    <w:rsid w:val="00F60EBD"/>
    <w:rsid w:val="00F61FAF"/>
    <w:rsid w:val="00F66657"/>
    <w:rsid w:val="00F66A30"/>
    <w:rsid w:val="00F67D86"/>
    <w:rsid w:val="00F86D85"/>
    <w:rsid w:val="00F870F6"/>
    <w:rsid w:val="00F948F8"/>
    <w:rsid w:val="00F97872"/>
    <w:rsid w:val="00FA7EA7"/>
    <w:rsid w:val="00FB2084"/>
    <w:rsid w:val="00FB4218"/>
    <w:rsid w:val="00FB5568"/>
    <w:rsid w:val="00FC1DF0"/>
    <w:rsid w:val="00FD7DD6"/>
    <w:rsid w:val="00FE2ED3"/>
    <w:rsid w:val="00FE35C7"/>
    <w:rsid w:val="00FE5EBC"/>
    <w:rsid w:val="00FE6FD7"/>
    <w:rsid w:val="00FF5681"/>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59725440">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87330012">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357804817">
      <w:bodyDiv w:val="1"/>
      <w:marLeft w:val="0"/>
      <w:marRight w:val="0"/>
      <w:marTop w:val="0"/>
      <w:marBottom w:val="0"/>
      <w:divBdr>
        <w:top w:val="none" w:sz="0" w:space="0" w:color="auto"/>
        <w:left w:val="none" w:sz="0" w:space="0" w:color="auto"/>
        <w:bottom w:val="none" w:sz="0" w:space="0" w:color="auto"/>
        <w:right w:val="none" w:sz="0" w:space="0" w:color="auto"/>
      </w:divBdr>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557279304">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Mor80</b:Tag>
    <b:SourceType>JournalArticle</b:SourceType>
    <b:Guid>{0BD9DA81-D99A-4A6D-AA9A-C91F02B3482B}</b:Guid>
    <b:Title>Intel Microprocessors: 8008 to 8086</b:Title>
    <b:JournalName>IEEE Computer, Vol 13, No. 10</b:JournalName>
    <b:Year>1980</b:Year>
    <b:Pages>42-60</b:Pages>
    <b:Author>
      <b:Author>
        <b:NameList>
          <b:Person>
            <b:Last>Morse</b:Last>
            <b:Middle>P.</b:Middle>
            <b:First>Stephen</b:First>
          </b:Person>
          <b:Person>
            <b:Last>Ravenel</b:Last>
            <b:Middle>W.</b:Middle>
            <b:First>Bruce</b:First>
          </b:Person>
          <b:Person>
            <b:Last>Mazor</b:Last>
            <b:First>Stanley</b:First>
          </b:Person>
          <b:Person>
            <b:Last>Pohlman</b:Last>
            <b:Middle>B.</b:Middle>
            <b:First>William</b:First>
          </b:Person>
        </b:NameList>
      </b:Author>
    </b:Author>
    <b:RefOrder>1</b:RefOrder>
  </b:Source>
  <b:Source>
    <b:Tag>Sta19</b:Tag>
    <b:SourceType>Book</b:SourceType>
    <b:Guid>{714E80B7-35ED-41E1-92C3-6AC09D6527E3}</b:Guid>
    <b:Author>
      <b:Author>
        <b:NameList>
          <b:Person>
            <b:Last>Stallings</b:Last>
            <b:First>William</b:First>
          </b:Person>
        </b:NameList>
      </b:Author>
    </b:Author>
    <b:Title>Computer Organization and Architecture</b:Title>
    <b:Year>2019</b:Year>
    <b:Pages>10-24</b:Pages>
    <b:City>Hoboken</b:City>
    <b:Publisher>Pearson Education, Inc</b:Publisher>
    <b:RefOrder>2</b:RefOrder>
  </b:Source>
  <b:Source>
    <b:Tag>Goo86</b:Tag>
    <b:SourceType>JournalArticle</b:SourceType>
    <b:Guid>{6EDCDFA3-6F2D-42E4-BD86-8A01D11F5B1B}</b:Guid>
    <b:Title>ON THE USE OF REGISTERS VS. CACHE TO MINIMIZE MEMORY TRAFFIC</b:Title>
    <b:Year>1986</b:Year>
    <b:JournalName>Computer Sciences Department The University of Wisconsin-Madison</b:JournalName>
    <b:Pages>376</b:Pages>
    <b:Author>
      <b:Author>
        <b:NameList>
          <b:Person>
            <b:Last>Goodman</b:Last>
            <b:Middle>R.</b:Middle>
            <b:First>James</b:First>
          </b:Person>
          <b:Person>
            <b:Last>Hsu</b:Last>
            <b:First>Wei-Chung</b:First>
          </b:Person>
        </b:NameList>
      </b:Author>
    </b:Author>
    <b:RefOrder>3</b:RefOrder>
  </b:Source>
</b:Sources>
</file>

<file path=customXml/itemProps1.xml><?xml version="1.0" encoding="utf-8"?>
<ds:datastoreItem xmlns:ds="http://schemas.openxmlformats.org/officeDocument/2006/customXml" ds:itemID="{F2FC23B5-8402-4292-BD31-0AB4594E1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261</cp:revision>
  <dcterms:created xsi:type="dcterms:W3CDTF">2019-10-27T00:32:00Z</dcterms:created>
  <dcterms:modified xsi:type="dcterms:W3CDTF">2021-02-15T23:53:00Z</dcterms:modified>
</cp:coreProperties>
</file>