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8EEE" w14:textId="77777777" w:rsidR="00AE4A94" w:rsidRDefault="00AE4A94" w:rsidP="00AE4A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88" w:lineRule="auto"/>
        <w:rPr>
          <w:color w:val="000000"/>
          <w:sz w:val="22"/>
          <w:szCs w:val="22"/>
          <w:highlight w:val="yellow"/>
        </w:rPr>
      </w:pPr>
      <w:r>
        <w:rPr>
          <w:b/>
          <w:i/>
          <w:color w:val="000000"/>
          <w:sz w:val="22"/>
          <w:szCs w:val="22"/>
          <w:highlight w:val="yellow"/>
          <w:u w:val="single"/>
        </w:rPr>
        <w:t>&lt;Embed a copy of</w:t>
      </w:r>
      <w:r>
        <w:rPr>
          <w:color w:val="000000"/>
          <w:sz w:val="22"/>
          <w:szCs w:val="22"/>
          <w:highlight w:val="yellow"/>
        </w:rPr>
        <w:t xml:space="preserve"> the table in this document, but also submit the separate document containing the table to Canvas with the submission of your STS.&gt; </w:t>
      </w:r>
    </w:p>
    <w:p w14:paraId="4DCB15A7" w14:textId="77777777" w:rsidR="00AE4A94" w:rsidRDefault="00AE4A94" w:rsidP="00AE4A94">
      <w:pPr>
        <w:pBdr>
          <w:top w:val="nil"/>
          <w:left w:val="nil"/>
          <w:bottom w:val="nil"/>
          <w:right w:val="nil"/>
          <w:between w:val="nil"/>
        </w:pBdr>
      </w:pPr>
    </w:p>
    <w:p w14:paraId="46AE0715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94"/>
    <w:rsid w:val="0013418B"/>
    <w:rsid w:val="00AE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4C7F"/>
  <w15:chartTrackingRefBased/>
  <w15:docId w15:val="{59E367CE-20A3-4804-B439-1CA70901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4A94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Sipantzi, Terri L (Computational Sciences)</cp:lastModifiedBy>
  <cp:revision>1</cp:revision>
  <dcterms:created xsi:type="dcterms:W3CDTF">2021-04-15T20:14:00Z</dcterms:created>
  <dcterms:modified xsi:type="dcterms:W3CDTF">2021-04-15T20:14:00Z</dcterms:modified>
</cp:coreProperties>
</file>