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BD" w:rsidRDefault="009F1ABD"/>
    <w:p w:rsidR="00BF250E" w:rsidRDefault="00BF250E"/>
    <w:tbl>
      <w:tblPr>
        <w:tblStyle w:val="TableGrid"/>
        <w:tblW w:w="0" w:type="auto"/>
        <w:tblLayout w:type="fixed"/>
        <w:tblLook w:val="04A0"/>
      </w:tblPr>
      <w:tblGrid>
        <w:gridCol w:w="1998"/>
        <w:gridCol w:w="990"/>
        <w:gridCol w:w="990"/>
        <w:gridCol w:w="990"/>
        <w:gridCol w:w="970"/>
        <w:gridCol w:w="1034"/>
        <w:gridCol w:w="1034"/>
        <w:gridCol w:w="1034"/>
        <w:gridCol w:w="1034"/>
        <w:gridCol w:w="1034"/>
        <w:gridCol w:w="1034"/>
        <w:gridCol w:w="1034"/>
        <w:gridCol w:w="1034"/>
      </w:tblGrid>
      <w:tr w:rsidR="00BF250E" w:rsidTr="00BF250E">
        <w:tc>
          <w:tcPr>
            <w:tcW w:w="1998" w:type="dxa"/>
          </w:tcPr>
          <w:p w:rsidR="00BF250E" w:rsidRDefault="00BF250E" w:rsidP="00BF250E"/>
        </w:tc>
        <w:tc>
          <w:tcPr>
            <w:tcW w:w="12212" w:type="dxa"/>
            <w:gridSpan w:val="12"/>
          </w:tcPr>
          <w:p w:rsidR="00BF250E" w:rsidRDefault="00BF250E" w:rsidP="00BF250E">
            <w:pPr>
              <w:jc w:val="center"/>
            </w:pPr>
            <w:r>
              <w:t>Dependent Variable: Intention to</w:t>
            </w:r>
            <w:r>
              <w:t xml:space="preserve"> Vote in the Upcoming Election </w:t>
            </w:r>
            <w:r>
              <w:t>(measured in the pre-election wave)</w:t>
            </w:r>
          </w:p>
        </w:tc>
      </w:tr>
      <w:tr w:rsidR="00BF250E" w:rsidTr="00BF250E">
        <w:tc>
          <w:tcPr>
            <w:tcW w:w="1998" w:type="dxa"/>
          </w:tcPr>
          <w:p w:rsidR="00BF250E" w:rsidRDefault="00BF250E" w:rsidP="00BF250E"/>
        </w:tc>
        <w:tc>
          <w:tcPr>
            <w:tcW w:w="2970" w:type="dxa"/>
            <w:gridSpan w:val="3"/>
          </w:tcPr>
          <w:p w:rsidR="00BF250E" w:rsidRDefault="00BF250E" w:rsidP="00BF250E">
            <w:pPr>
              <w:jc w:val="center"/>
            </w:pPr>
            <w:r>
              <w:t>Canada 2008-2009</w:t>
            </w:r>
          </w:p>
        </w:tc>
        <w:tc>
          <w:tcPr>
            <w:tcW w:w="3038" w:type="dxa"/>
            <w:gridSpan w:val="3"/>
          </w:tcPr>
          <w:p w:rsidR="00BF250E" w:rsidRDefault="00BF250E" w:rsidP="00BF250E">
            <w:pPr>
              <w:jc w:val="center"/>
            </w:pPr>
            <w:r>
              <w:t>UK 2010</w:t>
            </w:r>
          </w:p>
        </w:tc>
        <w:tc>
          <w:tcPr>
            <w:tcW w:w="3102" w:type="dxa"/>
            <w:gridSpan w:val="3"/>
          </w:tcPr>
          <w:p w:rsidR="00BF250E" w:rsidRDefault="00BF250E" w:rsidP="00BF250E">
            <w:pPr>
              <w:jc w:val="center"/>
            </w:pPr>
            <w:r>
              <w:t>Germany 2010</w:t>
            </w:r>
          </w:p>
        </w:tc>
        <w:tc>
          <w:tcPr>
            <w:tcW w:w="3102" w:type="dxa"/>
            <w:gridSpan w:val="3"/>
          </w:tcPr>
          <w:p w:rsidR="00BF250E" w:rsidRDefault="00BF250E" w:rsidP="00BF250E">
            <w:pPr>
              <w:jc w:val="center"/>
            </w:pPr>
            <w:r>
              <w:t>US 2008</w:t>
            </w:r>
          </w:p>
        </w:tc>
      </w:tr>
      <w:tr w:rsidR="00BF250E" w:rsidRPr="00BF250E" w:rsidTr="00BF250E">
        <w:tc>
          <w:tcPr>
            <w:tcW w:w="1998" w:type="dxa"/>
          </w:tcPr>
          <w:p w:rsidR="00BF250E" w:rsidRPr="00BF250E" w:rsidRDefault="00BF250E" w:rsidP="002A0B2D">
            <w:pPr>
              <w:spacing w:after="240"/>
            </w:pPr>
            <w:r w:rsidRPr="00BF250E">
              <w:t>Interest in politics</w:t>
            </w:r>
          </w:p>
        </w:tc>
        <w:tc>
          <w:tcPr>
            <w:tcW w:w="990" w:type="dxa"/>
          </w:tcPr>
          <w:p w:rsidR="00BF250E" w:rsidRDefault="002A0B2D" w:rsidP="002A0B2D">
            <w:pPr>
              <w:spacing w:after="240"/>
            </w:pPr>
            <w:r>
              <w:t>.19**</w:t>
            </w:r>
          </w:p>
          <w:p w:rsidR="002A0B2D" w:rsidRPr="00BF250E" w:rsidRDefault="002A0B2D" w:rsidP="002A0B2D">
            <w:pPr>
              <w:spacing w:after="240"/>
            </w:pPr>
            <w:r>
              <w:t>(.006)</w:t>
            </w:r>
          </w:p>
        </w:tc>
        <w:tc>
          <w:tcPr>
            <w:tcW w:w="990" w:type="dxa"/>
          </w:tcPr>
          <w:p w:rsidR="00BF250E" w:rsidRDefault="002A0B2D" w:rsidP="002A0B2D">
            <w:pPr>
              <w:spacing w:after="240"/>
            </w:pPr>
            <w:r>
              <w:t>.189**</w:t>
            </w:r>
          </w:p>
          <w:p w:rsidR="002A0B2D" w:rsidRPr="00BF250E" w:rsidRDefault="002A0B2D" w:rsidP="002A0B2D">
            <w:pPr>
              <w:spacing w:after="240"/>
            </w:pPr>
            <w:r>
              <w:t>(.006)</w:t>
            </w:r>
          </w:p>
        </w:tc>
        <w:tc>
          <w:tcPr>
            <w:tcW w:w="990" w:type="dxa"/>
          </w:tcPr>
          <w:p w:rsidR="00BF250E" w:rsidRDefault="00BF250E" w:rsidP="002A0B2D">
            <w:pPr>
              <w:spacing w:after="240"/>
            </w:pPr>
            <w:r>
              <w:t>.187</w:t>
            </w:r>
            <w:r w:rsidR="002A0B2D">
              <w:t>**</w:t>
            </w:r>
          </w:p>
          <w:p w:rsidR="00BF250E" w:rsidRPr="00BF250E" w:rsidRDefault="00BF250E" w:rsidP="002A0B2D">
            <w:pPr>
              <w:spacing w:after="240"/>
            </w:pPr>
            <w:r>
              <w:t>(.006)</w:t>
            </w:r>
          </w:p>
        </w:tc>
        <w:tc>
          <w:tcPr>
            <w:tcW w:w="970" w:type="dxa"/>
          </w:tcPr>
          <w:p w:rsidR="00BF250E" w:rsidRDefault="00CF6911" w:rsidP="002A0B2D">
            <w:pPr>
              <w:spacing w:after="240"/>
            </w:pPr>
            <w:r>
              <w:t>.698**</w:t>
            </w:r>
          </w:p>
          <w:p w:rsidR="00CF6911" w:rsidRPr="00BF250E" w:rsidRDefault="00CF6911" w:rsidP="002A0B2D">
            <w:pPr>
              <w:spacing w:after="240"/>
            </w:pPr>
            <w:r>
              <w:t>(.097)</w:t>
            </w:r>
          </w:p>
        </w:tc>
        <w:tc>
          <w:tcPr>
            <w:tcW w:w="1034" w:type="dxa"/>
          </w:tcPr>
          <w:p w:rsidR="00CF6911" w:rsidRDefault="00CF6911" w:rsidP="002A0B2D">
            <w:pPr>
              <w:spacing w:after="240"/>
            </w:pPr>
            <w:r>
              <w:t>.499**</w:t>
            </w:r>
          </w:p>
          <w:p w:rsidR="00BF250E" w:rsidRPr="00BF250E" w:rsidRDefault="00CF6911" w:rsidP="002A0B2D">
            <w:pPr>
              <w:spacing w:after="240"/>
            </w:pPr>
            <w:r>
              <w:t>(.103)</w:t>
            </w:r>
          </w:p>
        </w:tc>
        <w:tc>
          <w:tcPr>
            <w:tcW w:w="1034" w:type="dxa"/>
          </w:tcPr>
          <w:p w:rsidR="00BF250E" w:rsidRDefault="00CF6911" w:rsidP="002A0B2D">
            <w:pPr>
              <w:spacing w:after="240"/>
            </w:pPr>
            <w:r>
              <w:t>.301**</w:t>
            </w:r>
          </w:p>
          <w:p w:rsidR="00CF6911" w:rsidRPr="00BF250E" w:rsidRDefault="00CF6911" w:rsidP="002A0B2D">
            <w:pPr>
              <w:spacing w:after="240"/>
            </w:pPr>
            <w:r>
              <w:t>(.113)</w:t>
            </w:r>
          </w:p>
        </w:tc>
        <w:tc>
          <w:tcPr>
            <w:tcW w:w="1034" w:type="dxa"/>
          </w:tcPr>
          <w:p w:rsidR="00E80EA4" w:rsidRDefault="00E80EA4" w:rsidP="00E80EA4">
            <w:pPr>
              <w:spacing w:after="240"/>
            </w:pPr>
            <w:r>
              <w:t>.687**</w:t>
            </w:r>
          </w:p>
          <w:p w:rsidR="00BF250E" w:rsidRPr="00BF250E" w:rsidRDefault="00E80EA4" w:rsidP="00E80EA4">
            <w:pPr>
              <w:spacing w:after="240"/>
            </w:pPr>
            <w:r>
              <w:t>(.041)</w:t>
            </w:r>
          </w:p>
        </w:tc>
        <w:tc>
          <w:tcPr>
            <w:tcW w:w="1034" w:type="dxa"/>
          </w:tcPr>
          <w:p w:rsidR="00BF250E" w:rsidRDefault="00E80EA4" w:rsidP="002A0B2D">
            <w:pPr>
              <w:spacing w:after="240"/>
            </w:pPr>
            <w:r>
              <w:t>.614**</w:t>
            </w:r>
          </w:p>
          <w:p w:rsidR="00E80EA4" w:rsidRPr="00BF250E" w:rsidRDefault="00E80EA4" w:rsidP="002A0B2D">
            <w:pPr>
              <w:spacing w:after="240"/>
            </w:pPr>
            <w:r>
              <w:t>(.045)</w:t>
            </w:r>
          </w:p>
        </w:tc>
        <w:tc>
          <w:tcPr>
            <w:tcW w:w="1034" w:type="dxa"/>
          </w:tcPr>
          <w:p w:rsidR="00BF250E" w:rsidRDefault="0046025B" w:rsidP="002A0B2D">
            <w:pPr>
              <w:spacing w:after="240"/>
            </w:pPr>
            <w:r>
              <w:t>.567**</w:t>
            </w:r>
          </w:p>
          <w:p w:rsidR="0046025B" w:rsidRPr="00BF250E" w:rsidRDefault="0046025B" w:rsidP="002A0B2D">
            <w:pPr>
              <w:spacing w:after="240"/>
            </w:pPr>
            <w:r>
              <w:t>(.501)</w:t>
            </w: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</w:tr>
      <w:tr w:rsidR="00BF250E" w:rsidRPr="00BF250E" w:rsidTr="00BF250E">
        <w:tc>
          <w:tcPr>
            <w:tcW w:w="1998" w:type="dxa"/>
          </w:tcPr>
          <w:p w:rsidR="00BF250E" w:rsidRPr="00BF250E" w:rsidRDefault="00BF250E" w:rsidP="002A0B2D">
            <w:pPr>
              <w:spacing w:after="240"/>
            </w:pPr>
            <w:r w:rsidRPr="00BF250E">
              <w:t>Response fatigue</w:t>
            </w:r>
          </w:p>
        </w:tc>
        <w:tc>
          <w:tcPr>
            <w:tcW w:w="990" w:type="dxa"/>
          </w:tcPr>
          <w:p w:rsidR="00BF250E" w:rsidRPr="00BF250E" w:rsidRDefault="002A0B2D" w:rsidP="002A0B2D">
            <w:pPr>
              <w:spacing w:after="240"/>
            </w:pPr>
            <w:r>
              <w:t>-</w:t>
            </w:r>
          </w:p>
        </w:tc>
        <w:tc>
          <w:tcPr>
            <w:tcW w:w="990" w:type="dxa"/>
          </w:tcPr>
          <w:p w:rsidR="002A0B2D" w:rsidRDefault="002A0B2D" w:rsidP="002A0B2D">
            <w:pPr>
              <w:spacing w:after="240"/>
            </w:pPr>
            <w:r>
              <w:t>-.051</w:t>
            </w:r>
          </w:p>
          <w:p w:rsidR="00BF250E" w:rsidRPr="00BF250E" w:rsidRDefault="002A0B2D" w:rsidP="002A0B2D">
            <w:pPr>
              <w:spacing w:after="240"/>
            </w:pPr>
            <w:r>
              <w:t>(.033)</w:t>
            </w:r>
          </w:p>
        </w:tc>
        <w:tc>
          <w:tcPr>
            <w:tcW w:w="990" w:type="dxa"/>
          </w:tcPr>
          <w:p w:rsidR="00BF250E" w:rsidRDefault="00BF250E" w:rsidP="002A0B2D">
            <w:pPr>
              <w:spacing w:after="240"/>
            </w:pPr>
            <w:r>
              <w:t>-.155</w:t>
            </w:r>
            <w:r w:rsidR="002A0B2D">
              <w:t>**</w:t>
            </w:r>
          </w:p>
          <w:p w:rsidR="00BF250E" w:rsidRPr="00BF250E" w:rsidRDefault="00BF250E" w:rsidP="002A0B2D">
            <w:pPr>
              <w:spacing w:after="240"/>
            </w:pPr>
            <w:r>
              <w:t>(.057)</w:t>
            </w:r>
          </w:p>
        </w:tc>
        <w:tc>
          <w:tcPr>
            <w:tcW w:w="970" w:type="dxa"/>
          </w:tcPr>
          <w:p w:rsidR="00BF250E" w:rsidRPr="00BF250E" w:rsidRDefault="00CF6911" w:rsidP="002A0B2D">
            <w:pPr>
              <w:spacing w:after="240"/>
            </w:pPr>
            <w:r>
              <w:t>-</w:t>
            </w:r>
          </w:p>
        </w:tc>
        <w:tc>
          <w:tcPr>
            <w:tcW w:w="1034" w:type="dxa"/>
          </w:tcPr>
          <w:p w:rsidR="00BF250E" w:rsidRDefault="00CF6911" w:rsidP="00CF6911">
            <w:pPr>
              <w:spacing w:after="240"/>
            </w:pPr>
            <w:r>
              <w:t>-.224**</w:t>
            </w:r>
          </w:p>
          <w:p w:rsidR="00CF6911" w:rsidRPr="00BF250E" w:rsidRDefault="00CF6911" w:rsidP="00CF6911">
            <w:pPr>
              <w:spacing w:after="240"/>
            </w:pPr>
            <w:r>
              <w:t>(.043)</w:t>
            </w:r>
          </w:p>
        </w:tc>
        <w:tc>
          <w:tcPr>
            <w:tcW w:w="1034" w:type="dxa"/>
          </w:tcPr>
          <w:p w:rsidR="00BF250E" w:rsidRDefault="00CF6911" w:rsidP="002A0B2D">
            <w:pPr>
              <w:spacing w:after="240"/>
            </w:pPr>
            <w:r>
              <w:t>-.612**</w:t>
            </w:r>
          </w:p>
          <w:p w:rsidR="00CF6911" w:rsidRPr="00BF250E" w:rsidRDefault="00CF6911" w:rsidP="002A0B2D">
            <w:pPr>
              <w:spacing w:after="240"/>
            </w:pPr>
            <w:r>
              <w:t>(.11)</w:t>
            </w:r>
          </w:p>
        </w:tc>
        <w:tc>
          <w:tcPr>
            <w:tcW w:w="1034" w:type="dxa"/>
          </w:tcPr>
          <w:p w:rsidR="00BF250E" w:rsidRPr="00BF250E" w:rsidRDefault="00673A16" w:rsidP="002A0B2D">
            <w:pPr>
              <w:spacing w:after="240"/>
            </w:pPr>
            <w:r>
              <w:t>-</w:t>
            </w:r>
          </w:p>
        </w:tc>
        <w:tc>
          <w:tcPr>
            <w:tcW w:w="1034" w:type="dxa"/>
          </w:tcPr>
          <w:p w:rsidR="00E80EA4" w:rsidRDefault="00E80EA4" w:rsidP="002A0B2D">
            <w:pPr>
              <w:spacing w:after="240"/>
            </w:pPr>
            <w:r>
              <w:t>-.044**</w:t>
            </w:r>
          </w:p>
          <w:p w:rsidR="00BF250E" w:rsidRPr="00BF250E" w:rsidRDefault="00E80EA4" w:rsidP="002A0B2D">
            <w:pPr>
              <w:spacing w:after="240"/>
            </w:pPr>
            <w:r>
              <w:t>(.012)</w:t>
            </w:r>
          </w:p>
        </w:tc>
        <w:tc>
          <w:tcPr>
            <w:tcW w:w="1034" w:type="dxa"/>
          </w:tcPr>
          <w:p w:rsidR="00BF250E" w:rsidRDefault="0046025B" w:rsidP="002A0B2D">
            <w:pPr>
              <w:spacing w:after="240"/>
            </w:pPr>
            <w:r>
              <w:t>-.074**</w:t>
            </w:r>
          </w:p>
          <w:p w:rsidR="0046025B" w:rsidRPr="00BF250E" w:rsidRDefault="0046025B" w:rsidP="002A0B2D">
            <w:pPr>
              <w:spacing w:after="240"/>
            </w:pPr>
            <w:r>
              <w:t>(.018)</w:t>
            </w: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</w:tr>
      <w:tr w:rsidR="00BF250E" w:rsidRPr="00BF250E" w:rsidTr="00BF250E">
        <w:tc>
          <w:tcPr>
            <w:tcW w:w="1998" w:type="dxa"/>
          </w:tcPr>
          <w:p w:rsidR="00BF250E" w:rsidRPr="00BF250E" w:rsidRDefault="00BF250E" w:rsidP="002A0B2D">
            <w:pPr>
              <w:spacing w:after="240"/>
            </w:pPr>
            <w:r w:rsidRPr="00BF250E">
              <w:t>Interest in politics</w:t>
            </w:r>
          </w:p>
          <w:p w:rsidR="00BF250E" w:rsidRPr="00BF250E" w:rsidRDefault="00BF250E" w:rsidP="002A0B2D">
            <w:pPr>
              <w:spacing w:after="240"/>
              <w:jc w:val="center"/>
            </w:pPr>
            <w:r w:rsidRPr="00BF250E">
              <w:t>x</w:t>
            </w:r>
          </w:p>
          <w:p w:rsidR="00BF250E" w:rsidRPr="00BF250E" w:rsidRDefault="00BF250E" w:rsidP="002A0B2D">
            <w:pPr>
              <w:spacing w:after="240"/>
            </w:pPr>
            <w:r w:rsidRPr="00BF250E">
              <w:t>Response fatigue</w:t>
            </w:r>
          </w:p>
        </w:tc>
        <w:tc>
          <w:tcPr>
            <w:tcW w:w="990" w:type="dxa"/>
          </w:tcPr>
          <w:p w:rsidR="00BF250E" w:rsidRPr="00BF250E" w:rsidRDefault="002A0B2D" w:rsidP="002A0B2D">
            <w:pPr>
              <w:spacing w:after="240"/>
            </w:pPr>
            <w:r>
              <w:t>-</w:t>
            </w:r>
          </w:p>
        </w:tc>
        <w:tc>
          <w:tcPr>
            <w:tcW w:w="990" w:type="dxa"/>
          </w:tcPr>
          <w:p w:rsidR="00BF250E" w:rsidRPr="00BF250E" w:rsidRDefault="002A0B2D" w:rsidP="002A0B2D">
            <w:pPr>
              <w:spacing w:after="240"/>
            </w:pPr>
            <w:r>
              <w:t>-</w:t>
            </w:r>
          </w:p>
        </w:tc>
        <w:tc>
          <w:tcPr>
            <w:tcW w:w="990" w:type="dxa"/>
          </w:tcPr>
          <w:p w:rsidR="00BF250E" w:rsidRDefault="002A0B2D" w:rsidP="002A0B2D">
            <w:pPr>
              <w:spacing w:after="240"/>
            </w:pPr>
            <w:r>
              <w:t>.022*</w:t>
            </w:r>
          </w:p>
          <w:p w:rsidR="002A0B2D" w:rsidRPr="00BF250E" w:rsidRDefault="002A0B2D" w:rsidP="002A0B2D">
            <w:pPr>
              <w:spacing w:after="240"/>
            </w:pPr>
            <w:r>
              <w:t>(.010)</w:t>
            </w:r>
          </w:p>
        </w:tc>
        <w:tc>
          <w:tcPr>
            <w:tcW w:w="970" w:type="dxa"/>
          </w:tcPr>
          <w:p w:rsidR="00BF250E" w:rsidRPr="00BF250E" w:rsidRDefault="00CF6911" w:rsidP="002A0B2D">
            <w:pPr>
              <w:spacing w:after="240"/>
            </w:pPr>
            <w:r>
              <w:t>-</w:t>
            </w:r>
          </w:p>
        </w:tc>
        <w:tc>
          <w:tcPr>
            <w:tcW w:w="1034" w:type="dxa"/>
          </w:tcPr>
          <w:p w:rsidR="00BF250E" w:rsidRPr="00BF250E" w:rsidRDefault="00CF6911" w:rsidP="002A0B2D">
            <w:pPr>
              <w:spacing w:after="240"/>
            </w:pPr>
            <w:r>
              <w:t>-</w:t>
            </w:r>
          </w:p>
        </w:tc>
        <w:tc>
          <w:tcPr>
            <w:tcW w:w="1034" w:type="dxa"/>
          </w:tcPr>
          <w:p w:rsidR="00BF250E" w:rsidRDefault="00CF6911" w:rsidP="002A0B2D">
            <w:pPr>
              <w:spacing w:after="240"/>
            </w:pPr>
            <w:r>
              <w:t>.182**</w:t>
            </w:r>
          </w:p>
          <w:p w:rsidR="00CF6911" w:rsidRPr="00BF250E" w:rsidRDefault="00CF6911" w:rsidP="002A0B2D">
            <w:pPr>
              <w:spacing w:after="240"/>
            </w:pPr>
            <w:r>
              <w:t>(.045)</w:t>
            </w:r>
          </w:p>
        </w:tc>
        <w:tc>
          <w:tcPr>
            <w:tcW w:w="1034" w:type="dxa"/>
          </w:tcPr>
          <w:p w:rsidR="00BF250E" w:rsidRPr="00BF250E" w:rsidRDefault="00673A16" w:rsidP="002A0B2D">
            <w:pPr>
              <w:spacing w:after="240"/>
            </w:pPr>
            <w:r>
              <w:t>-</w:t>
            </w:r>
          </w:p>
        </w:tc>
        <w:tc>
          <w:tcPr>
            <w:tcW w:w="1034" w:type="dxa"/>
          </w:tcPr>
          <w:p w:rsidR="00BF250E" w:rsidRPr="00BF250E" w:rsidRDefault="00673A16" w:rsidP="002A0B2D">
            <w:pPr>
              <w:spacing w:after="240"/>
            </w:pPr>
            <w:r>
              <w:t>-</w:t>
            </w:r>
          </w:p>
        </w:tc>
        <w:tc>
          <w:tcPr>
            <w:tcW w:w="1034" w:type="dxa"/>
          </w:tcPr>
          <w:p w:rsidR="00BF250E" w:rsidRDefault="0046025B" w:rsidP="002A0B2D">
            <w:pPr>
              <w:spacing w:after="240"/>
            </w:pPr>
            <w:r>
              <w:t>.008*</w:t>
            </w:r>
          </w:p>
          <w:p w:rsidR="0046025B" w:rsidRPr="00BF250E" w:rsidRDefault="0046025B" w:rsidP="002A0B2D">
            <w:pPr>
              <w:spacing w:after="240"/>
            </w:pPr>
            <w:r>
              <w:t>(.003)</w:t>
            </w: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</w:tr>
      <w:tr w:rsidR="002A0B2D" w:rsidRPr="00BF250E" w:rsidTr="00BF250E">
        <w:tc>
          <w:tcPr>
            <w:tcW w:w="1998" w:type="dxa"/>
          </w:tcPr>
          <w:p w:rsidR="002A0B2D" w:rsidRPr="00BF250E" w:rsidRDefault="002A0B2D" w:rsidP="002A0B2D">
            <w:pPr>
              <w:spacing w:after="240"/>
            </w:pPr>
            <w:r>
              <w:t>Constant</w:t>
            </w:r>
          </w:p>
        </w:tc>
        <w:tc>
          <w:tcPr>
            <w:tcW w:w="990" w:type="dxa"/>
          </w:tcPr>
          <w:p w:rsidR="002A0B2D" w:rsidRDefault="002A0B2D" w:rsidP="002A0B2D">
            <w:pPr>
              <w:spacing w:after="240"/>
            </w:pPr>
            <w:r>
              <w:t>4.16**</w:t>
            </w:r>
          </w:p>
          <w:p w:rsidR="002A0B2D" w:rsidRPr="00BF250E" w:rsidRDefault="002A0B2D" w:rsidP="002A0B2D">
            <w:pPr>
              <w:spacing w:after="240"/>
            </w:pPr>
            <w:r>
              <w:t>(.042)</w:t>
            </w:r>
          </w:p>
        </w:tc>
        <w:tc>
          <w:tcPr>
            <w:tcW w:w="990" w:type="dxa"/>
          </w:tcPr>
          <w:p w:rsidR="002A0B2D" w:rsidRDefault="002A0B2D" w:rsidP="002A0B2D">
            <w:pPr>
              <w:spacing w:after="240"/>
            </w:pPr>
            <w:r>
              <w:t>4.17**</w:t>
            </w:r>
          </w:p>
          <w:p w:rsidR="002A0B2D" w:rsidRPr="00BF250E" w:rsidRDefault="002A0B2D" w:rsidP="002A0B2D">
            <w:pPr>
              <w:spacing w:after="240"/>
            </w:pPr>
            <w:r>
              <w:t>(.042)</w:t>
            </w:r>
          </w:p>
        </w:tc>
        <w:tc>
          <w:tcPr>
            <w:tcW w:w="990" w:type="dxa"/>
          </w:tcPr>
          <w:p w:rsidR="002A0B2D" w:rsidRDefault="002A0B2D" w:rsidP="002A0B2D">
            <w:pPr>
              <w:spacing w:after="240"/>
            </w:pPr>
            <w:r>
              <w:t>4.19**</w:t>
            </w:r>
          </w:p>
          <w:p w:rsidR="002A0B2D" w:rsidRDefault="002A0B2D" w:rsidP="002A0B2D">
            <w:pPr>
              <w:spacing w:after="240"/>
            </w:pPr>
            <w:r>
              <w:t>(.043)</w:t>
            </w:r>
          </w:p>
        </w:tc>
        <w:tc>
          <w:tcPr>
            <w:tcW w:w="970" w:type="dxa"/>
          </w:tcPr>
          <w:p w:rsidR="00CF6911" w:rsidRDefault="00CF6911" w:rsidP="002A0B2D">
            <w:pPr>
              <w:spacing w:after="240"/>
            </w:pPr>
            <w:r>
              <w:t>7.14**</w:t>
            </w:r>
          </w:p>
          <w:p w:rsidR="002A0B2D" w:rsidRPr="00BF250E" w:rsidRDefault="00CF6911" w:rsidP="002A0B2D">
            <w:pPr>
              <w:spacing w:after="240"/>
            </w:pPr>
            <w:r>
              <w:t>(.290)</w:t>
            </w:r>
          </w:p>
        </w:tc>
        <w:tc>
          <w:tcPr>
            <w:tcW w:w="1034" w:type="dxa"/>
          </w:tcPr>
          <w:p w:rsidR="002A0B2D" w:rsidRDefault="00CF6911" w:rsidP="002A0B2D">
            <w:pPr>
              <w:spacing w:after="240"/>
            </w:pPr>
            <w:r>
              <w:t>7.95**</w:t>
            </w:r>
          </w:p>
          <w:p w:rsidR="00CF6911" w:rsidRPr="00BF250E" w:rsidRDefault="00CF6911" w:rsidP="002A0B2D">
            <w:pPr>
              <w:spacing w:after="240"/>
            </w:pPr>
            <w:r>
              <w:t>(.327)</w:t>
            </w:r>
          </w:p>
        </w:tc>
        <w:tc>
          <w:tcPr>
            <w:tcW w:w="1034" w:type="dxa"/>
          </w:tcPr>
          <w:p w:rsidR="00CF6911" w:rsidRDefault="00CF6911" w:rsidP="002A0B2D">
            <w:pPr>
              <w:spacing w:after="240"/>
            </w:pPr>
            <w:r>
              <w:t>8.49**</w:t>
            </w:r>
          </w:p>
          <w:p w:rsidR="002A0B2D" w:rsidRPr="00BF250E" w:rsidRDefault="00CF6911" w:rsidP="002A0B2D">
            <w:pPr>
              <w:spacing w:after="240"/>
            </w:pPr>
            <w:r>
              <w:t>(.351)</w:t>
            </w:r>
          </w:p>
        </w:tc>
        <w:tc>
          <w:tcPr>
            <w:tcW w:w="1034" w:type="dxa"/>
          </w:tcPr>
          <w:p w:rsidR="002A0B2D" w:rsidRDefault="00E80EA4" w:rsidP="002A0B2D">
            <w:pPr>
              <w:spacing w:after="240"/>
            </w:pPr>
            <w:r>
              <w:t>3.37**</w:t>
            </w:r>
          </w:p>
          <w:p w:rsidR="00E80EA4" w:rsidRPr="00BF250E" w:rsidRDefault="00E80EA4" w:rsidP="002A0B2D">
            <w:pPr>
              <w:spacing w:after="240"/>
            </w:pPr>
            <w:r>
              <w:t>(.311)</w:t>
            </w:r>
          </w:p>
        </w:tc>
        <w:tc>
          <w:tcPr>
            <w:tcW w:w="1034" w:type="dxa"/>
          </w:tcPr>
          <w:p w:rsidR="002A0B2D" w:rsidRDefault="00E80EA4" w:rsidP="00E80EA4">
            <w:pPr>
              <w:spacing w:after="240"/>
            </w:pPr>
            <w:r>
              <w:t>4.15**</w:t>
            </w:r>
          </w:p>
          <w:p w:rsidR="00E80EA4" w:rsidRPr="00BF250E" w:rsidRDefault="00E80EA4" w:rsidP="00E80EA4">
            <w:pPr>
              <w:spacing w:after="240"/>
            </w:pPr>
            <w:r>
              <w:t>(.375)</w:t>
            </w:r>
          </w:p>
        </w:tc>
        <w:tc>
          <w:tcPr>
            <w:tcW w:w="1034" w:type="dxa"/>
          </w:tcPr>
          <w:p w:rsidR="002A0B2D" w:rsidRDefault="0046025B" w:rsidP="002A0B2D">
            <w:pPr>
              <w:spacing w:after="240"/>
            </w:pPr>
            <w:r>
              <w:t>4.43**</w:t>
            </w:r>
          </w:p>
          <w:p w:rsidR="0046025B" w:rsidRPr="00BF250E" w:rsidRDefault="0046025B" w:rsidP="002A0B2D">
            <w:pPr>
              <w:spacing w:after="240"/>
            </w:pPr>
            <w:r>
              <w:t>(.398)</w:t>
            </w:r>
          </w:p>
        </w:tc>
        <w:tc>
          <w:tcPr>
            <w:tcW w:w="1034" w:type="dxa"/>
          </w:tcPr>
          <w:p w:rsidR="002A0B2D" w:rsidRPr="00BF250E" w:rsidRDefault="002A0B2D" w:rsidP="002A0B2D">
            <w:pPr>
              <w:spacing w:after="240"/>
            </w:pPr>
          </w:p>
        </w:tc>
        <w:tc>
          <w:tcPr>
            <w:tcW w:w="1034" w:type="dxa"/>
          </w:tcPr>
          <w:p w:rsidR="002A0B2D" w:rsidRPr="00BF250E" w:rsidRDefault="002A0B2D" w:rsidP="002A0B2D">
            <w:pPr>
              <w:spacing w:after="240"/>
            </w:pPr>
          </w:p>
        </w:tc>
        <w:tc>
          <w:tcPr>
            <w:tcW w:w="1034" w:type="dxa"/>
          </w:tcPr>
          <w:p w:rsidR="002A0B2D" w:rsidRPr="00BF250E" w:rsidRDefault="002A0B2D" w:rsidP="002A0B2D">
            <w:pPr>
              <w:spacing w:after="240"/>
            </w:pPr>
          </w:p>
        </w:tc>
      </w:tr>
      <w:tr w:rsidR="00BF250E" w:rsidRPr="00BF250E" w:rsidTr="00BF250E">
        <w:tc>
          <w:tcPr>
            <w:tcW w:w="1998" w:type="dxa"/>
          </w:tcPr>
          <w:p w:rsidR="00BF250E" w:rsidRPr="00BF250E" w:rsidRDefault="00BF250E" w:rsidP="002A0B2D">
            <w:pPr>
              <w:spacing w:after="240"/>
            </w:pPr>
            <w:r>
              <w:t>A</w:t>
            </w:r>
            <w:r w:rsidR="00CF6911">
              <w:t>d</w:t>
            </w:r>
            <w:r>
              <w:t>justed Rsq</w:t>
            </w:r>
          </w:p>
        </w:tc>
        <w:tc>
          <w:tcPr>
            <w:tcW w:w="990" w:type="dxa"/>
          </w:tcPr>
          <w:p w:rsidR="00BF250E" w:rsidRPr="00BF250E" w:rsidRDefault="002A0B2D" w:rsidP="002A0B2D">
            <w:pPr>
              <w:spacing w:after="240"/>
            </w:pPr>
            <w:r w:rsidRPr="002A0B2D">
              <w:t>.2023</w:t>
            </w:r>
          </w:p>
        </w:tc>
        <w:tc>
          <w:tcPr>
            <w:tcW w:w="990" w:type="dxa"/>
          </w:tcPr>
          <w:p w:rsidR="00BF250E" w:rsidRPr="00BF250E" w:rsidRDefault="002A0B2D" w:rsidP="002A0B2D">
            <w:pPr>
              <w:spacing w:after="240"/>
            </w:pPr>
            <w:r w:rsidRPr="002A0B2D">
              <w:t>.2026</w:t>
            </w:r>
          </w:p>
        </w:tc>
        <w:tc>
          <w:tcPr>
            <w:tcW w:w="990" w:type="dxa"/>
          </w:tcPr>
          <w:p w:rsidR="00BF250E" w:rsidRPr="00BF250E" w:rsidRDefault="002A0B2D" w:rsidP="002A0B2D">
            <w:pPr>
              <w:spacing w:after="240"/>
            </w:pPr>
            <w:r>
              <w:t>.2034</w:t>
            </w:r>
          </w:p>
        </w:tc>
        <w:tc>
          <w:tcPr>
            <w:tcW w:w="970" w:type="dxa"/>
          </w:tcPr>
          <w:p w:rsidR="00BF250E" w:rsidRPr="00BF250E" w:rsidRDefault="00CF6911" w:rsidP="002A0B2D">
            <w:pPr>
              <w:spacing w:after="240"/>
            </w:pPr>
            <w:r>
              <w:t>.0636</w:t>
            </w:r>
          </w:p>
        </w:tc>
        <w:tc>
          <w:tcPr>
            <w:tcW w:w="1034" w:type="dxa"/>
          </w:tcPr>
          <w:p w:rsidR="00BF250E" w:rsidRPr="00BF250E" w:rsidRDefault="00CF6911" w:rsidP="002A0B2D">
            <w:pPr>
              <w:spacing w:after="240"/>
            </w:pPr>
            <w:r>
              <w:t>.0941</w:t>
            </w:r>
          </w:p>
        </w:tc>
        <w:tc>
          <w:tcPr>
            <w:tcW w:w="1034" w:type="dxa"/>
          </w:tcPr>
          <w:p w:rsidR="00BF250E" w:rsidRPr="00BF250E" w:rsidRDefault="00CF6911" w:rsidP="002A0B2D">
            <w:pPr>
              <w:spacing w:after="240"/>
            </w:pPr>
            <w:r>
              <w:t>.1118</w:t>
            </w:r>
          </w:p>
        </w:tc>
        <w:tc>
          <w:tcPr>
            <w:tcW w:w="1034" w:type="dxa"/>
          </w:tcPr>
          <w:p w:rsidR="00BF250E" w:rsidRPr="00BF250E" w:rsidRDefault="00E80EA4" w:rsidP="002A0B2D">
            <w:pPr>
              <w:spacing w:after="240"/>
            </w:pPr>
            <w:r>
              <w:t>0.4327</w:t>
            </w:r>
          </w:p>
        </w:tc>
        <w:tc>
          <w:tcPr>
            <w:tcW w:w="1034" w:type="dxa"/>
          </w:tcPr>
          <w:p w:rsidR="00BF250E" w:rsidRPr="00BF250E" w:rsidRDefault="00E80EA4" w:rsidP="002A0B2D">
            <w:pPr>
              <w:spacing w:after="240"/>
            </w:pPr>
            <w:r>
              <w:t>.4509</w:t>
            </w:r>
          </w:p>
        </w:tc>
        <w:tc>
          <w:tcPr>
            <w:tcW w:w="1034" w:type="dxa"/>
          </w:tcPr>
          <w:p w:rsidR="00BF250E" w:rsidRPr="00BF250E" w:rsidRDefault="0046025B" w:rsidP="002A0B2D">
            <w:pPr>
              <w:spacing w:after="240"/>
            </w:pPr>
            <w:r>
              <w:t>.4560</w:t>
            </w: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  <w:tc>
          <w:tcPr>
            <w:tcW w:w="1034" w:type="dxa"/>
          </w:tcPr>
          <w:p w:rsidR="00BF250E" w:rsidRPr="00BF250E" w:rsidRDefault="00BF250E" w:rsidP="002A0B2D">
            <w:pPr>
              <w:spacing w:after="240"/>
            </w:pPr>
          </w:p>
        </w:tc>
      </w:tr>
      <w:tr w:rsidR="002A0B2D" w:rsidRPr="00BF250E" w:rsidTr="00212103">
        <w:tc>
          <w:tcPr>
            <w:tcW w:w="1998" w:type="dxa"/>
          </w:tcPr>
          <w:p w:rsidR="002A0B2D" w:rsidRPr="00BF250E" w:rsidRDefault="002A0B2D" w:rsidP="002A0B2D">
            <w:pPr>
              <w:spacing w:after="240"/>
            </w:pPr>
            <w:r>
              <w:t>N</w:t>
            </w:r>
          </w:p>
        </w:tc>
        <w:tc>
          <w:tcPr>
            <w:tcW w:w="2970" w:type="dxa"/>
            <w:gridSpan w:val="3"/>
          </w:tcPr>
          <w:p w:rsidR="002A0B2D" w:rsidRPr="00BF250E" w:rsidRDefault="002A0B2D" w:rsidP="002A0B2D">
            <w:pPr>
              <w:spacing w:before="240" w:after="240"/>
              <w:jc w:val="center"/>
            </w:pPr>
            <w:r>
              <w:t>4012</w:t>
            </w:r>
          </w:p>
        </w:tc>
        <w:tc>
          <w:tcPr>
            <w:tcW w:w="3038" w:type="dxa"/>
            <w:gridSpan w:val="3"/>
          </w:tcPr>
          <w:p w:rsidR="002A0B2D" w:rsidRPr="00BF250E" w:rsidRDefault="00CF6911" w:rsidP="00BF250E">
            <w:pPr>
              <w:spacing w:before="240" w:after="240"/>
            </w:pPr>
            <w:r>
              <w:t>754</w:t>
            </w:r>
          </w:p>
        </w:tc>
        <w:tc>
          <w:tcPr>
            <w:tcW w:w="3102" w:type="dxa"/>
            <w:gridSpan w:val="3"/>
          </w:tcPr>
          <w:p w:rsidR="002A0B2D" w:rsidRPr="00BF250E" w:rsidRDefault="00CF6911" w:rsidP="00BF250E">
            <w:pPr>
              <w:spacing w:before="240" w:after="240"/>
            </w:pPr>
            <w:r>
              <w:t>358</w:t>
            </w:r>
          </w:p>
        </w:tc>
        <w:tc>
          <w:tcPr>
            <w:tcW w:w="3102" w:type="dxa"/>
            <w:gridSpan w:val="3"/>
          </w:tcPr>
          <w:p w:rsidR="002A0B2D" w:rsidRPr="00BF250E" w:rsidRDefault="002A0B2D" w:rsidP="00BF250E">
            <w:pPr>
              <w:spacing w:before="240" w:after="240"/>
            </w:pPr>
          </w:p>
        </w:tc>
      </w:tr>
    </w:tbl>
    <w:p w:rsidR="00CF6911" w:rsidRDefault="002A0B2D" w:rsidP="00CF6911">
      <w:pPr>
        <w:spacing w:before="240" w:after="240"/>
      </w:pPr>
      <w:r>
        <w:t>**=.01 *=.05</w:t>
      </w:r>
    </w:p>
    <w:p w:rsidR="00BF250E" w:rsidRDefault="00BF250E" w:rsidP="00BF250E"/>
    <w:sectPr w:rsidR="00BF250E" w:rsidSect="00BF25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BF250E"/>
    <w:rsid w:val="002A0B2D"/>
    <w:rsid w:val="0044262E"/>
    <w:rsid w:val="0046025B"/>
    <w:rsid w:val="00673A16"/>
    <w:rsid w:val="009F1ABD"/>
    <w:rsid w:val="00BF250E"/>
    <w:rsid w:val="00CF6911"/>
    <w:rsid w:val="00E0449C"/>
    <w:rsid w:val="00E80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50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6911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Deuta</dc:creator>
  <cp:lastModifiedBy>Deuta</cp:lastModifiedBy>
  <cp:revision>4</cp:revision>
  <dcterms:created xsi:type="dcterms:W3CDTF">2010-11-28T00:38:00Z</dcterms:created>
  <dcterms:modified xsi:type="dcterms:W3CDTF">2010-11-28T02:03:00Z</dcterms:modified>
</cp:coreProperties>
</file>