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66B3" w14:textId="754A189B" w:rsidR="00AE105E" w:rsidRPr="008B71E8" w:rsidRDefault="00AE105E" w:rsidP="00AE105E">
      <w:pPr>
        <w:pStyle w:val="Heading2"/>
        <w:rPr>
          <w:color w:val="215E99" w:themeColor="text2" w:themeTint="BF"/>
        </w:rPr>
      </w:pPr>
      <w:r w:rsidRPr="008B71E8">
        <w:rPr>
          <w:color w:val="215E99" w:themeColor="text2" w:themeTint="BF"/>
        </w:rPr>
        <w:t>CSC150 Peer Review</w:t>
      </w:r>
      <w:r w:rsidR="006705F0">
        <w:rPr>
          <w:color w:val="215E99" w:themeColor="text2" w:themeTint="BF"/>
        </w:rPr>
        <w:t xml:space="preserve"> - Example</w:t>
      </w:r>
    </w:p>
    <w:p w14:paraId="28C0E890" w14:textId="2329E3D1" w:rsidR="00AE105E" w:rsidRPr="00F17605" w:rsidRDefault="00682E99" w:rsidP="00682E99">
      <w:r w:rsidRPr="00682E99">
        <w:rPr>
          <w:b/>
          <w:bCs/>
          <w:color w:val="215E99" w:themeColor="text2" w:themeTint="BF"/>
        </w:rPr>
        <w:t xml:space="preserve">Your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E105E">
        <w:tab/>
      </w:r>
      <w:r w:rsidR="00F17605">
        <w:t>Enoch Atuahene</w:t>
      </w:r>
      <w:r w:rsidRPr="00682E99">
        <w:br/>
      </w:r>
      <w:r w:rsidRPr="00682E99">
        <w:rPr>
          <w:b/>
          <w:bCs/>
          <w:color w:val="215E99" w:themeColor="text2" w:themeTint="BF"/>
        </w:rPr>
        <w:t xml:space="preserve">Teammate </w:t>
      </w:r>
      <w:r w:rsidRPr="000D6801">
        <w:rPr>
          <w:b/>
          <w:bCs/>
          <w:color w:val="215E99" w:themeColor="text2" w:themeTint="BF"/>
        </w:rPr>
        <w:t>N</w:t>
      </w:r>
      <w:r w:rsidRPr="00682E99">
        <w:rPr>
          <w:b/>
          <w:bCs/>
          <w:color w:val="215E99" w:themeColor="text2" w:themeTint="BF"/>
        </w:rPr>
        <w:t>ame:</w:t>
      </w:r>
      <w:r w:rsidRPr="00682E99">
        <w:rPr>
          <w:color w:val="215E99" w:themeColor="text2" w:themeTint="BF"/>
        </w:rPr>
        <w:t xml:space="preserve"> </w:t>
      </w:r>
      <w:r w:rsidR="00AE105E">
        <w:tab/>
      </w:r>
      <w:r w:rsidR="00A448BA">
        <w:t>Riley Teeter</w:t>
      </w:r>
      <w:r>
        <w:br/>
      </w:r>
      <w:r w:rsidRPr="000D6801">
        <w:rPr>
          <w:b/>
          <w:bCs/>
          <w:color w:val="215E99" w:themeColor="text2" w:themeTint="BF"/>
        </w:rPr>
        <w:t xml:space="preserve">Assignment: </w:t>
      </w:r>
      <w:r w:rsidR="00AE105E" w:rsidRPr="000D6801">
        <w:rPr>
          <w:b/>
          <w:bCs/>
          <w:color w:val="215E99" w:themeColor="text2" w:themeTint="BF"/>
        </w:rPr>
        <w:tab/>
      </w:r>
      <w:r w:rsidR="00AE105E">
        <w:rPr>
          <w:b/>
          <w:bCs/>
        </w:rPr>
        <w:tab/>
      </w:r>
      <w:r w:rsidR="00F17605" w:rsidRPr="00F17605">
        <w:t>College Database v</w:t>
      </w:r>
      <w:r w:rsidR="00DF3DDA">
        <w:t>2</w:t>
      </w:r>
    </w:p>
    <w:p w14:paraId="72D78F9F" w14:textId="77777777" w:rsidR="00AE105E" w:rsidRDefault="00AE105E" w:rsidP="00AE105E">
      <w:pPr>
        <w:pBdr>
          <w:bottom w:val="single" w:sz="6" w:space="1" w:color="auto"/>
        </w:pBdr>
        <w:rPr>
          <w:i/>
          <w:iCs/>
          <w:sz w:val="16"/>
          <w:szCs w:val="16"/>
        </w:rPr>
      </w:pPr>
    </w:p>
    <w:p w14:paraId="34A790E1" w14:textId="0A8844B7" w:rsidR="00682E99" w:rsidRDefault="00682E99" w:rsidP="00682E99">
      <w:r>
        <w:br/>
      </w:r>
      <w:r w:rsidRPr="00682E99">
        <w:rPr>
          <w:b/>
          <w:bCs/>
          <w:color w:val="215E99" w:themeColor="text2" w:themeTint="BF"/>
        </w:rPr>
        <w:t>Rating scale:</w:t>
      </w:r>
      <w:r w:rsidRPr="00682E99">
        <w:t xml:space="preserve"> 4 = Exemplary, 3 = Proficient, 2 = Developing, 1 = Beginning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5"/>
        <w:gridCol w:w="450"/>
      </w:tblGrid>
      <w:tr w:rsidR="00682E99" w14:paraId="06555CE5" w14:textId="77777777" w:rsidTr="00682E99">
        <w:tc>
          <w:tcPr>
            <w:tcW w:w="7825" w:type="dxa"/>
          </w:tcPr>
          <w:p w14:paraId="1B6B59FB" w14:textId="659479B4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Contribution &amp; Effort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Was on time for meetings, completed assigned tasks, and pulled their weight.</w:t>
            </w:r>
          </w:p>
        </w:tc>
        <w:tc>
          <w:tcPr>
            <w:tcW w:w="450" w:type="dxa"/>
            <w:vAlign w:val="center"/>
          </w:tcPr>
          <w:p w14:paraId="0067C116" w14:textId="4AC4AB86" w:rsidR="00682E99" w:rsidRDefault="00682E99" w:rsidP="00682E99"/>
        </w:tc>
      </w:tr>
      <w:tr w:rsidR="00682E99" w14:paraId="34549C49" w14:textId="77777777" w:rsidTr="00682E99">
        <w:tc>
          <w:tcPr>
            <w:tcW w:w="7825" w:type="dxa"/>
          </w:tcPr>
          <w:p w14:paraId="13D9814E" w14:textId="3AE4999D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Communication &amp; Respect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Listened to others, shared ideas clearly, and offered constructive feedback without being rude or negative.</w:t>
            </w:r>
          </w:p>
        </w:tc>
        <w:tc>
          <w:tcPr>
            <w:tcW w:w="450" w:type="dxa"/>
            <w:vAlign w:val="center"/>
          </w:tcPr>
          <w:p w14:paraId="1A424516" w14:textId="75F512E9" w:rsidR="00682E99" w:rsidRDefault="00682E99" w:rsidP="00682E99"/>
        </w:tc>
      </w:tr>
      <w:tr w:rsidR="00682E99" w14:paraId="6FACC51B" w14:textId="77777777" w:rsidTr="00682E99">
        <w:tc>
          <w:tcPr>
            <w:tcW w:w="7825" w:type="dxa"/>
          </w:tcPr>
          <w:p w14:paraId="2CFC6F04" w14:textId="0D05DC2F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Problem-Solving &amp; Flexibility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Helped the group resolve disagreements, adapt to challenges, and find solutions.</w:t>
            </w:r>
          </w:p>
        </w:tc>
        <w:tc>
          <w:tcPr>
            <w:tcW w:w="450" w:type="dxa"/>
            <w:vAlign w:val="center"/>
          </w:tcPr>
          <w:p w14:paraId="6B3BC5C4" w14:textId="55E36FAD" w:rsidR="00682E99" w:rsidRDefault="00682E99" w:rsidP="00682E99"/>
        </w:tc>
      </w:tr>
      <w:tr w:rsidR="00682E99" w14:paraId="575B5175" w14:textId="77777777" w:rsidTr="00682E99">
        <w:tc>
          <w:tcPr>
            <w:tcW w:w="7825" w:type="dxa"/>
          </w:tcPr>
          <w:p w14:paraId="52128256" w14:textId="705AD736" w:rsidR="00682E99" w:rsidRDefault="00682E99" w:rsidP="00682E99">
            <w:r w:rsidRPr="00682E99">
              <w:rPr>
                <w:b/>
                <w:bCs/>
                <w:color w:val="215E99" w:themeColor="text2" w:themeTint="BF"/>
              </w:rPr>
              <w:t>Attitude &amp; Professionalism</w:t>
            </w:r>
            <w:r w:rsidRPr="00682E99">
              <w:br/>
            </w:r>
            <w:r w:rsidRPr="00682E99">
              <w:rPr>
                <w:i/>
                <w:iCs/>
                <w:sz w:val="16"/>
                <w:szCs w:val="16"/>
              </w:rPr>
              <w:t>Maintained a positive and collaborative attitude throughout the project, even when facing setbacks.</w:t>
            </w:r>
          </w:p>
        </w:tc>
        <w:tc>
          <w:tcPr>
            <w:tcW w:w="450" w:type="dxa"/>
            <w:vAlign w:val="center"/>
          </w:tcPr>
          <w:p w14:paraId="2B1EFBE1" w14:textId="11402395" w:rsidR="00682E99" w:rsidRDefault="00682E99" w:rsidP="00682E99"/>
        </w:tc>
      </w:tr>
    </w:tbl>
    <w:p w14:paraId="5F3E0FF1" w14:textId="77777777" w:rsidR="00AE105E" w:rsidRDefault="00AE105E" w:rsidP="00682E99">
      <w:pPr>
        <w:pBdr>
          <w:bottom w:val="single" w:sz="6" w:space="1" w:color="auto"/>
        </w:pBdr>
      </w:pPr>
    </w:p>
    <w:p w14:paraId="6038D54F" w14:textId="4BD2561A" w:rsidR="00682E99" w:rsidRDefault="00682E99" w:rsidP="00682E99">
      <w:pPr>
        <w:pBdr>
          <w:bottom w:val="single" w:sz="6" w:space="1" w:color="auto"/>
        </w:pBdr>
        <w:rPr>
          <w:i/>
          <w:iCs/>
          <w:sz w:val="16"/>
          <w:szCs w:val="16"/>
        </w:rPr>
      </w:pPr>
      <w:r w:rsidRPr="00682E99">
        <w:br/>
      </w:r>
      <w:r w:rsidRPr="000D6801">
        <w:rPr>
          <w:b/>
          <w:bCs/>
          <w:color w:val="215E99" w:themeColor="text2" w:themeTint="BF"/>
        </w:rPr>
        <w:t>W</w:t>
      </w:r>
      <w:r w:rsidRPr="00682E99">
        <w:rPr>
          <w:b/>
          <w:bCs/>
          <w:color w:val="215E99" w:themeColor="text2" w:themeTint="BF"/>
        </w:rPr>
        <w:t>rite a brief paragraph</w:t>
      </w:r>
      <w:r w:rsidR="00AE105E" w:rsidRPr="000D6801">
        <w:rPr>
          <w:b/>
          <w:bCs/>
          <w:color w:val="215E99" w:themeColor="text2" w:themeTint="BF"/>
        </w:rPr>
        <w:t>(s)</w:t>
      </w:r>
      <w:r w:rsidRPr="00682E99">
        <w:rPr>
          <w:b/>
          <w:bCs/>
          <w:color w:val="215E99" w:themeColor="text2" w:themeTint="BF"/>
        </w:rPr>
        <w:t xml:space="preserve"> that highlights strengths and, if applicable, offers constructive</w:t>
      </w:r>
      <w:r w:rsidRPr="000D6801">
        <w:rPr>
          <w:b/>
          <w:bCs/>
          <w:color w:val="215E99" w:themeColor="text2" w:themeTint="BF"/>
        </w:rPr>
        <w:t xml:space="preserve"> </w:t>
      </w:r>
      <w:r w:rsidRPr="00682E99">
        <w:rPr>
          <w:b/>
          <w:bCs/>
          <w:color w:val="215E99" w:themeColor="text2" w:themeTint="BF"/>
        </w:rPr>
        <w:t>feedback.</w:t>
      </w:r>
      <w:r w:rsidRPr="00682E99">
        <w:rPr>
          <w:color w:val="215E99" w:themeColor="text2" w:themeTint="BF"/>
        </w:rPr>
        <w:t xml:space="preserve"> </w:t>
      </w:r>
      <w:r>
        <w:br/>
      </w:r>
      <w:r w:rsidRPr="00682E99">
        <w:rPr>
          <w:i/>
          <w:iCs/>
          <w:color w:val="C00000"/>
          <w:sz w:val="16"/>
          <w:szCs w:val="16"/>
        </w:rPr>
        <w:t>Keep the tone respectful and focus on the outcome (what was done), not personality. Consider using AI to ensure that the recipient receives the peer review in a positive and productive manner, even if constructive feedback is required.</w:t>
      </w:r>
    </w:p>
    <w:p w14:paraId="309AB7F0" w14:textId="05404A5B" w:rsidR="008D7511" w:rsidRDefault="008D7511" w:rsidP="008D7511">
      <w:pPr>
        <w:pStyle w:val="NormalWeb"/>
      </w:pPr>
      <w:r>
        <w:t xml:space="preserve">Riley was a strong </w:t>
      </w:r>
      <w:r>
        <w:t>teammate</w:t>
      </w:r>
      <w:r>
        <w:t xml:space="preserve"> on Version 2. She showed up prepared, collaborated openly, and balanced offering ideas with listening to feedback. Her follow-through helped us turn V1 feedback into real changes</w:t>
      </w:r>
      <w:r>
        <w:t xml:space="preserve"> - </w:t>
      </w:r>
      <w:r>
        <w:t xml:space="preserve">adding audit fields, tightening a few relationships, and introducing the missing key tables so the </w:t>
      </w:r>
      <w:r>
        <w:t>scheme</w:t>
      </w:r>
      <w:r>
        <w:t xml:space="preserve"> </w:t>
      </w:r>
      <w:r>
        <w:t>fits</w:t>
      </w:r>
      <w:r>
        <w:t xml:space="preserve"> how a college </w:t>
      </w:r>
      <w:proofErr w:type="gramStart"/>
      <w:r>
        <w:t>actually runs</w:t>
      </w:r>
      <w:proofErr w:type="gramEnd"/>
      <w:r>
        <w:t>.</w:t>
      </w:r>
    </w:p>
    <w:p w14:paraId="3A8F3540" w14:textId="5B209F4B" w:rsidR="008D7511" w:rsidRDefault="008D7511" w:rsidP="008D7511">
      <w:pPr>
        <w:pStyle w:val="NormalWeb"/>
      </w:pPr>
      <w:r>
        <w:t>Riley</w:t>
      </w:r>
      <w:r>
        <w:t xml:space="preserve"> also leaned in </w:t>
      </w:r>
      <w:r>
        <w:t xml:space="preserve">when </w:t>
      </w:r>
      <w:r>
        <w:t>we staged data inserts from small to large, hit foreign-key and load-order issues, and she helped trace and fix them. After that, Riley helped check the model with simple queries and then shaped early views. When a couple of views miscounted or filtered out too many rows, she worked through the join logic to get us back on track.</w:t>
      </w:r>
    </w:p>
    <w:p w14:paraId="329B0EEE" w14:textId="77777777" w:rsidR="00F44A48" w:rsidRDefault="008D7511" w:rsidP="008D7511">
      <w:pPr>
        <w:pStyle w:val="NormalWeb"/>
      </w:pPr>
      <w:r>
        <w:t>For growth, I think we can keep sharpening our troubleshooting flow. Standardizing naming, null rules, and audit defaults</w:t>
      </w:r>
      <w:r>
        <w:t xml:space="preserve"> </w:t>
      </w:r>
      <w:r>
        <w:t>and adding quick “checks” for each view</w:t>
      </w:r>
      <w:r>
        <w:t xml:space="preserve"> </w:t>
      </w:r>
      <w:r>
        <w:t>would also tighten things up. Overall, Riley’s contributions moved the project forward and deepened our learning</w:t>
      </w:r>
      <w:r w:rsidR="00F44A48">
        <w:t>.</w:t>
      </w:r>
    </w:p>
    <w:p w14:paraId="65AB153E" w14:textId="35AB6F80" w:rsidR="00D70ED5" w:rsidRPr="00682E99" w:rsidRDefault="00F44A48" w:rsidP="008D7511">
      <w:pPr>
        <w:pStyle w:val="NormalWeb"/>
        <w:rPr>
          <w:sz w:val="22"/>
          <w:szCs w:val="22"/>
        </w:rPr>
      </w:pPr>
      <w:r>
        <w:t>I would enjoy working with Riley again!</w:t>
      </w:r>
    </w:p>
    <w:sectPr w:rsidR="00D70ED5" w:rsidRPr="00682E99" w:rsidSect="00682E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99"/>
    <w:rsid w:val="000D6801"/>
    <w:rsid w:val="003927A9"/>
    <w:rsid w:val="006705F0"/>
    <w:rsid w:val="00682E99"/>
    <w:rsid w:val="00730CFE"/>
    <w:rsid w:val="008B71E8"/>
    <w:rsid w:val="008D7511"/>
    <w:rsid w:val="008E3C99"/>
    <w:rsid w:val="008F03E2"/>
    <w:rsid w:val="00A448BA"/>
    <w:rsid w:val="00AE105E"/>
    <w:rsid w:val="00B70CBB"/>
    <w:rsid w:val="00D70ED5"/>
    <w:rsid w:val="00D851D2"/>
    <w:rsid w:val="00DF3DDA"/>
    <w:rsid w:val="00F17605"/>
    <w:rsid w:val="00F4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7A1D8"/>
  <w15:chartTrackingRefBased/>
  <w15:docId w15:val="{4986E4A0-D15E-40E6-94C5-46DEE22E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2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D7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306</Words>
  <Characters>1733</Characters>
  <Application>Microsoft Office Word</Application>
  <DocSecurity>0</DocSecurity>
  <Lines>40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Enoch Atuahene</cp:lastModifiedBy>
  <cp:revision>5</cp:revision>
  <dcterms:created xsi:type="dcterms:W3CDTF">2025-10-11T07:11:00Z</dcterms:created>
  <dcterms:modified xsi:type="dcterms:W3CDTF">2025-10-11T07:14:00Z</dcterms:modified>
</cp:coreProperties>
</file>