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4"/>
      </w:pPr>
      <w:bookmarkStart w:id="0" w:name="_Toc484350351"/>
      <w:r>
        <w:t>МИНОБРНАУКИ РОССИИ</w:t>
      </w:r>
      <w:bookmarkEnd w:id="0"/>
      <w:r/>
    </w:p>
    <w:p>
      <w:pPr>
        <w:pStyle w:val="para14"/>
        <w:rPr>
          <w:spacing w:val="-20" w:percent="81"/>
        </w:rPr>
      </w:pPr>
      <w:r/>
      <w:bookmarkStart w:id="1" w:name="_Toc484350352"/>
      <w:r/>
      <w:r>
        <w:rPr>
          <w:spacing w:val="-20" w:percent="81"/>
        </w:rPr>
        <w:t>ФЕДЕРАЛЬНОЕ ГОСУДАРСТВЕННОЕ БЮДЖЕТНОЕ ОБРАЗОВАТЕЛЬНОЕ УЧРЕЖДЕНИЕ</w:t>
      </w:r>
      <w:r/>
      <w:bookmarkEnd w:id="1"/>
      <w:r/>
      <w:r>
        <w:rPr>
          <w:spacing w:val="-20" w:percent="81"/>
        </w:rPr>
        <w:t xml:space="preserve"> </w:t>
      </w:r>
      <w:r>
        <w:rPr>
          <w:spacing w:val="-20" w:percent="81"/>
        </w:rPr>
      </w:r>
    </w:p>
    <w:p>
      <w:pPr>
        <w:pStyle w:val="para14"/>
        <w:rPr>
          <w:spacing w:val="-20" w:percent="81"/>
        </w:rPr>
      </w:pPr>
      <w:r/>
      <w:bookmarkStart w:id="2" w:name="_Toc484350353"/>
      <w:r/>
      <w:r>
        <w:rPr>
          <w:spacing w:val="-20" w:percent="81"/>
        </w:rPr>
        <w:t>ВЫСШЕГО ОБРАЗОВАНИЯ</w:t>
      </w:r>
      <w:r/>
      <w:bookmarkEnd w:id="2"/>
      <w:r/>
      <w:r>
        <w:rPr>
          <w:spacing w:val="-20" w:percent="81"/>
        </w:rPr>
      </w:r>
    </w:p>
    <w:p>
      <w:pPr>
        <w:pStyle w:val="para14"/>
      </w:pPr>
      <w:bookmarkStart w:id="3" w:name="_Toc484350354"/>
      <w:r>
        <w:t>«ВОРОНЕЖСКИЙ ГОСУДАРСТВЕННЫЙ УНИВЕРСИТЕТ»</w:t>
      </w:r>
      <w:bookmarkEnd w:id="3"/>
      <w:r/>
    </w:p>
    <w:p>
      <w:pPr>
        <w:pStyle w:val="para15"/>
        <w:rPr>
          <w:i w:val="0"/>
        </w:rPr>
      </w:pPr>
      <w:r>
        <w:rPr>
          <w:i w:val="0"/>
        </w:rPr>
        <w:t>Дополнительное образование «Основы промышленного программирования»</w:t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ind w:left="-454"/>
        <w:rPr>
          <w:i w:val="0"/>
          <w:lang w:val="en-us"/>
        </w:rPr>
      </w:pPr>
      <w:r>
        <w:rPr>
          <w:i w:val="0"/>
          <w:lang w:val="en-us"/>
        </w:rPr>
        <w:t>Arcade проект по теме</w:t>
      </w:r>
    </w:p>
    <w:p>
      <w:pPr>
        <w:pStyle w:val="para15"/>
        <w:ind w:left="-454"/>
        <w:rPr>
          <w:i w:val="0"/>
          <w:lang w:val="en-us"/>
        </w:rPr>
      </w:pPr>
      <w:r>
        <w:rPr>
          <w:i w:val="0"/>
          <w:lang w:val="en-us"/>
        </w:rPr>
        <w:t xml:space="preserve"> “Tower of wizards”</w:t>
      </w:r>
    </w:p>
    <w:p>
      <w:pPr>
        <w:pStyle w:val="para6"/>
        <w:spacing w:before="120" w:line="240" w:lineRule="auto"/>
        <w:jc w:val="center"/>
        <w:suppressAutoHyphens/>
        <w:hyphenationLines w:val="0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</w:r>
    </w:p>
    <w:p>
      <w:pPr>
        <w:spacing w:before="840" w:after="360"/>
        <w:rPr>
          <w:sz w:val="28"/>
        </w:rPr>
      </w:pPr>
      <w:r>
        <w:rPr>
          <w:sz w:val="28"/>
        </w:rPr>
      </w:r>
    </w:p>
    <w:p>
      <w:pPr>
        <w:ind w:right="171"/>
        <w:spacing w:before="840" w:after="360"/>
        <w:rPr>
          <w:sz w:val="28"/>
        </w:rPr>
      </w:pPr>
      <w:r>
        <w:rPr>
          <w:sz w:val="28"/>
        </w:rPr>
      </w:r>
    </w:p>
    <w:p>
      <w:pPr>
        <w:ind w:firstLine="0"/>
        <w:spacing w:before="240" w:after="12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Ученики </w:t>
      </w:r>
      <w:r>
        <w:rPr>
          <w:rFonts w:ascii="Arial" w:hAnsi="Arial" w:cs="Arial"/>
          <w:u w:color="auto" w:val="single"/>
        </w:rPr>
        <w:t xml:space="preserve">                                                                                                  </w:t>
      </w:r>
      <w:r>
        <w:rPr>
          <w:rFonts w:ascii="Arial" w:hAnsi="Arial" w:cs="Arial"/>
        </w:rPr>
        <w:t xml:space="preserve">Дорофеева Е.,                            Шишкин И.И, </w:t>
      </w:r>
      <w:r>
        <w:t>С</w:t>
      </w:r>
      <w:r>
        <w:rPr>
          <w:rFonts w:ascii="Arial" w:hAnsi="Arial" w:cs="Arial"/>
        </w:rPr>
        <w:t xml:space="preserve">трукова Д. </w:t>
      </w:r>
    </w:p>
    <w:p>
      <w:pPr>
        <w:ind w:firstLine="0"/>
        <w:spacing w:before="240" w:after="120"/>
        <w:jc w:val="right"/>
        <w:tabs defTabSz="708">
          <w:tab w:val="left" w:pos="7938" w:leader="none"/>
          <w:tab w:val="left" w:pos="8222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Преподаватель </w:t>
      </w:r>
      <w:r>
        <w:rPr>
          <w:rFonts w:ascii="Arial" w:hAnsi="Arial" w:cs="Arial"/>
          <w:u w:color="auto" w:val="single"/>
        </w:rPr>
        <w:t xml:space="preserve">                                                                                             </w:t>
      </w:r>
      <w:r>
        <w:rPr>
          <w:rFonts w:ascii="Arial" w:hAnsi="Arial" w:cs="Arial"/>
        </w:rPr>
        <w:t>Копытин А.В.</w:t>
      </w:r>
    </w:p>
    <w:p>
      <w:pPr>
        <w:ind w:firstLine="0"/>
        <w:spacing w:before="240" w:after="120"/>
        <w:tabs defTabSz="708">
          <w:tab w:val="left" w:pos="7938" w:leader="none"/>
          <w:tab w:val="left" w:pos="8222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ind w:firstLine="0"/>
        <w:spacing w:before="240" w:after="120"/>
        <w:rPr>
          <w:i/>
          <w:sz w:val="28"/>
        </w:rPr>
      </w:pPr>
      <w:r>
        <w:rPr>
          <w:i/>
          <w:sz w:val="28"/>
        </w:rPr>
      </w:r>
    </w:p>
    <w:p>
      <w:pPr>
        <w:ind w:firstLine="0"/>
        <w:spacing w:before="240" w:after="120"/>
        <w:rPr>
          <w:i/>
          <w:sz w:val="28"/>
        </w:rPr>
      </w:pPr>
      <w:r>
        <w:rPr>
          <w:i/>
          <w:sz w:val="28"/>
        </w:rPr>
      </w:r>
    </w:p>
    <w:p>
      <w:pPr>
        <w:ind w:firstLine="0"/>
        <w:spacing w:before="240" w:after="120"/>
        <w:rPr>
          <w:i/>
          <w:sz w:val="28"/>
        </w:rPr>
      </w:pPr>
      <w:r>
        <w:rPr>
          <w:i/>
          <w:sz w:val="28"/>
        </w:rPr>
      </w:r>
    </w:p>
    <w:p>
      <w:pPr>
        <w:ind w:firstLine="0"/>
        <w:spacing w:before="240"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Воронеж 2025</w:t>
      </w:r>
    </w:p>
    <w:p>
      <w:pPr>
        <w:pStyle w:val="para2"/>
        <w:spacing w:before="0" w:after="0" w:beforeAutospacing="0" w:afterAutospacing="0"/>
        <w:jc w:val="center"/>
        <w:rPr>
          <w:sz w:val="28"/>
          <w:szCs w:val="28"/>
        </w:rPr>
      </w:pPr>
      <w:r>
        <w:br w:type="page"/>
      </w:r>
      <w:r/>
      <w:bookmarkStart w:id="4" w:name="_Toc355904656"/>
      <w:r/>
      <w:r>
        <w:rPr>
          <w:sz w:val="28"/>
          <w:szCs w:val="28"/>
        </w:rPr>
      </w:r>
    </w:p>
    <w:p>
      <w:pPr>
        <w:pStyle w:val="para13"/>
      </w:pPr>
      <w:bookmarkStart w:id="5" w:name="_Toc10133128"/>
      <w:r/>
      <w:bookmarkStart w:id="6" w:name="_Toc181207229"/>
      <w:r>
        <w:t>Содержание</w:t>
      </w:r>
      <w:bookmarkEnd w:id="4"/>
      <w:r/>
      <w:bookmarkEnd w:id="5"/>
      <w:r/>
      <w:bookmarkEnd w:id="6"/>
      <w:r/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fldChar w:fldCharType="begin"/>
      </w:r>
      <w:r>
        <w:rPr>
          <w:rFonts w:ascii="Calibri" w:hAnsi="Calibri" w:eastAsia="Calibri" w:cs="Calibri"/>
          <w:sz w:val="22"/>
          <w:szCs w:val="22"/>
        </w:rPr>
        <w:instrText xml:space="preserve"> TOC \o \z \h </w:instrText>
      </w:r>
      <w:r>
        <w:rPr>
          <w:rFonts w:ascii="Calibri" w:hAnsi="Calibri" w:eastAsia="Calibri" w:cs="Calibri"/>
          <w:sz w:val="22"/>
          <w:szCs w:val="22"/>
        </w:rPr>
        <w:fldChar w:fldCharType="separate"/>
      </w:r>
      <w:hyperlink w:anchor="_Toc181207229" w:history="1">
        <w:r>
          <w:rPr>
            <w:rStyle w:val="char1"/>
            <w:color w:val="auto"/>
            <w:u w:color="auto" w:val="none"/>
          </w:rPr>
          <w:t>Содержание</w:t>
        </w:r>
        <w:r>
          <w:tab/>
        </w:r>
        <w:r>
          <w:fldChar w:fldCharType="begin"/>
          <w:instrText xml:space="preserve"> PAGEREF _Toc181207229 \h \* Arabic </w:instrText>
          <w:fldChar w:fldCharType="separate"/>
          <w:t>2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0" w:history="1">
        <w:r>
          <w:rPr>
            <w:rStyle w:val="char1"/>
            <w:color w:val="auto"/>
            <w:u w:color="auto" w:val="none"/>
          </w:rPr>
          <w:t>1 Название проекта</w:t>
        </w:r>
        <w:r>
          <w:rPr>
            <w:rStyle w:val="char1"/>
            <w:color w:val="auto"/>
            <w:u w:color="auto" w:val="none"/>
            <w:lang w:val="en-us"/>
          </w:rPr>
          <w:t xml:space="preserve"> </w:t>
        </w:r>
        <w:r>
          <w:rPr>
            <w:rStyle w:val="char1"/>
            <w:color w:val="auto"/>
            <w:u w:color="auto" w:val="none"/>
          </w:rPr>
          <w:t>и техническое задание</w:t>
        </w:r>
        <w:r>
          <w:tab/>
        </w:r>
        <w:r>
          <w:fldChar w:fldCharType="begin"/>
          <w:instrText xml:space="preserve"> PAGEREF _Toc181207230 \h \* Arabic </w:instrText>
          <w:fldChar w:fldCharType="separate"/>
          <w:t>3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1" w:history="1">
        <w:r>
          <w:rPr>
            <w:rStyle w:val="char1"/>
            <w:color w:val="auto"/>
            <w:u w:color="auto" w:val="none"/>
          </w:rPr>
          <w:t>2 Авторы проекта</w:t>
        </w:r>
        <w:r>
          <w:tab/>
        </w:r>
        <w:r>
          <w:fldChar w:fldCharType="begin"/>
          <w:instrText xml:space="preserve"> PAGEREF _Toc181207231 \h \* Arabic </w:instrText>
          <w:fldChar w:fldCharType="separate"/>
          <w:t>3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2" w:history="1">
        <w:r>
          <w:rPr>
            <w:rStyle w:val="char1"/>
            <w:color w:val="auto"/>
            <w:u w:color="auto" w:val="none"/>
          </w:rPr>
          <w:t>3 Описание идеи</w:t>
        </w:r>
        <w:r>
          <w:tab/>
        </w:r>
        <w:r>
          <w:fldChar w:fldCharType="begin"/>
          <w:instrText xml:space="preserve"> PAGEREF _Toc181207232 \h \* Arabic </w:instrText>
          <w:fldChar w:fldCharType="separate"/>
          <w:t>3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3" w:history="1">
        <w:r>
          <w:rPr>
            <w:rStyle w:val="char1"/>
            <w:color w:val="auto"/>
            <w:u w:color="auto" w:val="none"/>
          </w:rPr>
          <w:t>4 Описание реализации</w:t>
        </w:r>
        <w:r>
          <w:tab/>
        </w:r>
        <w:r>
          <w:fldChar w:fldCharType="begin"/>
          <w:instrText xml:space="preserve"> PAGEREF _Toc181207233 \h \* Arabic </w:instrText>
          <w:fldChar w:fldCharType="separate"/>
          <w:t>3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4" w:history="1">
        <w:r>
          <w:rPr>
            <w:rStyle w:val="char1"/>
            <w:color w:val="auto"/>
            <w:u w:color="auto" w:val="none"/>
          </w:rPr>
          <w:t>5 Описание технологий</w:t>
        </w:r>
        <w:r>
          <w:tab/>
        </w:r>
        <w:r>
          <w:fldChar w:fldCharType="begin"/>
          <w:instrText xml:space="preserve"> PAGEREF _Toc181207234 \h \* Arabic </w:instrText>
          <w:fldChar w:fldCharType="separate"/>
          <w:t>Цель не найдена!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5" w:history="1">
        <w:r>
          <w:rPr>
            <w:rStyle w:val="char1"/>
            <w:color w:val="auto"/>
            <w:u w:color="auto" w:val="none"/>
          </w:rPr>
          <w:t>6 Интерфейс программы</w:t>
        </w:r>
        <w:r>
          <w:tab/>
        </w:r>
        <w:r>
          <w:fldChar w:fldCharType="begin"/>
          <w:instrText xml:space="preserve"> PAGEREF _Toc181207235 \h \* Arabic </w:instrText>
          <w:fldChar w:fldCharType="separate"/>
          <w:t>Цель не найдена!</w:t>
          <w:fldChar w:fldCharType="end"/>
        </w:r>
      </w:hyperlink>
    </w:p>
    <w:p>
      <w:pPr>
        <w:pStyle w:val="para13"/>
      </w:pPr>
      <w:r>
        <w:br w:type="page"/>
      </w:r>
      <w:r>
        <w:fldChar w:fldCharType="end"/>
      </w:r>
      <w:bookmarkStart w:id="7" w:name="_Toc417931315"/>
      <w:r/>
    </w:p>
    <w:p>
      <w:pPr>
        <w:pStyle w:val="para10"/>
        <w:numPr>
          <w:ilvl w:val="0"/>
          <w:numId w:val="6"/>
        </w:numPr>
        <w:ind w:left="709" w:firstLine="0"/>
        <w:rPr>
          <w:sz w:val="36"/>
        </w:rPr>
      </w:pPr>
      <w:r/>
      <w:bookmarkStart w:id="8" w:name="_Toc181207230"/>
      <w:r/>
      <w:bookmarkEnd w:id="7"/>
      <w:r>
        <w:t>Название проекта</w:t>
      </w:r>
      <w:r>
        <w:rPr>
          <w:lang w:val="en-us"/>
        </w:rPr>
        <w:t xml:space="preserve"> </w:t>
      </w:r>
      <w:r>
        <w:t>и техническое задание</w:t>
      </w:r>
      <w:bookmarkEnd w:id="8"/>
      <w:r/>
      <w:r>
        <w:rPr>
          <w:sz w:val="36"/>
        </w:rPr>
      </w:r>
    </w:p>
    <w:p>
      <w:pPr>
        <w:pStyle w:val="para9"/>
        <w:rPr>
          <w:szCs w:val="28"/>
          <w:lang w:eastAsia="ru-ru"/>
        </w:rPr>
      </w:pPr>
      <w:r>
        <w:t xml:space="preserve">Требуется выполнить проект по </w:t>
      </w:r>
      <w:r>
        <w:rPr>
          <w:lang w:val="en-us"/>
        </w:rPr>
        <w:t>Python Arcade</w:t>
      </w:r>
      <w:r>
        <w:t xml:space="preserve"> под названием «Tower of wizards», который обладает следующими функциональными возможностями:</w:t>
      </w:r>
      <w:r>
        <w:rPr>
          <w:szCs w:val="28"/>
          <w:lang w:eastAsia="ru-ru"/>
        </w:rPr>
      </w:r>
    </w:p>
    <w:p>
      <w:pPr>
        <w:pStyle w:val="para8"/>
        <w:numPr>
          <w:ilvl w:val="0"/>
          <w:numId w:val="3"/>
        </w:numPr>
        <w:ind w:left="1222" w:hanging="360"/>
      </w:pPr>
      <w:r>
        <w:t>Оборона главной башни от волн наступающих противников.</w:t>
      </w:r>
    </w:p>
    <w:p>
      <w:pPr>
        <w:pStyle w:val="para8"/>
        <w:numPr>
          <w:ilvl w:val="0"/>
          <w:numId w:val="3"/>
        </w:numPr>
        <w:ind w:left="1222" w:hanging="360"/>
      </w:pPr>
      <w:r>
        <w:t>Добыча и трата внутриигровой валюты на создание и апгрейд оборонительных сооружений.</w:t>
      </w:r>
    </w:p>
    <w:p>
      <w:pPr>
        <w:pStyle w:val="para8"/>
        <w:numPr>
          <w:ilvl w:val="0"/>
          <w:numId w:val="3"/>
        </w:numPr>
        <w:ind w:left="1222" w:hanging="360"/>
      </w:pPr>
      <w:r>
        <w:t>Сражение с волнами противников, обладающих разными характеристиками и поведением.</w:t>
      </w:r>
    </w:p>
    <w:p>
      <w:pPr>
        <w:pStyle w:val="para8"/>
        <w:numPr>
          <w:ilvl w:val="0"/>
          <w:numId w:val="3"/>
        </w:numPr>
        <w:ind w:left="1222" w:hanging="360"/>
      </w:pPr>
      <w:r>
        <w:t>Открытие новых типов ловушек и улучшений по мере прохождения уровней.</w:t>
      </w:r>
    </w:p>
    <w:p>
      <w:pPr>
        <w:pStyle w:val="para8"/>
        <w:numPr>
          <w:ilvl w:val="0"/>
          <w:numId w:val="3"/>
        </w:numPr>
        <w:ind w:left="1222" w:hanging="360"/>
      </w:pPr>
      <w:r>
        <w:t>Просмотр результатов защиты и эффективности построенной стратегии.</w:t>
      </w:r>
    </w:p>
    <w:p>
      <w:pPr>
        <w:pStyle w:val="para10"/>
        <w:numPr>
          <w:ilvl w:val="0"/>
          <w:numId w:val="6"/>
        </w:numPr>
        <w:ind w:left="709" w:firstLine="0"/>
      </w:pPr>
      <w:bookmarkStart w:id="9" w:name="_Toc181207231"/>
      <w:r/>
      <w:bookmarkStart w:id="10" w:name="_GoBack"/>
      <w:r/>
      <w:bookmarkEnd w:id="10"/>
      <w:r>
        <w:t>Авторы проекта</w:t>
      </w:r>
      <w:bookmarkEnd w:id="9"/>
      <w:r/>
    </w:p>
    <w:p>
      <w:pPr>
        <w:pStyle w:val="para9"/>
      </w:pPr>
      <w:r>
        <w:t>Авторами проекта являются Дорофеева Екатерина, Шишкин Илья, Струкова Дария, ученики второго года обучения Яндекс Лицея.</w:t>
      </w:r>
    </w:p>
    <w:p>
      <w:pPr>
        <w:pStyle w:val="para10"/>
        <w:numPr>
          <w:ilvl w:val="0"/>
          <w:numId w:val="6"/>
        </w:numPr>
        <w:ind w:left="709" w:firstLine="0"/>
      </w:pPr>
      <w:bookmarkStart w:id="11" w:name="_Toc181207232"/>
      <w:r>
        <w:t>Описание идеи</w:t>
      </w:r>
      <w:bookmarkEnd w:id="11"/>
      <w:r/>
    </w:p>
    <w:p>
      <w:pPr>
        <w:pStyle w:val="para9"/>
      </w:pPr>
      <w:r>
        <w:t>Реализовать интересную стратегичесакую игру, в которой пользовательв роли мага-волшебника сможет формировать оборону башни, используя многоуровневые укрепления, развивать характеристики инвентаря, анализируя прошлые волны наступлений.</w:t>
      </w:r>
    </w:p>
    <w:p>
      <w:pPr>
        <w:pStyle w:val="para10"/>
        <w:numPr>
          <w:ilvl w:val="0"/>
          <w:numId w:val="0"/>
        </w:numPr>
        <w:ind w:left="141"/>
      </w:pPr>
      <w:bookmarkStart w:id="12" w:name="_Toc181207233"/>
      <w:r/>
      <w:bookmarkEnd w:id="12"/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134" w:top="1134" w:right="1248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Calibri Light">
    <w:panose1 w:val="020F0302020204030204"/>
    <w:charset w:val="cc"/>
    <w:family w:val="swiss"/>
    <w:pitch w:val="default"/>
  </w:font>
  <w:font w:name="Segoe UI">
    <w:panose1 w:val="020B0502040204020203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numFmt w:val="bullet"/>
      <w:suff w:val="tab"/>
      <w:lvlText w:val=""/>
      <w:lvlJc w:val="left"/>
      <w:pPr>
        <w:ind w:left="568" w:hanging="0"/>
      </w:pPr>
      <w:rPr>
        <w:rFonts w:ascii="Symbol" w:hAnsi="Symbol"/>
        <w:sz w:val="28"/>
        <w:szCs w:val="28"/>
      </w:rPr>
    </w:lvl>
    <w:lvl w:ilvl="1">
      <w:start w:val="1"/>
      <w:numFmt w:val="decimal"/>
      <w:suff w:val="space"/>
      <w:lvlText w:val="%1.%2"/>
      <w:lvlJc w:val="left"/>
      <w:pPr>
        <w:ind w:left="3403" w:hanging="0"/>
      </w:pPr>
      <w:rPr>
        <w:rFonts w:ascii="Times New Roman" w:hAnsi="Times New Roman" w:cs="Times New Roman"/>
        <w:smallCaps w:val="0"/>
        <w:color w:val="000000"/>
        <w:spacing w:val="0" w:percent="100"/>
        <w:u w:color="auto"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720" w:hanging="0"/>
      </w:pPr>
    </w:lvl>
    <w:lvl w:ilvl="3">
      <w:start w:val="1"/>
      <w:numFmt w:val="decimal"/>
      <w:suff w:val="tab"/>
      <w:lvlText w:val="%1.%2.%3.%4."/>
      <w:lvlJc w:val="left"/>
      <w:pPr>
        <w:ind w:left="1080" w:hanging="0"/>
      </w:pPr>
    </w:lvl>
    <w:lvl w:ilvl="4">
      <w:start w:val="1"/>
      <w:numFmt w:val="decimal"/>
      <w:suff w:val="tab"/>
      <w:lvlText w:val="%1.%2.%3.%4.%5."/>
      <w:lvlJc w:val="left"/>
      <w:pPr>
        <w:ind w:left="1440" w:hanging="0"/>
      </w:pPr>
    </w:lvl>
    <w:lvl w:ilvl="5">
      <w:start w:val="1"/>
      <w:numFmt w:val="decimal"/>
      <w:suff w:val="tab"/>
      <w:lvlText w:val="%1.%2.%3.%4.%5.%6."/>
      <w:lvlJc w:val="left"/>
      <w:pPr>
        <w:ind w:left="1800" w:hanging="0"/>
      </w:pPr>
    </w:lvl>
    <w:lvl w:ilvl="6">
      <w:start w:val="1"/>
      <w:numFmt w:val="decimal"/>
      <w:suff w:val="tab"/>
      <w:lvlText w:val="%1.%2.%3.%4.%5.%6.%7."/>
      <w:lvlJc w:val="left"/>
      <w:pPr>
        <w:ind w:left="2160" w:hanging="0"/>
      </w:pPr>
    </w:lvl>
    <w:lvl w:ilvl="7">
      <w:start w:val="1"/>
      <w:numFmt w:val="decimal"/>
      <w:suff w:val="tab"/>
      <w:lvlText w:val="%1.%2.%3.%4.%5.%6.%7.%8."/>
      <w:lvlJc w:val="left"/>
      <w:pPr>
        <w:ind w:left="2520" w:hanging="0"/>
      </w:pPr>
    </w:lvl>
    <w:lvl w:ilvl="8">
      <w:start w:val="1"/>
      <w:numFmt w:val="decimal"/>
      <w:suff w:val="tab"/>
      <w:lvlText w:val="%1.%2.%3.%4.%5.%6.%7.%8.%9."/>
      <w:lvlJc w:val="left"/>
      <w:pPr>
        <w:ind w:left="2880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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Нумерованный список 3"/>
    <w:lvl w:ilvl="0">
      <w:numFmt w:val="bullet"/>
      <w:pStyle w:val="para8"/>
      <w:suff w:val="tab"/>
      <w:lvlText w:val="−"/>
      <w:lvlJc w:val="left"/>
      <w:pPr>
        <w:ind w:left="862" w:hanging="0"/>
      </w:pPr>
      <w:rPr>
        <w:rFonts w:ascii="Times New Roman" w:hAnsi="Times New Roman" w:cs="Times New Roman"/>
      </w:rPr>
    </w:lvl>
    <w:lvl w:ilvl="1">
      <w:numFmt w:val="bullet"/>
      <w:suff w:val="tab"/>
      <w:lvlText w:val="o"/>
      <w:lvlJc w:val="left"/>
      <w:pPr>
        <w:ind w:left="1582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302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22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42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62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82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902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22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Нумерованный список 4"/>
    <w:lvl w:ilvl="0">
      <w:start w:val="1"/>
      <w:numFmt w:val="decimal"/>
      <w:pStyle w:val="para21"/>
      <w:suff w:val="space"/>
      <w:lvlText w:val="Рисунок %1 –"/>
      <w:lvlJc w:val="left"/>
      <w:pPr>
        <w:ind w:left="1069" w:hanging="0"/>
      </w:pPr>
      <w:rPr>
        <w:rFonts w:ascii="Times New Roman" w:hAnsi="Times New Roman" w:cs="Times New Roman"/>
        <w:b w:val="0"/>
        <w:smallCaps w:val="0"/>
        <w:spacing w:val="0" w:percent="100"/>
        <w:u w:color="auto"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89" w:hanging="0"/>
      </w:pPr>
    </w:lvl>
    <w:lvl w:ilvl="2">
      <w:start w:val="1"/>
      <w:numFmt w:val="lowerRoman"/>
      <w:suff w:val="tab"/>
      <w:lvlText w:val="%3."/>
      <w:lvlJc w:val="left"/>
      <w:pPr>
        <w:ind w:left="2689" w:hanging="0"/>
      </w:pPr>
    </w:lvl>
    <w:lvl w:ilvl="3">
      <w:start w:val="1"/>
      <w:numFmt w:val="decimal"/>
      <w:suff w:val="tab"/>
      <w:lvlText w:val="%4."/>
      <w:lvlJc w:val="left"/>
      <w:pPr>
        <w:ind w:left="3229" w:hanging="0"/>
      </w:pPr>
    </w:lvl>
    <w:lvl w:ilvl="4">
      <w:start w:val="1"/>
      <w:numFmt w:val="lowerLetter"/>
      <w:suff w:val="tab"/>
      <w:lvlText w:val="%5."/>
      <w:lvlJc w:val="left"/>
      <w:pPr>
        <w:ind w:left="3949" w:hanging="0"/>
      </w:pPr>
    </w:lvl>
    <w:lvl w:ilvl="5">
      <w:start w:val="1"/>
      <w:numFmt w:val="lowerRoman"/>
      <w:suff w:val="tab"/>
      <w:lvlText w:val="%6."/>
      <w:lvlJc w:val="left"/>
      <w:pPr>
        <w:ind w:left="4849" w:hanging="0"/>
      </w:pPr>
    </w:lvl>
    <w:lvl w:ilvl="6">
      <w:start w:val="1"/>
      <w:numFmt w:val="decimal"/>
      <w:suff w:val="tab"/>
      <w:lvlText w:val="%7."/>
      <w:lvlJc w:val="left"/>
      <w:pPr>
        <w:ind w:left="5389" w:hanging="0"/>
      </w:pPr>
    </w:lvl>
    <w:lvl w:ilvl="7">
      <w:start w:val="1"/>
      <w:numFmt w:val="lowerLetter"/>
      <w:suff w:val="tab"/>
      <w:lvlText w:val="%8."/>
      <w:lvlJc w:val="left"/>
      <w:pPr>
        <w:ind w:left="6109" w:hanging="0"/>
      </w:pPr>
    </w:lvl>
    <w:lvl w:ilvl="8">
      <w:start w:val="1"/>
      <w:numFmt w:val="lowerRoman"/>
      <w:suff w:val="tab"/>
      <w:lvlText w:val="%9."/>
      <w:lvlJc w:val="left"/>
      <w:pPr>
        <w:ind w:left="7009" w:hanging="0"/>
      </w:pPr>
    </w:lvl>
  </w:abstractNum>
  <w:abstractNum w:abstractNumId="5">
    <w:multiLevelType w:val="hybridMultilevel"/>
    <w:name w:val="Нумерованный список 5"/>
    <w:lvl w:ilvl="0">
      <w:start w:val="1"/>
      <w:numFmt w:val="decimal"/>
      <w:pStyle w:val="para20"/>
      <w:suff w:val="tab"/>
      <w:lvlText w:val="Рисунок %1 - "/>
      <w:lvlJc w:val="left"/>
      <w:pPr>
        <w:ind w:left="720" w:hanging="0"/>
      </w:pPr>
      <w:rPr>
        <w:rFonts w:ascii="Times New Roman" w:hAnsi="Times New Roman" w:cs="Times New Roman"/>
        <w:b w:val="0"/>
        <w:smallCaps w:val="0"/>
        <w:color w:val="000000"/>
        <w:spacing w:val="0" w:percent="100"/>
        <w:w w:val="50"/>
        <w:u w:color="000000" w:val="none"/>
        <w:shd w:val="clear" w:fill="000000"/>
        <w:vertAlign w:val="baseline"/>
        <w:noProof w:val="1"/>
      </w:rPr>
    </w:lvl>
    <w:lvl w:ilvl="1">
      <w:start w:val="1"/>
      <w:numFmt w:val="lowerLetter"/>
      <w:suff w:val="tab"/>
      <w:lvlText w:val="%2."/>
      <w:lvlJc w:val="left"/>
      <w:pPr>
        <w:ind w:left="1440" w:hanging="0"/>
      </w:pPr>
    </w:lvl>
    <w:lvl w:ilvl="2">
      <w:start w:val="1"/>
      <w:numFmt w:val="lowerRoman"/>
      <w:suff w:val="tab"/>
      <w:lvlText w:val="%3."/>
      <w:lvlJc w:val="left"/>
      <w:pPr>
        <w:ind w:left="2340" w:hanging="0"/>
      </w:pPr>
    </w:lvl>
    <w:lvl w:ilvl="3">
      <w:start w:val="1"/>
      <w:numFmt w:val="decimal"/>
      <w:suff w:val="tab"/>
      <w:lvlText w:val="%4."/>
      <w:lvlJc w:val="left"/>
      <w:pPr>
        <w:ind w:left="2880" w:hanging="0"/>
      </w:pPr>
    </w:lvl>
    <w:lvl w:ilvl="4">
      <w:start w:val="1"/>
      <w:numFmt w:val="lowerLetter"/>
      <w:suff w:val="tab"/>
      <w:lvlText w:val="%5."/>
      <w:lvlJc w:val="left"/>
      <w:pPr>
        <w:ind w:left="3600" w:hanging="0"/>
      </w:pPr>
    </w:lvl>
    <w:lvl w:ilvl="5">
      <w:start w:val="1"/>
      <w:numFmt w:val="lowerRoman"/>
      <w:suff w:val="tab"/>
      <w:lvlText w:val="%6."/>
      <w:lvlJc w:val="left"/>
      <w:pPr>
        <w:ind w:left="4500" w:hanging="0"/>
      </w:pPr>
    </w:lvl>
    <w:lvl w:ilvl="6">
      <w:start w:val="1"/>
      <w:numFmt w:val="decimal"/>
      <w:suff w:val="tab"/>
      <w:lvlText w:val="%7."/>
      <w:lvlJc w:val="left"/>
      <w:pPr>
        <w:ind w:left="5040" w:hanging="0"/>
      </w:pPr>
    </w:lvl>
    <w:lvl w:ilvl="7">
      <w:start w:val="1"/>
      <w:numFmt w:val="lowerLetter"/>
      <w:suff w:val="tab"/>
      <w:lvlText w:val="%8."/>
      <w:lvlJc w:val="left"/>
      <w:pPr>
        <w:ind w:left="5760" w:hanging="0"/>
      </w:pPr>
    </w:lvl>
    <w:lvl w:ilvl="8">
      <w:start w:val="1"/>
      <w:numFmt w:val="lowerRoman"/>
      <w:suff w:val="tab"/>
      <w:lvlText w:val="%9."/>
      <w:lvlJc w:val="left"/>
      <w:pPr>
        <w:ind w:left="6660" w:hanging="0"/>
      </w:pPr>
    </w:lvl>
  </w:abstractNum>
  <w:abstractNum w:abstractNumId="6">
    <w:multiLevelType w:val="hybridMultilevel"/>
    <w:name w:val="Нумерованный список 6"/>
    <w:lvl w:ilvl="0">
      <w:start w:val="1"/>
      <w:numFmt w:val="decimal"/>
      <w:pStyle w:val="para10"/>
      <w:suff w:val="space"/>
      <w:lvlText w:val="%1"/>
      <w:lvlJc w:val="left"/>
      <w:pPr>
        <w:ind w:left="568" w:hanging="0"/>
      </w:pPr>
      <w:rPr>
        <w:sz w:val="28"/>
        <w:szCs w:val="28"/>
      </w:rPr>
    </w:lvl>
    <w:lvl w:ilvl="1">
      <w:start w:val="1"/>
      <w:numFmt w:val="decimal"/>
      <w:pStyle w:val="para11"/>
      <w:suff w:val="space"/>
      <w:lvlText w:val="%1.%2"/>
      <w:lvlJc w:val="left"/>
      <w:pPr>
        <w:ind w:left="3403" w:hanging="0"/>
      </w:pPr>
      <w:rPr>
        <w:rFonts w:ascii="Times New Roman" w:hAnsi="Times New Roman" w:cs="Times New Roman"/>
        <w:smallCaps w:val="0"/>
        <w:color w:val="000000"/>
        <w:spacing w:val="0" w:percent="100"/>
        <w:u w:color="auto" w:val="none"/>
        <w:vertAlign w:val="baseline"/>
      </w:rPr>
    </w:lvl>
    <w:lvl w:ilvl="2">
      <w:start w:val="1"/>
      <w:numFmt w:val="decimal"/>
      <w:pStyle w:val="para12"/>
      <w:suff w:val="space"/>
      <w:lvlText w:val="%1.%2.%3"/>
      <w:lvlJc w:val="left"/>
      <w:pPr>
        <w:ind w:left="720" w:hanging="0"/>
      </w:pPr>
    </w:lvl>
    <w:lvl w:ilvl="3">
      <w:start w:val="1"/>
      <w:numFmt w:val="decimal"/>
      <w:pStyle w:val="para17"/>
      <w:suff w:val="tab"/>
      <w:lvlText w:val="%1.%2.%3.%4."/>
      <w:lvlJc w:val="left"/>
      <w:pPr>
        <w:ind w:left="1080" w:hanging="0"/>
      </w:pPr>
    </w:lvl>
    <w:lvl w:ilvl="4">
      <w:start w:val="1"/>
      <w:numFmt w:val="decimal"/>
      <w:suff w:val="tab"/>
      <w:lvlText w:val="%1.%2.%3.%4.%5."/>
      <w:lvlJc w:val="left"/>
      <w:pPr>
        <w:ind w:left="1440" w:hanging="0"/>
      </w:pPr>
    </w:lvl>
    <w:lvl w:ilvl="5">
      <w:start w:val="1"/>
      <w:numFmt w:val="decimal"/>
      <w:suff w:val="tab"/>
      <w:lvlText w:val="%1.%2.%3.%4.%5.%6."/>
      <w:lvlJc w:val="left"/>
      <w:pPr>
        <w:ind w:left="1800" w:hanging="0"/>
      </w:pPr>
    </w:lvl>
    <w:lvl w:ilvl="6">
      <w:start w:val="1"/>
      <w:numFmt w:val="decimal"/>
      <w:suff w:val="tab"/>
      <w:lvlText w:val="%1.%2.%3.%4.%5.%6.%7."/>
      <w:lvlJc w:val="left"/>
      <w:pPr>
        <w:ind w:left="2160" w:hanging="0"/>
      </w:pPr>
    </w:lvl>
    <w:lvl w:ilvl="7">
      <w:start w:val="1"/>
      <w:numFmt w:val="decimal"/>
      <w:suff w:val="tab"/>
      <w:lvlText w:val="%1.%2.%3.%4.%5.%6.%7.%8."/>
      <w:lvlJc w:val="left"/>
      <w:pPr>
        <w:ind w:left="2520" w:hanging="0"/>
      </w:pPr>
    </w:lvl>
    <w:lvl w:ilvl="8">
      <w:start w:val="1"/>
      <w:numFmt w:val="decimal"/>
      <w:suff w:val="tab"/>
      <w:lvlText w:val="%1.%2.%3.%4.%5.%6.%7.%8.%9."/>
      <w:lvlJc w:val="left"/>
      <w:pPr>
        <w:ind w:left="2880" w:hanging="0"/>
      </w:pPr>
    </w:lvl>
  </w:abstractNum>
  <w:abstractNum w:abstractNumId="7">
    <w:multiLevelType w:val="hybridMultilevel"/>
    <w:name w:val="Нумерованный список 7"/>
    <w:lvl w:ilvl="0">
      <w:numFmt w:val="bullet"/>
      <w:suff w:val="tab"/>
      <w:lvlText w:val="–"/>
      <w:lvlJc w:val="left"/>
      <w:pPr>
        <w:ind w:left="568" w:hanging="0"/>
      </w:pPr>
      <w:rPr>
        <w:rFonts w:ascii="Arial" w:hAnsi="Arial" w:eastAsia="Arial"/>
        <w:b w:val="0"/>
        <w:color w:val="000000"/>
        <w:sz w:val="24"/>
        <w:szCs w:val="24"/>
        <w:u w:color="000000"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3403" w:hanging="0"/>
      </w:pPr>
      <w:rPr>
        <w:rFonts w:ascii="Times New Roman" w:hAnsi="Times New Roman" w:cs="Times New Roman"/>
        <w:smallCaps w:val="0"/>
        <w:color w:val="000000"/>
        <w:spacing w:val="0" w:percent="100"/>
        <w:u w:color="auto"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720" w:hanging="0"/>
      </w:pPr>
    </w:lvl>
    <w:lvl w:ilvl="3">
      <w:start w:val="1"/>
      <w:numFmt w:val="decimal"/>
      <w:suff w:val="tab"/>
      <w:lvlText w:val="%1.%2.%3.%4."/>
      <w:lvlJc w:val="left"/>
      <w:pPr>
        <w:ind w:left="1080" w:hanging="0"/>
      </w:pPr>
    </w:lvl>
    <w:lvl w:ilvl="4">
      <w:start w:val="1"/>
      <w:numFmt w:val="decimal"/>
      <w:suff w:val="tab"/>
      <w:lvlText w:val="%1.%2.%3.%4.%5."/>
      <w:lvlJc w:val="left"/>
      <w:pPr>
        <w:ind w:left="1440" w:hanging="0"/>
      </w:pPr>
    </w:lvl>
    <w:lvl w:ilvl="5">
      <w:start w:val="1"/>
      <w:numFmt w:val="decimal"/>
      <w:suff w:val="tab"/>
      <w:lvlText w:val="%1.%2.%3.%4.%5.%6."/>
      <w:lvlJc w:val="left"/>
      <w:pPr>
        <w:ind w:left="1800" w:hanging="0"/>
      </w:pPr>
    </w:lvl>
    <w:lvl w:ilvl="6">
      <w:start w:val="1"/>
      <w:numFmt w:val="decimal"/>
      <w:suff w:val="tab"/>
      <w:lvlText w:val="%1.%2.%3.%4.%5.%6.%7."/>
      <w:lvlJc w:val="left"/>
      <w:pPr>
        <w:ind w:left="2160" w:hanging="0"/>
      </w:pPr>
    </w:lvl>
    <w:lvl w:ilvl="7">
      <w:start w:val="1"/>
      <w:numFmt w:val="decimal"/>
      <w:suff w:val="tab"/>
      <w:lvlText w:val="%1.%2.%3.%4.%5.%6.%7.%8."/>
      <w:lvlJc w:val="left"/>
      <w:pPr>
        <w:ind w:left="2520" w:hanging="0"/>
      </w:pPr>
    </w:lvl>
    <w:lvl w:ilvl="8">
      <w:start w:val="1"/>
      <w:numFmt w:val="decimal"/>
      <w:suff w:val="tab"/>
      <w:lvlText w:val="%1.%2.%3.%4.%5.%6.%7.%8.%9."/>
      <w:lvlJc w:val="left"/>
      <w:pPr>
        <w:ind w:left="2880" w:hanging="0"/>
      </w:pPr>
    </w:lvl>
  </w:abstractNum>
  <w:abstractNum w:abstractNumId="8">
    <w:multiLevelType w:val="singleLevel"/>
    <w:name w:val="Bullet 8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41"/>
      <w:tmLastPosIdx w:val="73"/>
    </w:tmLastPosCaret>
    <w:tmLastPosAnchor>
      <w:tmLastPosPgfIdx w:val="0"/>
      <w:tmLastPosIdx w:val="0"/>
    </w:tmLastPosAnchor>
    <w:tmLastPosTblRect w:left="0" w:top="0" w:right="0" w:bottom="0"/>
  </w:tmLastPos>
  <w:tmAppRevision w:date="1766754109" w:val="1059" w:fileVer="342" w:fileVer64="64" w:fileVerOS="4">
    <w:pdfExportOpt pagesRangeIndex="1" pagesSelectionIndex="0" qualityIndex="0" embedFonts="2" pdfaType="0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Дмитрий\Downloads\Яндекс.pdf" map="1"/>
  </w:tmAppRevision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ind w:firstLine="709"/>
        <w:spacing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ara1">
    <w:name w:val="heading 1"/>
    <w:qFormat/>
    <w:basedOn w:val="para0"/>
    <w:next w:val="para0"/>
    <w:pPr>
      <w:spacing w:before="240"/>
      <w:keepNext/>
      <w:outlineLvl w:val="0"/>
      <w:keepLines/>
    </w:pPr>
    <w:rPr>
      <w:rFonts w:ascii="Calibri Light" w:hAnsi="Calibri Light" w:eastAsia="Calibri Light" w:cs="Calibri Light"/>
      <w:color w:val="2e74b5"/>
      <w:sz w:val="32"/>
      <w:szCs w:val="32"/>
    </w:rPr>
  </w:style>
  <w:style w:type="paragraph" w:styleId="para2">
    <w:name w:val="Normal (Web)"/>
    <w:qFormat/>
    <w:basedOn w:val="para0"/>
    <w:pPr>
      <w:ind w:firstLine="0"/>
      <w:spacing w:before="100" w:after="100" w:beforeAutospacing="1" w:afterAutospacing="1"/>
      <w:jc w:val="left"/>
    </w:pPr>
  </w:style>
  <w:style w:type="paragraph" w:styleId="para3">
    <w:name w:val="toc 1"/>
    <w:qFormat/>
    <w:basedOn w:val="para0"/>
    <w:next w:val="para0"/>
    <w:pPr>
      <w:ind w:firstLine="0"/>
      <w:spacing w:line="360" w:lineRule="auto"/>
      <w:tabs defTabSz="708">
        <w:tab w:val="left" w:pos="426" w:leader="none"/>
        <w:tab w:val="right" w:pos="9356" w:leader="dot"/>
      </w:tabs>
    </w:pPr>
    <w:rPr>
      <w:sz w:val="28"/>
    </w:rPr>
  </w:style>
  <w:style w:type="paragraph" w:styleId="para4">
    <w:name w:val="toc 2"/>
    <w:qFormat/>
    <w:basedOn w:val="para0"/>
    <w:next w:val="para0"/>
    <w:pPr>
      <w:ind w:left="240" w:firstLine="327"/>
      <w:spacing w:line="360" w:lineRule="auto"/>
      <w:tabs defTabSz="708">
        <w:tab w:val="left" w:pos="426" w:leader="none"/>
        <w:tab w:val="right" w:pos="9356" w:leader="dot"/>
      </w:tabs>
    </w:pPr>
  </w:style>
  <w:style w:type="paragraph" w:styleId="para5">
    <w:name w:val="toc 3"/>
    <w:qFormat/>
    <w:basedOn w:val="para0"/>
    <w:next w:val="para0"/>
    <w:pPr>
      <w:ind w:left="851" w:firstLine="87"/>
      <w:spacing w:line="360" w:lineRule="auto"/>
      <w:tabs defTabSz="708">
        <w:tab w:val="right" w:pos="9354" w:leader="dot"/>
      </w:tabs>
    </w:pPr>
  </w:style>
  <w:style w:type="paragraph" w:styleId="para6">
    <w:name w:val="Body Text 2"/>
    <w:qFormat/>
    <w:basedOn w:val="para0"/>
    <w:pPr>
      <w:spacing w:after="120" w:line="480" w:lineRule="auto"/>
    </w:pPr>
    <w:rPr>
      <w:rFonts w:ascii="Calibri" w:hAnsi="Calibri" w:eastAsia="Calibri" w:cs="Calibri"/>
      <w:noProof w:val="1"/>
    </w:rPr>
  </w:style>
  <w:style w:type="paragraph" w:styleId="para7">
    <w:name w:val="Plain Text"/>
    <w:qFormat/>
    <w:basedOn w:val="para0"/>
    <w:rPr>
      <w:rFonts w:ascii="Courier New" w:hAnsi="Courier New"/>
      <w:sz w:val="20"/>
      <w:szCs w:val="20"/>
      <w:noProof w:val="1"/>
    </w:rPr>
  </w:style>
  <w:style w:type="paragraph" w:styleId="para8" w:customStyle="1">
    <w:name w:val="маркерованный список"/>
    <w:qFormat/>
    <w:basedOn w:val="para0"/>
    <w:pPr>
      <w:numPr>
        <w:ilvl w:val="0"/>
        <w:numId w:val="3"/>
      </w:numPr>
      <w:ind w:left="1222" w:hanging="360"/>
      <w:spacing w:after="240" w:line="360" w:lineRule="auto"/>
    </w:pPr>
    <w:rPr>
      <w:sz w:val="28"/>
      <w:szCs w:val="28"/>
    </w:rPr>
  </w:style>
  <w:style w:type="paragraph" w:styleId="para9" w:customStyle="1">
    <w:name w:val="Текст курсовой"/>
    <w:qFormat/>
    <w:basedOn w:val="para0"/>
    <w:pPr>
      <w:spacing w:after="120" w:line="360" w:lineRule="auto"/>
      <w:suppressAutoHyphens/>
      <w:hyphenationLines w:val="0"/>
      <w:tabs defTabSz="708">
        <w:tab w:val="left" w:pos="567" w:leader="none"/>
      </w:tabs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sz w:val="28"/>
      <w:szCs w:val="26"/>
      <w:lang w:eastAsia="ar-sa"/>
    </w:rPr>
  </w:style>
  <w:style w:type="paragraph" w:styleId="para10" w:customStyle="1">
    <w:name w:val="Название главы"/>
    <w:qFormat/>
    <w:basedOn w:val="para1"/>
    <w:pPr>
      <w:numPr>
        <w:ilvl w:val="0"/>
        <w:numId w:val="6"/>
      </w:numPr>
      <w:ind w:left="709" w:firstLine="0"/>
      <w:spacing w:after="240"/>
      <w:contextualSpacing/>
      <w:jc w:val="left"/>
      <w:suppressAutoHyphens/>
      <w:hyphenationLines w:val="0"/>
      <w:outlineLvl w:val="2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para11" w:customStyle="1">
    <w:name w:val="Название параграфа"/>
    <w:qFormat/>
    <w:basedOn w:val="para0"/>
    <w:pPr>
      <w:numPr>
        <w:ilvl w:val="1"/>
        <w:numId w:val="6"/>
      </w:numPr>
      <w:ind w:left="3835" w:hanging="432"/>
      <w:spacing w:before="240" w:after="240"/>
      <w:contextualSpacing/>
      <w:jc w:val="left"/>
      <w:suppressAutoHyphens/>
      <w:hyphenationLines w:val="0"/>
      <w:outlineLvl w:val="2"/>
    </w:pPr>
    <w:rPr>
      <w:rFonts w:ascii="Calibri" w:hAnsi="Calibri" w:eastAsia="Calibri" w:cs="Calibri"/>
      <w:b/>
      <w:bCs/>
      <w:color w:val="000000"/>
      <w:sz w:val="28"/>
      <w:szCs w:val="28"/>
      <w:lang w:val="en-us" w:eastAsia="en-us"/>
    </w:rPr>
  </w:style>
  <w:style w:type="paragraph" w:styleId="para12" w:customStyle="1">
    <w:name w:val="Название пункта"/>
    <w:qFormat/>
    <w:basedOn w:val="para11"/>
    <w:pPr>
      <w:numPr>
        <w:ilvl w:val="2"/>
        <w:numId w:val="6"/>
      </w:numPr>
      <w:ind w:left="1224" w:hanging="504"/>
      <w:tabs defTabSz="708">
        <w:tab w:val="left" w:pos="360" w:leader="none"/>
      </w:tabs>
    </w:pPr>
    <w:rPr>
      <w:szCs w:val="24"/>
    </w:rPr>
  </w:style>
  <w:style w:type="paragraph" w:styleId="para13" w:customStyle="1">
    <w:name w:val="ВВедение"/>
    <w:qFormat/>
    <w:basedOn w:val="para9"/>
    <w:pPr>
      <w:ind w:firstLine="0"/>
      <w:spacing w:before="240"/>
      <w:jc w:val="center"/>
    </w:pPr>
    <w:rPr>
      <w:b/>
      <w:color w:val="000000"/>
      <w:sz w:val="32"/>
      <w:szCs w:val="28"/>
      <w:lang w:eastAsia="ru-ru"/>
    </w:rPr>
  </w:style>
  <w:style w:type="paragraph" w:styleId="para14" w:customStyle="1">
    <w:name w:val="Титульный лист"/>
    <w:qFormat/>
    <w:basedOn w:val="para7"/>
    <w:pPr>
      <w:ind w:firstLine="0"/>
      <w:spacing/>
      <w:contextualSpacing/>
      <w:jc w:val="center"/>
      <w:outlineLvl w:val="0"/>
    </w:pPr>
    <w:rPr>
      <w:rFonts w:ascii="Arial" w:hAnsi="Arial" w:cs="Arial"/>
      <w:sz w:val="24"/>
      <w:szCs w:val="24"/>
      <w:lang w:val="ru-ru" w:eastAsia="ru-ru"/>
    </w:rPr>
  </w:style>
  <w:style w:type="paragraph" w:styleId="para15" w:customStyle="1">
    <w:name w:val="титульный2"/>
    <w:qFormat/>
    <w:basedOn w:val="para7"/>
    <w:pPr>
      <w:ind w:firstLine="0"/>
      <w:spacing w:before="240" w:after="240" w:line="360" w:lineRule="auto"/>
      <w:jc w:val="center"/>
      <w:outlineLvl w:val="0"/>
    </w:pPr>
    <w:rPr>
      <w:rFonts w:ascii="Arial" w:hAnsi="Arial" w:cs="Arial"/>
      <w:i/>
      <w:sz w:val="24"/>
      <w:szCs w:val="24"/>
      <w:lang w:val="ru-ru" w:eastAsia="ru-ru"/>
    </w:rPr>
  </w:style>
  <w:style w:type="paragraph" w:styleId="para16" w:customStyle="1">
    <w:name w:val="ДИП_основной текст"/>
    <w:qFormat/>
    <w:basedOn w:val="para0"/>
    <w:pPr>
      <w:spacing w:line="360" w:lineRule="auto"/>
      <w:contextualSpacing/>
    </w:pPr>
    <w:rPr>
      <w:bCs/>
      <w:color w:val="00000a"/>
      <w:sz w:val="28"/>
      <w:szCs w:val="28"/>
    </w:rPr>
  </w:style>
  <w:style w:type="paragraph" w:styleId="para17" w:customStyle="1">
    <w:name w:val="ПодзаголовокКатя"/>
    <w:qFormat/>
    <w:basedOn w:val="para12"/>
    <w:pPr>
      <w:numPr>
        <w:ilvl w:val="3"/>
        <w:numId w:val="6"/>
      </w:numPr>
      <w:ind w:left="0" w:firstLine="709"/>
    </w:pPr>
  </w:style>
  <w:style w:type="paragraph" w:styleId="para18">
    <w:name w:val="HTML Preformatted"/>
    <w:qFormat/>
    <w:basedOn w:val="para0"/>
    <w:pPr>
      <w:ind w:firstLine="0"/>
      <w:spacing/>
      <w:jc w:val="left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9">
    <w:name w:val="List Paragraph"/>
    <w:qFormat/>
    <w:basedOn w:val="para0"/>
    <w:pPr>
      <w:ind w:left="720" w:firstLine="0"/>
      <w:spacing w:after="160" w:line="259" w:lineRule="auto"/>
      <w:contextualSpacing/>
      <w:jc w:val="left"/>
    </w:pPr>
    <w:rPr>
      <w:rFonts w:ascii="Calibri" w:hAnsi="Calibri" w:eastAsia="Calibri" w:cs="Calibri"/>
      <w:sz w:val="22"/>
      <w:szCs w:val="22"/>
      <w:lang w:eastAsia="en-us"/>
    </w:rPr>
  </w:style>
  <w:style w:type="paragraph" w:styleId="para20" w:customStyle="1">
    <w:name w:val="Название рисунка"/>
    <w:qFormat/>
    <w:basedOn w:val="para0"/>
    <w:pPr>
      <w:numPr>
        <w:ilvl w:val="0"/>
        <w:numId w:val="5"/>
      </w:numPr>
      <w:ind w:left="1080" w:hanging="360"/>
      <w:spacing w:before="240" w:after="240"/>
      <w:jc w:val="center"/>
      <w:tabs defTabSz="708">
        <w:tab w:val="left" w:pos="1560" w:leader="none"/>
      </w:tabs>
    </w:pPr>
    <w:rPr>
      <w:sz w:val="28"/>
      <w:szCs w:val="28"/>
    </w:rPr>
  </w:style>
  <w:style w:type="paragraph" w:styleId="para21" w:customStyle="1">
    <w:name w:val="Подпись к рисунку"/>
    <w:qFormat/>
    <w:basedOn w:val="para9"/>
    <w:pPr>
      <w:numPr>
        <w:ilvl w:val="0"/>
        <w:numId w:val="4"/>
      </w:numPr>
      <w:ind w:left="0" w:firstLine="0"/>
      <w:spacing w:after="240"/>
      <w:jc w:val="center"/>
      <w:tabs defTabSz="708"/>
    </w:pPr>
  </w:style>
  <w:style w:type="paragraph" w:styleId="para22" w:customStyle="1">
    <w:name w:val="Рисунок"/>
    <w:qFormat/>
    <w:basedOn w:val="para9"/>
    <w:pPr>
      <w:ind w:firstLine="0"/>
      <w:spacing/>
      <w:jc w:val="center"/>
      <w:keepNext/>
      <w:tabs defTabSz="708"/>
    </w:pPr>
    <w:rPr>
      <w:lang w:eastAsia="ru-ru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character" w:styleId="char2" w:customStyle="1">
    <w:name w:val="Основной текст 2 Знак"/>
    <w:basedOn w:val="char0"/>
    <w:rPr>
      <w:sz w:val="24"/>
      <w:szCs w:val="24"/>
      <w:noProof w:val="1"/>
    </w:rPr>
  </w:style>
  <w:style w:type="character" w:styleId="char3" w:customStyle="1">
    <w:name w:val="Основной текст 2 Знак1"/>
    <w:basedOn w:val="char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char4" w:customStyle="1">
    <w:name w:val="Текст Знак"/>
    <w:basedOn w:val="char0"/>
    <w:rPr>
      <w:rFonts w:ascii="Courier New" w:hAnsi="Courier New" w:eastAsia="Times New Roman" w:cs="Times New Roman"/>
      <w:sz w:val="20"/>
      <w:szCs w:val="20"/>
      <w:noProof w:val="1"/>
    </w:rPr>
  </w:style>
  <w:style w:type="character" w:styleId="char5" w:customStyle="1">
    <w:name w:val="Название параграфа Знак"/>
    <w:rPr>
      <w:b/>
      <w:bCs/>
      <w:color w:val="000000"/>
      <w:sz w:val="28"/>
      <w:szCs w:val="28"/>
      <w:lang w:val="en-us"/>
    </w:rPr>
  </w:style>
  <w:style w:type="character" w:styleId="char6" w:customStyle="1">
    <w:name w:val="Заголовок 1 Знак"/>
    <w:basedOn w:val="char0"/>
    <w:rPr>
      <w:rFonts w:ascii="Calibri Light" w:hAnsi="Calibri Light" w:eastAsia="Calibri Light" w:cs="Calibri Light"/>
      <w:color w:val="2e74b5"/>
      <w:sz w:val="32"/>
      <w:szCs w:val="32"/>
      <w:lang w:eastAsia="ru-ru"/>
    </w:rPr>
  </w:style>
  <w:style w:type="character" w:styleId="char7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har8" w:customStyle="1">
    <w:name w:val="Текст курсовой Знак"/>
    <w:basedOn w:val="char0"/>
    <w:rPr>
      <w:rFonts w:ascii="Times New Roman" w:hAnsi="Times New Roman" w:eastAsia="Times New Roman" w:cs="Times New Roman"/>
      <w:sz w:val="28"/>
      <w:szCs w:val="26"/>
      <w:shd w:val="clear" w:fill="ffffff"/>
      <w:lang w:eastAsia="ar-sa"/>
    </w:rPr>
  </w:style>
  <w:style w:type="character" w:styleId="char9" w:customStyle="1">
    <w:name w:val="Подпись к рисунку Знак"/>
    <w:basedOn w:val="char8"/>
    <w:rPr>
      <w:rFonts w:ascii="Times New Roman" w:hAnsi="Times New Roman" w:eastAsia="Times New Roman" w:cs="Times New Roman"/>
      <w:sz w:val="28"/>
      <w:szCs w:val="26"/>
      <w:shd w:val="clear" w:fill="ffffff"/>
      <w:lang w:eastAsia="ar-sa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ind w:firstLine="709"/>
        <w:spacing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ara1">
    <w:name w:val="heading 1"/>
    <w:qFormat/>
    <w:basedOn w:val="para0"/>
    <w:next w:val="para0"/>
    <w:pPr>
      <w:spacing w:before="240"/>
      <w:keepNext/>
      <w:outlineLvl w:val="0"/>
      <w:keepLines/>
    </w:pPr>
    <w:rPr>
      <w:rFonts w:ascii="Calibri Light" w:hAnsi="Calibri Light" w:eastAsia="Calibri Light" w:cs="Calibri Light"/>
      <w:color w:val="2e74b5"/>
      <w:sz w:val="32"/>
      <w:szCs w:val="32"/>
    </w:rPr>
  </w:style>
  <w:style w:type="paragraph" w:styleId="para2">
    <w:name w:val="Normal (Web)"/>
    <w:qFormat/>
    <w:basedOn w:val="para0"/>
    <w:pPr>
      <w:ind w:firstLine="0"/>
      <w:spacing w:before="100" w:after="100" w:beforeAutospacing="1" w:afterAutospacing="1"/>
      <w:jc w:val="left"/>
    </w:pPr>
  </w:style>
  <w:style w:type="paragraph" w:styleId="para3">
    <w:name w:val="toc 1"/>
    <w:qFormat/>
    <w:basedOn w:val="para0"/>
    <w:next w:val="para0"/>
    <w:pPr>
      <w:ind w:firstLine="0"/>
      <w:spacing w:line="360" w:lineRule="auto"/>
      <w:tabs defTabSz="708">
        <w:tab w:val="left" w:pos="426" w:leader="none"/>
        <w:tab w:val="right" w:pos="9356" w:leader="dot"/>
      </w:tabs>
    </w:pPr>
    <w:rPr>
      <w:sz w:val="28"/>
    </w:rPr>
  </w:style>
  <w:style w:type="paragraph" w:styleId="para4">
    <w:name w:val="toc 2"/>
    <w:qFormat/>
    <w:basedOn w:val="para0"/>
    <w:next w:val="para0"/>
    <w:pPr>
      <w:ind w:left="240" w:firstLine="327"/>
      <w:spacing w:line="360" w:lineRule="auto"/>
      <w:tabs defTabSz="708">
        <w:tab w:val="left" w:pos="426" w:leader="none"/>
        <w:tab w:val="right" w:pos="9356" w:leader="dot"/>
      </w:tabs>
    </w:pPr>
  </w:style>
  <w:style w:type="paragraph" w:styleId="para5">
    <w:name w:val="toc 3"/>
    <w:qFormat/>
    <w:basedOn w:val="para0"/>
    <w:next w:val="para0"/>
    <w:pPr>
      <w:ind w:left="851" w:firstLine="87"/>
      <w:spacing w:line="360" w:lineRule="auto"/>
      <w:tabs defTabSz="708">
        <w:tab w:val="right" w:pos="9354" w:leader="dot"/>
      </w:tabs>
    </w:pPr>
  </w:style>
  <w:style w:type="paragraph" w:styleId="para6">
    <w:name w:val="Body Text 2"/>
    <w:qFormat/>
    <w:basedOn w:val="para0"/>
    <w:pPr>
      <w:spacing w:after="120" w:line="480" w:lineRule="auto"/>
    </w:pPr>
    <w:rPr>
      <w:rFonts w:ascii="Calibri" w:hAnsi="Calibri" w:eastAsia="Calibri" w:cs="Calibri"/>
      <w:noProof w:val="1"/>
    </w:rPr>
  </w:style>
  <w:style w:type="paragraph" w:styleId="para7">
    <w:name w:val="Plain Text"/>
    <w:qFormat/>
    <w:basedOn w:val="para0"/>
    <w:rPr>
      <w:rFonts w:ascii="Courier New" w:hAnsi="Courier New"/>
      <w:sz w:val="20"/>
      <w:szCs w:val="20"/>
      <w:noProof w:val="1"/>
    </w:rPr>
  </w:style>
  <w:style w:type="paragraph" w:styleId="para8" w:customStyle="1">
    <w:name w:val="маркерованный список"/>
    <w:qFormat/>
    <w:basedOn w:val="para0"/>
    <w:pPr>
      <w:numPr>
        <w:ilvl w:val="0"/>
        <w:numId w:val="3"/>
      </w:numPr>
      <w:ind w:left="1222" w:hanging="360"/>
      <w:spacing w:after="240" w:line="360" w:lineRule="auto"/>
    </w:pPr>
    <w:rPr>
      <w:sz w:val="28"/>
      <w:szCs w:val="28"/>
    </w:rPr>
  </w:style>
  <w:style w:type="paragraph" w:styleId="para9" w:customStyle="1">
    <w:name w:val="Текст курсовой"/>
    <w:qFormat/>
    <w:basedOn w:val="para0"/>
    <w:pPr>
      <w:spacing w:after="120" w:line="360" w:lineRule="auto"/>
      <w:suppressAutoHyphens/>
      <w:hyphenationLines w:val="0"/>
      <w:tabs defTabSz="708">
        <w:tab w:val="left" w:pos="567" w:leader="none"/>
      </w:tabs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sz w:val="28"/>
      <w:szCs w:val="26"/>
      <w:lang w:eastAsia="ar-sa"/>
    </w:rPr>
  </w:style>
  <w:style w:type="paragraph" w:styleId="para10" w:customStyle="1">
    <w:name w:val="Название главы"/>
    <w:qFormat/>
    <w:basedOn w:val="para1"/>
    <w:pPr>
      <w:numPr>
        <w:ilvl w:val="0"/>
        <w:numId w:val="6"/>
      </w:numPr>
      <w:ind w:left="709" w:firstLine="0"/>
      <w:spacing w:after="240"/>
      <w:contextualSpacing/>
      <w:jc w:val="left"/>
      <w:suppressAutoHyphens/>
      <w:hyphenationLines w:val="0"/>
      <w:outlineLvl w:val="2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para11" w:customStyle="1">
    <w:name w:val="Название параграфа"/>
    <w:qFormat/>
    <w:basedOn w:val="para0"/>
    <w:pPr>
      <w:numPr>
        <w:ilvl w:val="1"/>
        <w:numId w:val="6"/>
      </w:numPr>
      <w:ind w:left="3835" w:hanging="432"/>
      <w:spacing w:before="240" w:after="240"/>
      <w:contextualSpacing/>
      <w:jc w:val="left"/>
      <w:suppressAutoHyphens/>
      <w:hyphenationLines w:val="0"/>
      <w:outlineLvl w:val="2"/>
    </w:pPr>
    <w:rPr>
      <w:rFonts w:ascii="Calibri" w:hAnsi="Calibri" w:eastAsia="Calibri" w:cs="Calibri"/>
      <w:b/>
      <w:bCs/>
      <w:color w:val="000000"/>
      <w:sz w:val="28"/>
      <w:szCs w:val="28"/>
      <w:lang w:val="en-us" w:eastAsia="en-us"/>
    </w:rPr>
  </w:style>
  <w:style w:type="paragraph" w:styleId="para12" w:customStyle="1">
    <w:name w:val="Название пункта"/>
    <w:qFormat/>
    <w:basedOn w:val="para11"/>
    <w:pPr>
      <w:numPr>
        <w:ilvl w:val="2"/>
        <w:numId w:val="6"/>
      </w:numPr>
      <w:ind w:left="1224" w:hanging="504"/>
      <w:tabs defTabSz="708">
        <w:tab w:val="left" w:pos="360" w:leader="none"/>
      </w:tabs>
    </w:pPr>
    <w:rPr>
      <w:szCs w:val="24"/>
    </w:rPr>
  </w:style>
  <w:style w:type="paragraph" w:styleId="para13" w:customStyle="1">
    <w:name w:val="ВВедение"/>
    <w:qFormat/>
    <w:basedOn w:val="para9"/>
    <w:pPr>
      <w:ind w:firstLine="0"/>
      <w:spacing w:before="240"/>
      <w:jc w:val="center"/>
    </w:pPr>
    <w:rPr>
      <w:b/>
      <w:color w:val="000000"/>
      <w:sz w:val="32"/>
      <w:szCs w:val="28"/>
      <w:lang w:eastAsia="ru-ru"/>
    </w:rPr>
  </w:style>
  <w:style w:type="paragraph" w:styleId="para14" w:customStyle="1">
    <w:name w:val="Титульный лист"/>
    <w:qFormat/>
    <w:basedOn w:val="para7"/>
    <w:pPr>
      <w:ind w:firstLine="0"/>
      <w:spacing/>
      <w:contextualSpacing/>
      <w:jc w:val="center"/>
      <w:outlineLvl w:val="0"/>
    </w:pPr>
    <w:rPr>
      <w:rFonts w:ascii="Arial" w:hAnsi="Arial" w:cs="Arial"/>
      <w:sz w:val="24"/>
      <w:szCs w:val="24"/>
      <w:lang w:val="ru-ru" w:eastAsia="ru-ru"/>
    </w:rPr>
  </w:style>
  <w:style w:type="paragraph" w:styleId="para15" w:customStyle="1">
    <w:name w:val="титульный2"/>
    <w:qFormat/>
    <w:basedOn w:val="para7"/>
    <w:pPr>
      <w:ind w:firstLine="0"/>
      <w:spacing w:before="240" w:after="240" w:line="360" w:lineRule="auto"/>
      <w:jc w:val="center"/>
      <w:outlineLvl w:val="0"/>
    </w:pPr>
    <w:rPr>
      <w:rFonts w:ascii="Arial" w:hAnsi="Arial" w:cs="Arial"/>
      <w:i/>
      <w:sz w:val="24"/>
      <w:szCs w:val="24"/>
      <w:lang w:val="ru-ru" w:eastAsia="ru-ru"/>
    </w:rPr>
  </w:style>
  <w:style w:type="paragraph" w:styleId="para16" w:customStyle="1">
    <w:name w:val="ДИП_основной текст"/>
    <w:qFormat/>
    <w:basedOn w:val="para0"/>
    <w:pPr>
      <w:spacing w:line="360" w:lineRule="auto"/>
      <w:contextualSpacing/>
    </w:pPr>
    <w:rPr>
      <w:bCs/>
      <w:color w:val="00000a"/>
      <w:sz w:val="28"/>
      <w:szCs w:val="28"/>
    </w:rPr>
  </w:style>
  <w:style w:type="paragraph" w:styleId="para17" w:customStyle="1">
    <w:name w:val="ПодзаголовокКатя"/>
    <w:qFormat/>
    <w:basedOn w:val="para12"/>
    <w:pPr>
      <w:numPr>
        <w:ilvl w:val="3"/>
        <w:numId w:val="6"/>
      </w:numPr>
      <w:ind w:left="0" w:firstLine="709"/>
    </w:pPr>
  </w:style>
  <w:style w:type="paragraph" w:styleId="para18">
    <w:name w:val="HTML Preformatted"/>
    <w:qFormat/>
    <w:basedOn w:val="para0"/>
    <w:pPr>
      <w:ind w:firstLine="0"/>
      <w:spacing/>
      <w:jc w:val="left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9">
    <w:name w:val="List Paragraph"/>
    <w:qFormat/>
    <w:basedOn w:val="para0"/>
    <w:pPr>
      <w:ind w:left="720" w:firstLine="0"/>
      <w:spacing w:after="160" w:line="259" w:lineRule="auto"/>
      <w:contextualSpacing/>
      <w:jc w:val="left"/>
    </w:pPr>
    <w:rPr>
      <w:rFonts w:ascii="Calibri" w:hAnsi="Calibri" w:eastAsia="Calibri" w:cs="Calibri"/>
      <w:sz w:val="22"/>
      <w:szCs w:val="22"/>
      <w:lang w:eastAsia="en-us"/>
    </w:rPr>
  </w:style>
  <w:style w:type="paragraph" w:styleId="para20" w:customStyle="1">
    <w:name w:val="Название рисунка"/>
    <w:qFormat/>
    <w:basedOn w:val="para0"/>
    <w:pPr>
      <w:numPr>
        <w:ilvl w:val="0"/>
        <w:numId w:val="5"/>
      </w:numPr>
      <w:ind w:left="1080" w:hanging="360"/>
      <w:spacing w:before="240" w:after="240"/>
      <w:jc w:val="center"/>
      <w:tabs defTabSz="708">
        <w:tab w:val="left" w:pos="1560" w:leader="none"/>
      </w:tabs>
    </w:pPr>
    <w:rPr>
      <w:sz w:val="28"/>
      <w:szCs w:val="28"/>
    </w:rPr>
  </w:style>
  <w:style w:type="paragraph" w:styleId="para21" w:customStyle="1">
    <w:name w:val="Подпись к рисунку"/>
    <w:qFormat/>
    <w:basedOn w:val="para9"/>
    <w:pPr>
      <w:numPr>
        <w:ilvl w:val="0"/>
        <w:numId w:val="4"/>
      </w:numPr>
      <w:ind w:left="0" w:firstLine="0"/>
      <w:spacing w:after="240"/>
      <w:jc w:val="center"/>
      <w:tabs defTabSz="708"/>
    </w:pPr>
  </w:style>
  <w:style w:type="paragraph" w:styleId="para22" w:customStyle="1">
    <w:name w:val="Рисунок"/>
    <w:qFormat/>
    <w:basedOn w:val="para9"/>
    <w:pPr>
      <w:ind w:firstLine="0"/>
      <w:spacing/>
      <w:jc w:val="center"/>
      <w:keepNext/>
      <w:tabs defTabSz="708"/>
    </w:pPr>
    <w:rPr>
      <w:lang w:eastAsia="ru-ru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character" w:styleId="char2" w:customStyle="1">
    <w:name w:val="Основной текст 2 Знак"/>
    <w:basedOn w:val="char0"/>
    <w:rPr>
      <w:sz w:val="24"/>
      <w:szCs w:val="24"/>
      <w:noProof w:val="1"/>
    </w:rPr>
  </w:style>
  <w:style w:type="character" w:styleId="char3" w:customStyle="1">
    <w:name w:val="Основной текст 2 Знак1"/>
    <w:basedOn w:val="char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char4" w:customStyle="1">
    <w:name w:val="Текст Знак"/>
    <w:basedOn w:val="char0"/>
    <w:rPr>
      <w:rFonts w:ascii="Courier New" w:hAnsi="Courier New" w:eastAsia="Times New Roman" w:cs="Times New Roman"/>
      <w:sz w:val="20"/>
      <w:szCs w:val="20"/>
      <w:noProof w:val="1"/>
    </w:rPr>
  </w:style>
  <w:style w:type="character" w:styleId="char5" w:customStyle="1">
    <w:name w:val="Название параграфа Знак"/>
    <w:rPr>
      <w:b/>
      <w:bCs/>
      <w:color w:val="000000"/>
      <w:sz w:val="28"/>
      <w:szCs w:val="28"/>
      <w:lang w:val="en-us"/>
    </w:rPr>
  </w:style>
  <w:style w:type="character" w:styleId="char6" w:customStyle="1">
    <w:name w:val="Заголовок 1 Знак"/>
    <w:basedOn w:val="char0"/>
    <w:rPr>
      <w:rFonts w:ascii="Calibri Light" w:hAnsi="Calibri Light" w:eastAsia="Calibri Light" w:cs="Calibri Light"/>
      <w:color w:val="2e74b5"/>
      <w:sz w:val="32"/>
      <w:szCs w:val="32"/>
      <w:lang w:eastAsia="ru-ru"/>
    </w:rPr>
  </w:style>
  <w:style w:type="character" w:styleId="char7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har8" w:customStyle="1">
    <w:name w:val="Текст курсовой Знак"/>
    <w:basedOn w:val="char0"/>
    <w:rPr>
      <w:rFonts w:ascii="Times New Roman" w:hAnsi="Times New Roman" w:eastAsia="Times New Roman" w:cs="Times New Roman"/>
      <w:sz w:val="28"/>
      <w:szCs w:val="26"/>
      <w:shd w:val="clear" w:fill="ffffff"/>
      <w:lang w:eastAsia="ar-sa"/>
    </w:rPr>
  </w:style>
  <w:style w:type="character" w:styleId="char9" w:customStyle="1">
    <w:name w:val="Подпись к рисунку Знак"/>
    <w:basedOn w:val="char8"/>
    <w:rPr>
      <w:rFonts w:ascii="Times New Roman" w:hAnsi="Times New Roman" w:eastAsia="Times New Roman" w:cs="Times New Roman"/>
      <w:sz w:val="28"/>
      <w:szCs w:val="26"/>
      <w:shd w:val="clear" w:fill="ffffff"/>
      <w:lang w:eastAsia="ar-sa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Ashampoo Write 2021 rev.1059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/>
  <cp:revision>13</cp:revision>
  <cp:lastPrinted>2025-12-26T12:56:19Z</cp:lastPrinted>
  <dcterms:created xsi:type="dcterms:W3CDTF">2020-10-30T08:48:00Z</dcterms:created>
  <dcterms:modified xsi:type="dcterms:W3CDTF">2025-12-26T13:01:49Z</dcterms:modified>
</cp:coreProperties>
</file>