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Originating Device</w:t>
              <w:tab/>
              <w:t>Brand</w:t>
              <w:tab/>
              <w:t>Model</w:t>
              <w:tab/>
              <w:t>Capacity</w:t>
              <w:tab/>
              <w:t>Serial Number</w:t>
              <w:tab/>
              <w:t>Manufacture Date</w:t>
              <w:tab/>
              <w:t>Date of Descruction</w:t>
              <w:tab/>
              <w:t>Method of Destruction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8970264" cy="685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ert-bor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70264" cy="685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27300" cy="292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ert-bm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