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7ED" w:rsidRDefault="0075728C">
      <w:pPr>
        <w:rPr>
          <w:lang w:val="lt-LT"/>
        </w:rPr>
      </w:pPr>
      <w:r>
        <w:rPr>
          <w:lang w:val="lt-LT"/>
        </w:rPr>
        <w:t>Stalo teniso nelegalaus padavimo atpažinimas</w:t>
      </w:r>
    </w:p>
    <w:p w:rsidR="0075728C" w:rsidRDefault="0075728C">
      <w:pPr>
        <w:rPr>
          <w:lang w:val="lt-LT"/>
        </w:rPr>
      </w:pPr>
      <w:r>
        <w:rPr>
          <w:lang w:val="lt-LT"/>
        </w:rPr>
        <w:t>Stalo padavimo taisyklės:</w:t>
      </w:r>
    </w:p>
    <w:p w:rsidR="0075728C" w:rsidRDefault="0075728C" w:rsidP="0075728C">
      <w:pPr>
        <w:pStyle w:val="ListParagraph"/>
        <w:numPr>
          <w:ilvl w:val="0"/>
          <w:numId w:val="1"/>
        </w:numPr>
        <w:rPr>
          <w:lang w:val="lt-LT"/>
        </w:rPr>
      </w:pPr>
      <w:r>
        <w:rPr>
          <w:lang w:val="lt-LT"/>
        </w:rPr>
        <w:t>2.06.01 Servavimas turi prasidėti kamuoliukui gulint ant tiesaus delno.</w:t>
      </w:r>
    </w:p>
    <w:p w:rsidR="0075728C" w:rsidRDefault="0075728C" w:rsidP="0075728C">
      <w:pPr>
        <w:pStyle w:val="ListParagraph"/>
        <w:numPr>
          <w:ilvl w:val="0"/>
          <w:numId w:val="1"/>
        </w:numPr>
        <w:rPr>
          <w:lang w:val="lt-LT"/>
        </w:rPr>
      </w:pPr>
      <w:r>
        <w:rPr>
          <w:lang w:val="lt-LT"/>
        </w:rPr>
        <w:t>2.06.02 Servuotojas turi išmest kamuoliuką kuo vertikaliau aukštyn nedarant įtakos kamuoliuko sukimuisi. Kamuoliukas turi pakilti nors 16 centimetrų nuo atsitraukimo nuo delno. Kamuoliukas neturi būti trukdomas jokių kliūčių krisdamas žemyn.</w:t>
      </w:r>
    </w:p>
    <w:p w:rsidR="0075728C" w:rsidRDefault="0075728C" w:rsidP="0075728C">
      <w:pPr>
        <w:pStyle w:val="ListParagraph"/>
        <w:numPr>
          <w:ilvl w:val="0"/>
          <w:numId w:val="1"/>
        </w:numPr>
        <w:rPr>
          <w:lang w:val="lt-LT"/>
        </w:rPr>
      </w:pPr>
      <w:r>
        <w:rPr>
          <w:lang w:val="lt-LT"/>
        </w:rPr>
        <w:t xml:space="preserve">2.06.03 </w:t>
      </w:r>
      <w:r w:rsidR="00AC1AAC">
        <w:rPr>
          <w:lang w:val="lt-LT"/>
        </w:rPr>
        <w:t xml:space="preserve">Krentant kamuoliukui servuotojas turi smūgiuoti kamuoliuką taip, kad kamuoliukas pirma atsimuštų paduodančiojo stalo pusėje, peršokti tinklelį ir atsimušti į priešininko stalo pusę. </w:t>
      </w:r>
    </w:p>
    <w:p w:rsidR="00AC1AAC" w:rsidRPr="0081658C" w:rsidRDefault="00AC1AAC" w:rsidP="0075728C">
      <w:pPr>
        <w:pStyle w:val="ListParagraph"/>
        <w:numPr>
          <w:ilvl w:val="0"/>
          <w:numId w:val="1"/>
        </w:numPr>
        <w:rPr>
          <w:lang w:val="lt-LT"/>
        </w:rPr>
      </w:pPr>
      <w:r>
        <w:rPr>
          <w:lang w:val="lt-LT"/>
        </w:rPr>
        <w:t xml:space="preserve">2.06.04 Nuo servavimo pradžios iki kamuoliuko mušimo, kamuoliukas turi būti virš stalo žaidžiamojo paviršiaus lygmens ir už servuotojo galinės stalo linijos. Kamuoliukas turi būti matomas </w:t>
      </w:r>
      <w:r w:rsidRPr="0081658C">
        <w:rPr>
          <w:lang w:val="lt-LT"/>
        </w:rPr>
        <w:t>priešininkui viso servavimo metu.</w:t>
      </w:r>
    </w:p>
    <w:p w:rsidR="00AC1AAC" w:rsidRPr="0081658C" w:rsidRDefault="00AC1AAC" w:rsidP="0075728C">
      <w:pPr>
        <w:pStyle w:val="ListParagraph"/>
        <w:numPr>
          <w:ilvl w:val="0"/>
          <w:numId w:val="1"/>
        </w:numPr>
        <w:rPr>
          <w:lang w:val="lt-LT"/>
        </w:rPr>
      </w:pPr>
      <w:r w:rsidRPr="0081658C">
        <w:rPr>
          <w:lang w:val="lt-LT"/>
        </w:rPr>
        <w:t>2.06.05 Tik išmetus kamuoliuką iš delno, servuotojo laisvoji ranka neturi būti tarp kamuoliuko ir tinklelio.</w:t>
      </w:r>
    </w:p>
    <w:p w:rsidR="00AC1AAC" w:rsidRPr="0081658C" w:rsidRDefault="00AC1AAC" w:rsidP="0081658C">
      <w:pPr>
        <w:pStyle w:val="ListParagraph"/>
        <w:numPr>
          <w:ilvl w:val="0"/>
          <w:numId w:val="1"/>
        </w:numPr>
        <w:rPr>
          <w:rFonts w:cstheme="minorHAnsi"/>
          <w:color w:val="000000" w:themeColor="text1"/>
          <w:lang w:val="lt-LT"/>
        </w:rPr>
      </w:pPr>
      <w:r>
        <w:rPr>
          <w:lang w:val="lt-LT"/>
        </w:rPr>
        <w:t>2.06.0</w:t>
      </w:r>
      <w:r w:rsidR="0081658C">
        <w:rPr>
          <w:lang w:val="lt-LT"/>
        </w:rPr>
        <w:t xml:space="preserve">6 </w:t>
      </w:r>
      <w:r w:rsidR="0081658C" w:rsidRPr="0081658C">
        <w:rPr>
          <w:lang w:val="lt-LT"/>
        </w:rPr>
        <w:t>It is the responsibility of the player to serve so that the umpire or the assistant umpire can be satisfied that he or she complies with the requirements of the Laws, and either may decide that a service is incorrect</w:t>
      </w:r>
      <w:r w:rsidR="0081658C">
        <w:rPr>
          <w:lang w:val="lt-LT"/>
        </w:rPr>
        <w:t xml:space="preserve"> LT VERTIMAS</w:t>
      </w:r>
    </w:p>
    <w:p w:rsidR="0081658C" w:rsidRDefault="0081658C" w:rsidP="0081658C">
      <w:pPr>
        <w:pStyle w:val="ListParagraph"/>
        <w:numPr>
          <w:ilvl w:val="0"/>
          <w:numId w:val="1"/>
        </w:numPr>
        <w:rPr>
          <w:rFonts w:cstheme="minorHAnsi"/>
          <w:color w:val="000000" w:themeColor="text1"/>
          <w:lang w:val="lt-LT"/>
        </w:rPr>
      </w:pPr>
      <w:r>
        <w:rPr>
          <w:rFonts w:cstheme="minorHAnsi"/>
          <w:color w:val="000000" w:themeColor="text1"/>
          <w:lang w:val="lt-LT"/>
        </w:rPr>
        <w:t>2.06.07 Išimtiniais atvėjais, teisėjas gali sumažinti keliamus reikalavimus servuotojui, tik tuo atvėju, jei tinkamui servavimui trukdo fizinė negalia.</w:t>
      </w:r>
    </w:p>
    <w:p w:rsidR="0081658C" w:rsidRDefault="0039763B" w:rsidP="0081658C">
      <w:pPr>
        <w:rPr>
          <w:rFonts w:cstheme="minorHAnsi"/>
          <w:color w:val="000000" w:themeColor="text1"/>
          <w:lang w:val="lt-LT"/>
        </w:rPr>
      </w:pPr>
      <w:r>
        <w:rPr>
          <w:rFonts w:cstheme="minorHAnsi"/>
          <w:color w:val="000000" w:themeColor="text1"/>
          <w:lang w:val="lt-LT"/>
        </w:rPr>
        <w:t>Kamuoliuko plotis/diametras – 40mm / 4cm</w:t>
      </w:r>
    </w:p>
    <w:p w:rsidR="0081658C" w:rsidRDefault="005070B8" w:rsidP="0081658C">
      <w:pPr>
        <w:rPr>
          <w:rFonts w:cstheme="minorHAnsi"/>
          <w:color w:val="000000" w:themeColor="text1"/>
          <w:lang w:val="lt-LT"/>
        </w:rPr>
      </w:pPr>
      <w:r>
        <w:rPr>
          <w:rFonts w:cstheme="minorHAnsi"/>
          <w:color w:val="000000" w:themeColor="text1"/>
          <w:lang w:val="lt-LT"/>
        </w:rPr>
        <w:t>Reikalingi darbai:</w:t>
      </w:r>
    </w:p>
    <w:p w:rsidR="005070B8" w:rsidRDefault="005070B8" w:rsidP="0081658C">
      <w:pPr>
        <w:rPr>
          <w:rFonts w:cstheme="minorHAnsi"/>
          <w:color w:val="000000" w:themeColor="text1"/>
          <w:lang w:val="lt-LT"/>
        </w:rPr>
      </w:pPr>
      <w:r>
        <w:rPr>
          <w:rFonts w:cstheme="minorHAnsi"/>
          <w:color w:val="000000" w:themeColor="text1"/>
          <w:lang w:val="lt-LT"/>
        </w:rPr>
        <w:t>Analizė – ko reikia, kad galėtume atpažinti nelegalų metimą?</w:t>
      </w:r>
    </w:p>
    <w:p w:rsidR="005070B8" w:rsidRDefault="005070B8" w:rsidP="0081658C">
      <w:pPr>
        <w:rPr>
          <w:rFonts w:cstheme="minorHAnsi"/>
          <w:color w:val="000000" w:themeColor="text1"/>
          <w:lang w:val="lt-LT"/>
        </w:rPr>
      </w:pPr>
      <w:r>
        <w:rPr>
          <w:rFonts w:cstheme="minorHAnsi"/>
          <w:color w:val="000000" w:themeColor="text1"/>
          <w:lang w:val="lt-LT"/>
        </w:rPr>
        <w:t>Taisyklės – check</w:t>
      </w:r>
    </w:p>
    <w:p w:rsidR="005070B8" w:rsidRDefault="005070B8" w:rsidP="0081658C">
      <w:pPr>
        <w:rPr>
          <w:rFonts w:cstheme="minorHAnsi"/>
          <w:color w:val="000000" w:themeColor="text1"/>
          <w:lang w:val="lt-LT"/>
        </w:rPr>
      </w:pPr>
      <w:r>
        <w:rPr>
          <w:rFonts w:cstheme="minorHAnsi"/>
          <w:color w:val="000000" w:themeColor="text1"/>
          <w:lang w:val="lt-LT"/>
        </w:rPr>
        <w:t>Imam pirma ir antra taisykles.</w:t>
      </w:r>
    </w:p>
    <w:p w:rsidR="005070B8" w:rsidRDefault="005070B8" w:rsidP="0081658C">
      <w:pPr>
        <w:rPr>
          <w:rFonts w:cstheme="minorHAnsi"/>
          <w:color w:val="000000" w:themeColor="text1"/>
          <w:lang w:val="lt-LT"/>
        </w:rPr>
      </w:pPr>
      <w:r>
        <w:rPr>
          <w:rFonts w:cstheme="minorHAnsi"/>
          <w:color w:val="000000" w:themeColor="text1"/>
          <w:lang w:val="lt-LT"/>
        </w:rPr>
        <w:t xml:space="preserve">Ko reikia pirmai? Atpažinti kamuoliuką ir delną. </w:t>
      </w:r>
    </w:p>
    <w:p w:rsidR="005070B8" w:rsidRDefault="005070B8" w:rsidP="0081658C">
      <w:pPr>
        <w:rPr>
          <w:rFonts w:cstheme="minorHAnsi"/>
          <w:color w:val="000000" w:themeColor="text1"/>
          <w:lang w:val="lt-LT"/>
        </w:rPr>
      </w:pPr>
      <w:r>
        <w:rPr>
          <w:rFonts w:cstheme="minorHAnsi"/>
          <w:color w:val="000000" w:themeColor="text1"/>
          <w:lang w:val="lt-LT"/>
        </w:rPr>
        <w:t>Ko reikia antrai? Atpažinti kamuoliuko aukštį.</w:t>
      </w:r>
    </w:p>
    <w:p w:rsidR="00D36A38" w:rsidRDefault="00D36A38" w:rsidP="0081658C">
      <w:pPr>
        <w:rPr>
          <w:rFonts w:cstheme="minorHAnsi"/>
          <w:color w:val="000000" w:themeColor="text1"/>
          <w:lang w:val="lt-LT"/>
        </w:rPr>
      </w:pPr>
    </w:p>
    <w:p w:rsidR="00D36A38" w:rsidRDefault="00D36A38" w:rsidP="0081658C">
      <w:pPr>
        <w:rPr>
          <w:rFonts w:cstheme="minorHAnsi"/>
          <w:color w:val="000000" w:themeColor="text1"/>
          <w:lang w:val="lt-LT"/>
        </w:rPr>
      </w:pPr>
      <w:r>
        <w:rPr>
          <w:rFonts w:cstheme="minorHAnsi"/>
          <w:color w:val="000000" w:themeColor="text1"/>
          <w:lang w:val="lt-LT"/>
        </w:rPr>
        <w:t xml:space="preserve">Motion </w:t>
      </w:r>
      <w:r w:rsidR="00BC6753">
        <w:rPr>
          <w:rFonts w:cstheme="minorHAnsi"/>
          <w:color w:val="000000" w:themeColor="text1"/>
          <w:lang w:val="lt-LT"/>
        </w:rPr>
        <w:t>sensor</w:t>
      </w:r>
    </w:p>
    <w:p w:rsidR="00BC6753" w:rsidRDefault="00B52229" w:rsidP="0081658C">
      <w:pPr>
        <w:rPr>
          <w:rFonts w:cstheme="minorHAnsi"/>
          <w:color w:val="000000" w:themeColor="text1"/>
          <w:lang w:val="en-GB"/>
        </w:rPr>
      </w:pPr>
      <w:proofErr w:type="spellStart"/>
      <w:r>
        <w:rPr>
          <w:rFonts w:cstheme="minorHAnsi"/>
          <w:color w:val="000000" w:themeColor="text1"/>
          <w:lang w:val="en-GB"/>
        </w:rPr>
        <w:t>Naudosim</w:t>
      </w:r>
      <w:proofErr w:type="spellEnd"/>
      <w:r>
        <w:rPr>
          <w:rFonts w:cstheme="minorHAnsi"/>
          <w:color w:val="000000" w:themeColor="text1"/>
          <w:lang w:val="en-GB"/>
        </w:rPr>
        <w:t xml:space="preserve">: processing </w:t>
      </w:r>
      <w:proofErr w:type="spellStart"/>
      <w:r>
        <w:rPr>
          <w:rFonts w:cstheme="minorHAnsi"/>
          <w:color w:val="000000" w:themeColor="text1"/>
          <w:lang w:val="en-GB"/>
        </w:rPr>
        <w:t>programą</w:t>
      </w:r>
      <w:proofErr w:type="spellEnd"/>
      <w:r>
        <w:rPr>
          <w:rFonts w:cstheme="minorHAnsi"/>
          <w:color w:val="000000" w:themeColor="text1"/>
          <w:lang w:val="en-GB"/>
        </w:rPr>
        <w:t xml:space="preserve">, </w:t>
      </w:r>
      <w:proofErr w:type="spellStart"/>
      <w:r>
        <w:rPr>
          <w:rFonts w:cstheme="minorHAnsi"/>
          <w:color w:val="000000" w:themeColor="text1"/>
          <w:lang w:val="en-GB"/>
        </w:rPr>
        <w:t>galbūt</w:t>
      </w:r>
      <w:proofErr w:type="spellEnd"/>
      <w:r>
        <w:rPr>
          <w:rFonts w:cstheme="minorHAnsi"/>
          <w:color w:val="000000" w:themeColor="text1"/>
          <w:lang w:val="en-GB"/>
        </w:rPr>
        <w:t xml:space="preserve"> </w:t>
      </w:r>
      <w:proofErr w:type="spellStart"/>
      <w:r>
        <w:rPr>
          <w:rFonts w:cstheme="minorHAnsi"/>
          <w:color w:val="000000" w:themeColor="text1"/>
          <w:lang w:val="en-GB"/>
        </w:rPr>
        <w:t>su</w:t>
      </w:r>
      <w:proofErr w:type="spellEnd"/>
      <w:r>
        <w:rPr>
          <w:rFonts w:cstheme="minorHAnsi"/>
          <w:color w:val="000000" w:themeColor="text1"/>
          <w:lang w:val="en-GB"/>
        </w:rPr>
        <w:t xml:space="preserve"> OpenCV</w:t>
      </w:r>
    </w:p>
    <w:p w:rsidR="00B52229" w:rsidRDefault="00B52229" w:rsidP="0081658C">
      <w:pPr>
        <w:rPr>
          <w:rFonts w:cstheme="minorHAnsi"/>
          <w:color w:val="000000" w:themeColor="text1"/>
          <w:lang w:val="en-GB"/>
        </w:rPr>
      </w:pPr>
    </w:p>
    <w:p w:rsidR="00B52229" w:rsidRDefault="0039763B" w:rsidP="0081658C">
      <w:pPr>
        <w:rPr>
          <w:rFonts w:cstheme="minorHAnsi"/>
          <w:color w:val="000000" w:themeColor="text1"/>
          <w:lang w:val="en-GB"/>
        </w:rPr>
      </w:pPr>
      <w:proofErr w:type="spellStart"/>
      <w:r>
        <w:rPr>
          <w:rFonts w:cstheme="minorHAnsi"/>
          <w:color w:val="000000" w:themeColor="text1"/>
          <w:lang w:val="en-GB"/>
        </w:rPr>
        <w:t>Užduotys</w:t>
      </w:r>
      <w:proofErr w:type="spellEnd"/>
      <w:r>
        <w:rPr>
          <w:rFonts w:cstheme="minorHAnsi"/>
          <w:color w:val="000000" w:themeColor="text1"/>
          <w:lang w:val="en-GB"/>
        </w:rPr>
        <w:t>:</w:t>
      </w:r>
    </w:p>
    <w:p w:rsidR="0039763B" w:rsidRDefault="0039763B" w:rsidP="0039763B">
      <w:pPr>
        <w:pStyle w:val="ListParagraph"/>
        <w:numPr>
          <w:ilvl w:val="0"/>
          <w:numId w:val="2"/>
        </w:numPr>
        <w:rPr>
          <w:rFonts w:cstheme="minorHAnsi"/>
          <w:color w:val="000000" w:themeColor="text1"/>
          <w:lang w:val="en-GB"/>
        </w:rPr>
      </w:pPr>
      <w:proofErr w:type="spellStart"/>
      <w:r>
        <w:rPr>
          <w:rFonts w:cstheme="minorHAnsi"/>
          <w:color w:val="000000" w:themeColor="text1"/>
          <w:lang w:val="en-GB"/>
        </w:rPr>
        <w:t>Atpažinti</w:t>
      </w:r>
      <w:proofErr w:type="spellEnd"/>
      <w:r>
        <w:rPr>
          <w:rFonts w:cstheme="minorHAnsi"/>
          <w:color w:val="000000" w:themeColor="text1"/>
          <w:lang w:val="en-GB"/>
        </w:rPr>
        <w:t xml:space="preserve"> </w:t>
      </w:r>
      <w:proofErr w:type="spellStart"/>
      <w:r>
        <w:rPr>
          <w:rFonts w:cstheme="minorHAnsi"/>
          <w:color w:val="000000" w:themeColor="text1"/>
          <w:lang w:val="en-GB"/>
        </w:rPr>
        <w:t>kamuoliuką</w:t>
      </w:r>
      <w:proofErr w:type="spellEnd"/>
    </w:p>
    <w:p w:rsidR="0039763B" w:rsidRDefault="0039763B" w:rsidP="0039763B">
      <w:pPr>
        <w:pStyle w:val="ListParagraph"/>
        <w:numPr>
          <w:ilvl w:val="0"/>
          <w:numId w:val="2"/>
        </w:numPr>
        <w:rPr>
          <w:rFonts w:cstheme="minorHAnsi"/>
          <w:color w:val="000000" w:themeColor="text1"/>
          <w:lang w:val="en-GB"/>
        </w:rPr>
      </w:pPr>
      <w:proofErr w:type="spellStart"/>
      <w:r>
        <w:rPr>
          <w:rFonts w:cstheme="minorHAnsi"/>
          <w:color w:val="000000" w:themeColor="text1"/>
          <w:lang w:val="en-GB"/>
        </w:rPr>
        <w:t>Atpažinti</w:t>
      </w:r>
      <w:proofErr w:type="spellEnd"/>
      <w:r>
        <w:rPr>
          <w:rFonts w:cstheme="minorHAnsi"/>
          <w:color w:val="000000" w:themeColor="text1"/>
          <w:lang w:val="en-GB"/>
        </w:rPr>
        <w:t xml:space="preserve"> </w:t>
      </w:r>
      <w:proofErr w:type="spellStart"/>
      <w:r>
        <w:rPr>
          <w:rFonts w:cstheme="minorHAnsi"/>
          <w:color w:val="000000" w:themeColor="text1"/>
          <w:lang w:val="en-GB"/>
        </w:rPr>
        <w:t>delną</w:t>
      </w:r>
      <w:proofErr w:type="spellEnd"/>
    </w:p>
    <w:p w:rsidR="0039763B" w:rsidRDefault="0039763B" w:rsidP="0039763B">
      <w:pPr>
        <w:pStyle w:val="ListParagraph"/>
        <w:numPr>
          <w:ilvl w:val="0"/>
          <w:numId w:val="2"/>
        </w:numPr>
        <w:rPr>
          <w:rFonts w:cstheme="minorHAnsi"/>
          <w:color w:val="000000" w:themeColor="text1"/>
          <w:lang w:val="en-GB"/>
        </w:rPr>
      </w:pPr>
      <w:proofErr w:type="spellStart"/>
      <w:r>
        <w:rPr>
          <w:rFonts w:cstheme="minorHAnsi"/>
          <w:color w:val="000000" w:themeColor="text1"/>
          <w:lang w:val="en-GB"/>
        </w:rPr>
        <w:t>Atpažinti</w:t>
      </w:r>
      <w:proofErr w:type="spellEnd"/>
      <w:r>
        <w:rPr>
          <w:rFonts w:cstheme="minorHAnsi"/>
          <w:color w:val="000000" w:themeColor="text1"/>
          <w:lang w:val="en-GB"/>
        </w:rPr>
        <w:t xml:space="preserve"> “</w:t>
      </w:r>
      <w:proofErr w:type="spellStart"/>
      <w:r>
        <w:rPr>
          <w:rFonts w:cstheme="minorHAnsi"/>
          <w:color w:val="000000" w:themeColor="text1"/>
          <w:lang w:val="en-GB"/>
        </w:rPr>
        <w:t>suriestą</w:t>
      </w:r>
      <w:proofErr w:type="spellEnd"/>
      <w:r>
        <w:rPr>
          <w:rFonts w:cstheme="minorHAnsi"/>
          <w:color w:val="000000" w:themeColor="text1"/>
          <w:lang w:val="en-GB"/>
        </w:rPr>
        <w:t xml:space="preserve"> </w:t>
      </w:r>
      <w:proofErr w:type="spellStart"/>
      <w:r>
        <w:rPr>
          <w:rFonts w:cstheme="minorHAnsi"/>
          <w:color w:val="000000" w:themeColor="text1"/>
          <w:lang w:val="en-GB"/>
        </w:rPr>
        <w:t>delną</w:t>
      </w:r>
      <w:proofErr w:type="spellEnd"/>
      <w:r>
        <w:rPr>
          <w:rFonts w:cstheme="minorHAnsi"/>
          <w:color w:val="000000" w:themeColor="text1"/>
          <w:lang w:val="en-GB"/>
        </w:rPr>
        <w:t>”</w:t>
      </w:r>
    </w:p>
    <w:p w:rsidR="0039763B" w:rsidRDefault="0039763B" w:rsidP="0039763B">
      <w:pPr>
        <w:pStyle w:val="ListParagraph"/>
        <w:numPr>
          <w:ilvl w:val="0"/>
          <w:numId w:val="2"/>
        </w:numPr>
        <w:rPr>
          <w:rFonts w:cstheme="minorHAnsi"/>
          <w:color w:val="000000" w:themeColor="text1"/>
          <w:lang w:val="en-GB"/>
        </w:rPr>
      </w:pPr>
      <w:proofErr w:type="spellStart"/>
      <w:r>
        <w:rPr>
          <w:rFonts w:cstheme="minorHAnsi"/>
          <w:color w:val="000000" w:themeColor="text1"/>
          <w:lang w:val="en-GB"/>
        </w:rPr>
        <w:t>Atpažinti</w:t>
      </w:r>
      <w:proofErr w:type="spellEnd"/>
      <w:r>
        <w:rPr>
          <w:rFonts w:cstheme="minorHAnsi"/>
          <w:color w:val="000000" w:themeColor="text1"/>
          <w:lang w:val="en-GB"/>
        </w:rPr>
        <w:t xml:space="preserve"> </w:t>
      </w:r>
      <w:proofErr w:type="spellStart"/>
      <w:r>
        <w:rPr>
          <w:rFonts w:cstheme="minorHAnsi"/>
          <w:color w:val="000000" w:themeColor="text1"/>
          <w:lang w:val="en-GB"/>
        </w:rPr>
        <w:t>kamuolliuko</w:t>
      </w:r>
      <w:proofErr w:type="spellEnd"/>
      <w:r>
        <w:rPr>
          <w:rFonts w:cstheme="minorHAnsi"/>
          <w:color w:val="000000" w:themeColor="text1"/>
          <w:lang w:val="en-GB"/>
        </w:rPr>
        <w:t xml:space="preserve"> </w:t>
      </w:r>
      <w:proofErr w:type="spellStart"/>
      <w:r>
        <w:rPr>
          <w:rFonts w:cstheme="minorHAnsi"/>
          <w:color w:val="000000" w:themeColor="text1"/>
          <w:lang w:val="en-GB"/>
        </w:rPr>
        <w:t>judėjimą</w:t>
      </w:r>
      <w:proofErr w:type="spellEnd"/>
      <w:r>
        <w:rPr>
          <w:rFonts w:cstheme="minorHAnsi"/>
          <w:color w:val="000000" w:themeColor="text1"/>
          <w:lang w:val="en-GB"/>
        </w:rPr>
        <w:t xml:space="preserve"> </w:t>
      </w:r>
      <w:proofErr w:type="spellStart"/>
      <w:r>
        <w:rPr>
          <w:rFonts w:cstheme="minorHAnsi"/>
          <w:color w:val="000000" w:themeColor="text1"/>
          <w:lang w:val="en-GB"/>
        </w:rPr>
        <w:t>vertikaliai</w:t>
      </w:r>
      <w:proofErr w:type="spellEnd"/>
    </w:p>
    <w:p w:rsidR="0039763B" w:rsidRDefault="0039763B" w:rsidP="0039763B">
      <w:pPr>
        <w:pStyle w:val="ListParagraph"/>
        <w:numPr>
          <w:ilvl w:val="0"/>
          <w:numId w:val="2"/>
        </w:numPr>
        <w:rPr>
          <w:rFonts w:cstheme="minorHAnsi"/>
          <w:color w:val="000000" w:themeColor="text1"/>
          <w:lang w:val="en-GB"/>
        </w:rPr>
      </w:pPr>
      <w:proofErr w:type="spellStart"/>
      <w:r>
        <w:rPr>
          <w:rFonts w:cstheme="minorHAnsi"/>
          <w:color w:val="000000" w:themeColor="text1"/>
          <w:lang w:val="en-GB"/>
        </w:rPr>
        <w:t>Atpažinti</w:t>
      </w:r>
      <w:proofErr w:type="spellEnd"/>
      <w:r>
        <w:rPr>
          <w:rFonts w:cstheme="minorHAnsi"/>
          <w:color w:val="000000" w:themeColor="text1"/>
          <w:lang w:val="en-GB"/>
        </w:rPr>
        <w:t xml:space="preserve"> </w:t>
      </w:r>
      <w:proofErr w:type="spellStart"/>
      <w:r>
        <w:rPr>
          <w:rFonts w:cstheme="minorHAnsi"/>
          <w:color w:val="000000" w:themeColor="text1"/>
          <w:lang w:val="en-GB"/>
        </w:rPr>
        <w:t>kamuoliuko</w:t>
      </w:r>
      <w:proofErr w:type="spellEnd"/>
      <w:r>
        <w:rPr>
          <w:rFonts w:cstheme="minorHAnsi"/>
          <w:color w:val="000000" w:themeColor="text1"/>
          <w:lang w:val="en-GB"/>
        </w:rPr>
        <w:t xml:space="preserve"> </w:t>
      </w:r>
      <w:proofErr w:type="spellStart"/>
      <w:r>
        <w:rPr>
          <w:rFonts w:cstheme="minorHAnsi"/>
          <w:color w:val="000000" w:themeColor="text1"/>
          <w:lang w:val="en-GB"/>
        </w:rPr>
        <w:t>atstumą</w:t>
      </w:r>
      <w:proofErr w:type="spellEnd"/>
      <w:r>
        <w:rPr>
          <w:rFonts w:cstheme="minorHAnsi"/>
          <w:color w:val="000000" w:themeColor="text1"/>
          <w:lang w:val="en-GB"/>
        </w:rPr>
        <w:t xml:space="preserve"> </w:t>
      </w:r>
      <w:proofErr w:type="spellStart"/>
      <w:r>
        <w:rPr>
          <w:rFonts w:cstheme="minorHAnsi"/>
          <w:color w:val="000000" w:themeColor="text1"/>
          <w:lang w:val="en-GB"/>
        </w:rPr>
        <w:t>nuo</w:t>
      </w:r>
      <w:proofErr w:type="spellEnd"/>
      <w:r>
        <w:rPr>
          <w:rFonts w:cstheme="minorHAnsi"/>
          <w:color w:val="000000" w:themeColor="text1"/>
          <w:lang w:val="en-GB"/>
        </w:rPr>
        <w:t xml:space="preserve"> </w:t>
      </w:r>
      <w:proofErr w:type="spellStart"/>
      <w:r>
        <w:rPr>
          <w:rFonts w:cstheme="minorHAnsi"/>
          <w:color w:val="000000" w:themeColor="text1"/>
          <w:lang w:val="en-GB"/>
        </w:rPr>
        <w:t>delno</w:t>
      </w:r>
      <w:proofErr w:type="spellEnd"/>
      <w:r>
        <w:rPr>
          <w:rFonts w:cstheme="minorHAnsi"/>
          <w:color w:val="000000" w:themeColor="text1"/>
          <w:lang w:val="en-GB"/>
        </w:rPr>
        <w:t xml:space="preserve"> </w:t>
      </w:r>
      <w:proofErr w:type="spellStart"/>
      <w:r>
        <w:rPr>
          <w:rFonts w:cstheme="minorHAnsi"/>
          <w:color w:val="000000" w:themeColor="text1"/>
          <w:lang w:val="en-GB"/>
        </w:rPr>
        <w:t>palikimo</w:t>
      </w:r>
      <w:proofErr w:type="spellEnd"/>
      <w:r>
        <w:rPr>
          <w:rFonts w:cstheme="minorHAnsi"/>
          <w:color w:val="000000" w:themeColor="text1"/>
          <w:lang w:val="en-GB"/>
        </w:rPr>
        <w:t xml:space="preserve"> </w:t>
      </w:r>
      <w:proofErr w:type="spellStart"/>
      <w:r>
        <w:rPr>
          <w:rFonts w:cstheme="minorHAnsi"/>
          <w:color w:val="000000" w:themeColor="text1"/>
          <w:lang w:val="en-GB"/>
        </w:rPr>
        <w:t>iki</w:t>
      </w:r>
      <w:proofErr w:type="spellEnd"/>
      <w:r>
        <w:rPr>
          <w:rFonts w:cstheme="minorHAnsi"/>
          <w:color w:val="000000" w:themeColor="text1"/>
          <w:lang w:val="en-GB"/>
        </w:rPr>
        <w:t xml:space="preserve"> </w:t>
      </w:r>
      <w:proofErr w:type="spellStart"/>
      <w:r>
        <w:rPr>
          <w:rFonts w:cstheme="minorHAnsi"/>
          <w:color w:val="000000" w:themeColor="text1"/>
          <w:lang w:val="en-GB"/>
        </w:rPr>
        <w:t>aukščiausio</w:t>
      </w:r>
      <w:proofErr w:type="spellEnd"/>
      <w:r>
        <w:rPr>
          <w:rFonts w:cstheme="minorHAnsi"/>
          <w:color w:val="000000" w:themeColor="text1"/>
          <w:lang w:val="en-GB"/>
        </w:rPr>
        <w:t xml:space="preserve"> </w:t>
      </w:r>
      <w:proofErr w:type="spellStart"/>
      <w:r>
        <w:rPr>
          <w:rFonts w:cstheme="minorHAnsi"/>
          <w:color w:val="000000" w:themeColor="text1"/>
          <w:lang w:val="en-GB"/>
        </w:rPr>
        <w:t>taško</w:t>
      </w:r>
      <w:proofErr w:type="spellEnd"/>
    </w:p>
    <w:p w:rsidR="00B52229" w:rsidRDefault="0039763B" w:rsidP="0081658C">
      <w:pPr>
        <w:rPr>
          <w:rFonts w:cstheme="minorHAnsi"/>
          <w:color w:val="000000" w:themeColor="text1"/>
          <w:lang w:val="en-GB"/>
        </w:rPr>
      </w:pPr>
      <w:proofErr w:type="spellStart"/>
      <w:r>
        <w:rPr>
          <w:rFonts w:cstheme="minorHAnsi"/>
          <w:color w:val="000000" w:themeColor="text1"/>
          <w:lang w:val="en-GB"/>
        </w:rPr>
        <w:lastRenderedPageBreak/>
        <w:t>Planas</w:t>
      </w:r>
      <w:proofErr w:type="spellEnd"/>
      <w:r>
        <w:rPr>
          <w:rFonts w:cstheme="minorHAnsi"/>
          <w:color w:val="000000" w:themeColor="text1"/>
          <w:lang w:val="en-GB"/>
        </w:rPr>
        <w:t>:</w:t>
      </w:r>
    </w:p>
    <w:p w:rsidR="0039763B" w:rsidRDefault="0039763B" w:rsidP="0039763B">
      <w:pPr>
        <w:rPr>
          <w:rFonts w:cstheme="minorHAnsi"/>
          <w:color w:val="000000" w:themeColor="text1"/>
          <w:lang w:val="en-GB"/>
        </w:rPr>
      </w:pPr>
      <w:proofErr w:type="spellStart"/>
      <w:r>
        <w:rPr>
          <w:rFonts w:cstheme="minorHAnsi"/>
          <w:color w:val="000000" w:themeColor="text1"/>
          <w:lang w:val="en-GB"/>
        </w:rPr>
        <w:t>Susipažinti</w:t>
      </w:r>
      <w:proofErr w:type="spellEnd"/>
      <w:r>
        <w:rPr>
          <w:rFonts w:cstheme="minorHAnsi"/>
          <w:color w:val="000000" w:themeColor="text1"/>
          <w:lang w:val="en-GB"/>
        </w:rPr>
        <w:t xml:space="preserve"> </w:t>
      </w:r>
      <w:proofErr w:type="spellStart"/>
      <w:r>
        <w:rPr>
          <w:rFonts w:cstheme="minorHAnsi"/>
          <w:color w:val="000000" w:themeColor="text1"/>
          <w:lang w:val="en-GB"/>
        </w:rPr>
        <w:t>su</w:t>
      </w:r>
      <w:proofErr w:type="spellEnd"/>
      <w:r>
        <w:rPr>
          <w:rFonts w:cstheme="minorHAnsi"/>
          <w:color w:val="000000" w:themeColor="text1"/>
          <w:lang w:val="en-GB"/>
        </w:rPr>
        <w:t xml:space="preserve"> “processing” </w:t>
      </w:r>
      <w:proofErr w:type="spellStart"/>
      <w:r>
        <w:rPr>
          <w:rFonts w:cstheme="minorHAnsi"/>
          <w:color w:val="000000" w:themeColor="text1"/>
          <w:lang w:val="en-GB"/>
        </w:rPr>
        <w:t>programa</w:t>
      </w:r>
      <w:proofErr w:type="spellEnd"/>
      <w:r>
        <w:rPr>
          <w:rFonts w:cstheme="minorHAnsi"/>
          <w:color w:val="000000" w:themeColor="text1"/>
          <w:lang w:val="en-GB"/>
        </w:rPr>
        <w:t xml:space="preserve">, </w:t>
      </w:r>
      <w:proofErr w:type="spellStart"/>
      <w:r>
        <w:rPr>
          <w:rFonts w:cstheme="minorHAnsi"/>
          <w:color w:val="000000" w:themeColor="text1"/>
          <w:lang w:val="en-GB"/>
        </w:rPr>
        <w:t>pabandyti</w:t>
      </w:r>
      <w:proofErr w:type="spellEnd"/>
      <w:r>
        <w:rPr>
          <w:rFonts w:cstheme="minorHAnsi"/>
          <w:color w:val="000000" w:themeColor="text1"/>
          <w:lang w:val="en-GB"/>
        </w:rPr>
        <w:t xml:space="preserve"> </w:t>
      </w:r>
      <w:proofErr w:type="spellStart"/>
      <w:r>
        <w:rPr>
          <w:rFonts w:cstheme="minorHAnsi"/>
          <w:color w:val="000000" w:themeColor="text1"/>
          <w:lang w:val="en-GB"/>
        </w:rPr>
        <w:t>atpažinti</w:t>
      </w:r>
      <w:proofErr w:type="spellEnd"/>
      <w:r>
        <w:rPr>
          <w:rFonts w:cstheme="minorHAnsi"/>
          <w:color w:val="000000" w:themeColor="text1"/>
          <w:lang w:val="en-GB"/>
        </w:rPr>
        <w:t xml:space="preserve"> </w:t>
      </w:r>
      <w:proofErr w:type="spellStart"/>
      <w:r>
        <w:rPr>
          <w:rFonts w:cstheme="minorHAnsi"/>
          <w:color w:val="000000" w:themeColor="text1"/>
          <w:lang w:val="en-GB"/>
        </w:rPr>
        <w:t>kamuol</w:t>
      </w:r>
      <w:r w:rsidR="004042B7">
        <w:rPr>
          <w:rFonts w:cstheme="minorHAnsi"/>
          <w:color w:val="000000" w:themeColor="text1"/>
          <w:lang w:val="en-GB"/>
        </w:rPr>
        <w:t>iuką</w:t>
      </w:r>
      <w:proofErr w:type="spellEnd"/>
      <w:r w:rsidR="004042B7">
        <w:rPr>
          <w:rFonts w:cstheme="minorHAnsi"/>
          <w:color w:val="000000" w:themeColor="text1"/>
          <w:lang w:val="en-GB"/>
        </w:rPr>
        <w:t xml:space="preserve"> </w:t>
      </w:r>
      <w:proofErr w:type="spellStart"/>
      <w:r w:rsidR="004042B7">
        <w:rPr>
          <w:rFonts w:cstheme="minorHAnsi"/>
          <w:color w:val="000000" w:themeColor="text1"/>
          <w:lang w:val="en-GB"/>
        </w:rPr>
        <w:t>ir</w:t>
      </w:r>
      <w:proofErr w:type="spellEnd"/>
      <w:r w:rsidR="004042B7">
        <w:rPr>
          <w:rFonts w:cstheme="minorHAnsi"/>
          <w:color w:val="000000" w:themeColor="text1"/>
          <w:lang w:val="en-GB"/>
        </w:rPr>
        <w:t xml:space="preserve"> </w:t>
      </w:r>
      <w:proofErr w:type="spellStart"/>
      <w:r w:rsidR="004042B7">
        <w:rPr>
          <w:rFonts w:cstheme="minorHAnsi"/>
          <w:color w:val="000000" w:themeColor="text1"/>
          <w:lang w:val="en-GB"/>
        </w:rPr>
        <w:t>dėlną</w:t>
      </w:r>
      <w:proofErr w:type="spellEnd"/>
      <w:r w:rsidR="004042B7">
        <w:rPr>
          <w:rFonts w:cstheme="minorHAnsi"/>
          <w:color w:val="000000" w:themeColor="text1"/>
          <w:lang w:val="en-GB"/>
        </w:rPr>
        <w:t xml:space="preserve">, </w:t>
      </w:r>
      <w:proofErr w:type="spellStart"/>
      <w:r w:rsidR="004042B7">
        <w:rPr>
          <w:rFonts w:cstheme="minorHAnsi"/>
          <w:color w:val="000000" w:themeColor="text1"/>
          <w:lang w:val="en-GB"/>
        </w:rPr>
        <w:t>paskui</w:t>
      </w:r>
      <w:proofErr w:type="spellEnd"/>
      <w:r w:rsidR="004042B7">
        <w:rPr>
          <w:rFonts w:cstheme="minorHAnsi"/>
          <w:color w:val="000000" w:themeColor="text1"/>
          <w:lang w:val="en-GB"/>
        </w:rPr>
        <w:t xml:space="preserve"> </w:t>
      </w:r>
      <w:proofErr w:type="spellStart"/>
      <w:r w:rsidR="004042B7">
        <w:rPr>
          <w:rFonts w:cstheme="minorHAnsi"/>
          <w:color w:val="000000" w:themeColor="text1"/>
          <w:lang w:val="en-GB"/>
        </w:rPr>
        <w:t>abu</w:t>
      </w:r>
      <w:proofErr w:type="spellEnd"/>
      <w:r w:rsidR="004042B7">
        <w:rPr>
          <w:rFonts w:cstheme="minorHAnsi"/>
          <w:color w:val="000000" w:themeColor="text1"/>
          <w:lang w:val="en-GB"/>
        </w:rPr>
        <w:t xml:space="preserve"> </w:t>
      </w:r>
      <w:proofErr w:type="spellStart"/>
      <w:r w:rsidR="004042B7">
        <w:rPr>
          <w:rFonts w:cstheme="minorHAnsi"/>
          <w:color w:val="000000" w:themeColor="text1"/>
          <w:lang w:val="en-GB"/>
        </w:rPr>
        <w:t>kartu</w:t>
      </w:r>
      <w:proofErr w:type="spellEnd"/>
      <w:r w:rsidR="004042B7">
        <w:rPr>
          <w:rFonts w:cstheme="minorHAnsi"/>
          <w:color w:val="000000" w:themeColor="text1"/>
          <w:lang w:val="en-GB"/>
        </w:rPr>
        <w:t>.</w:t>
      </w:r>
    </w:p>
    <w:p w:rsidR="004042B7" w:rsidRDefault="004042B7" w:rsidP="0039763B">
      <w:pPr>
        <w:rPr>
          <w:rFonts w:cstheme="minorHAnsi"/>
          <w:color w:val="000000" w:themeColor="text1"/>
          <w:lang w:val="en-GB"/>
        </w:rPr>
      </w:pPr>
    </w:p>
    <w:p w:rsidR="004042B7" w:rsidRPr="004042B7" w:rsidRDefault="004042B7" w:rsidP="004042B7">
      <w:pPr>
        <w:pStyle w:val="ListParagraph"/>
        <w:numPr>
          <w:ilvl w:val="0"/>
          <w:numId w:val="3"/>
        </w:numPr>
        <w:rPr>
          <w:rFonts w:cstheme="minorHAnsi"/>
          <w:color w:val="000000" w:themeColor="text1"/>
          <w:lang w:val="en-GB"/>
        </w:rPr>
      </w:pPr>
      <w:proofErr w:type="spellStart"/>
      <w:r>
        <w:rPr>
          <w:rFonts w:cstheme="minorHAnsi"/>
          <w:color w:val="000000" w:themeColor="text1"/>
          <w:lang w:val="en-GB"/>
        </w:rPr>
        <w:t>Kamuoliuko</w:t>
      </w:r>
      <w:proofErr w:type="spellEnd"/>
      <w:r>
        <w:rPr>
          <w:rFonts w:cstheme="minorHAnsi"/>
          <w:color w:val="000000" w:themeColor="text1"/>
          <w:lang w:val="en-GB"/>
        </w:rPr>
        <w:t xml:space="preserve"> </w:t>
      </w:r>
      <w:proofErr w:type="spellStart"/>
      <w:r>
        <w:rPr>
          <w:rFonts w:cstheme="minorHAnsi"/>
          <w:color w:val="000000" w:themeColor="text1"/>
          <w:lang w:val="en-GB"/>
        </w:rPr>
        <w:t>atpa</w:t>
      </w:r>
      <w:proofErr w:type="spellEnd"/>
      <w:r>
        <w:rPr>
          <w:rFonts w:cstheme="minorHAnsi"/>
          <w:color w:val="000000" w:themeColor="text1"/>
          <w:lang w:val="lt-LT"/>
        </w:rPr>
        <w:t>žinimas</w:t>
      </w:r>
    </w:p>
    <w:p w:rsidR="004042B7" w:rsidRDefault="004042B7" w:rsidP="004042B7">
      <w:pPr>
        <w:pStyle w:val="ListParagraph"/>
        <w:rPr>
          <w:rFonts w:cstheme="minorHAnsi"/>
          <w:color w:val="000000" w:themeColor="text1"/>
          <w:lang w:val="lt-LT"/>
        </w:rPr>
      </w:pPr>
      <w:r>
        <w:rPr>
          <w:rFonts w:cstheme="minorHAnsi"/>
          <w:color w:val="000000" w:themeColor="text1"/>
          <w:lang w:val="lt-LT"/>
        </w:rPr>
        <w:t>Kamuoliuko spalva – balta, RGB: (255,255,255)</w:t>
      </w:r>
    </w:p>
    <w:p w:rsidR="00CB5C8B" w:rsidRDefault="00CB5C8B" w:rsidP="004042B7">
      <w:pPr>
        <w:pStyle w:val="ListParagraph"/>
        <w:rPr>
          <w:rFonts w:cstheme="minorHAnsi"/>
          <w:color w:val="000000" w:themeColor="text1"/>
          <w:lang w:val="lt-LT"/>
        </w:rPr>
      </w:pPr>
      <w:r>
        <w:rPr>
          <w:rFonts w:cstheme="minorHAnsi"/>
          <w:color w:val="000000" w:themeColor="text1"/>
          <w:lang w:val="lt-LT"/>
        </w:rPr>
        <w:t>2017-10-26 kodo aptarimas:</w:t>
      </w:r>
    </w:p>
    <w:p w:rsidR="00CB5C8B" w:rsidRPr="001F7BE9" w:rsidRDefault="00CB5C8B" w:rsidP="004042B7">
      <w:pPr>
        <w:pStyle w:val="ListParagraph"/>
        <w:rPr>
          <w:rFonts w:cstheme="minorHAnsi"/>
          <w:color w:val="000000" w:themeColor="text1"/>
          <w:lang w:val="en-GB"/>
        </w:rPr>
      </w:pPr>
      <w:r>
        <w:rPr>
          <w:rFonts w:cstheme="minorHAnsi"/>
          <w:color w:val="000000" w:themeColor="text1"/>
          <w:lang w:val="lt-LT"/>
        </w:rPr>
        <w:tab/>
        <w:t xml:space="preserve">Algoritmas žiūri ar „šis“ pixel‘is yra </w:t>
      </w:r>
      <w:r w:rsidR="00E13374">
        <w:rPr>
          <w:rFonts w:cstheme="minorHAnsi"/>
          <w:color w:val="000000" w:themeColor="text1"/>
          <w:lang w:val="lt-LT"/>
        </w:rPr>
        <w:t>baltas</w:t>
      </w:r>
      <w:r>
        <w:rPr>
          <w:rFonts w:cstheme="minorHAnsi"/>
          <w:color w:val="000000" w:themeColor="text1"/>
          <w:lang w:val="lt-LT"/>
        </w:rPr>
        <w:t xml:space="preserve">? Ar kitas pixelis labiau baltas už dabartinį paimtą? Algoritmas randa labiausiai baltą pixelį ir jį mark‘ina. Kiekvienam pixeliui randa nuotolį nuo mūsų nustatytos spalvos per euklido nuotolį (galima bus panaudoti darbe) ir pasirenka labiausiai tinkantį. </w:t>
      </w:r>
    </w:p>
    <w:p w:rsidR="004042B7" w:rsidRDefault="004042B7" w:rsidP="004042B7">
      <w:pPr>
        <w:pStyle w:val="ListParagraph"/>
        <w:rPr>
          <w:rFonts w:cstheme="minorHAnsi"/>
          <w:color w:val="000000" w:themeColor="text1"/>
          <w:lang w:val="en-GB"/>
        </w:rPr>
      </w:pPr>
    </w:p>
    <w:p w:rsidR="00AD5DD4" w:rsidRDefault="00AD5DD4" w:rsidP="004042B7">
      <w:pPr>
        <w:pStyle w:val="ListParagraph"/>
        <w:rPr>
          <w:rFonts w:cstheme="minorHAnsi"/>
          <w:color w:val="000000" w:themeColor="text1"/>
          <w:lang w:val="en-GB"/>
        </w:rPr>
      </w:pPr>
      <w:r>
        <w:rPr>
          <w:rFonts w:cstheme="minorHAnsi"/>
          <w:color w:val="000000" w:themeColor="text1"/>
          <w:lang w:val="en-GB"/>
        </w:rPr>
        <w:t xml:space="preserve">2017-11-06 </w:t>
      </w:r>
      <w:proofErr w:type="spellStart"/>
      <w:r>
        <w:rPr>
          <w:rFonts w:cstheme="minorHAnsi"/>
          <w:color w:val="000000" w:themeColor="text1"/>
          <w:lang w:val="en-GB"/>
        </w:rPr>
        <w:t>kodo</w:t>
      </w:r>
      <w:proofErr w:type="spellEnd"/>
      <w:r>
        <w:rPr>
          <w:rFonts w:cstheme="minorHAnsi"/>
          <w:color w:val="000000" w:themeColor="text1"/>
          <w:lang w:val="en-GB"/>
        </w:rPr>
        <w:t xml:space="preserve"> </w:t>
      </w:r>
      <w:proofErr w:type="spellStart"/>
      <w:r>
        <w:rPr>
          <w:rFonts w:cstheme="minorHAnsi"/>
          <w:color w:val="000000" w:themeColor="text1"/>
          <w:lang w:val="en-GB"/>
        </w:rPr>
        <w:t>aptarimas</w:t>
      </w:r>
      <w:proofErr w:type="spellEnd"/>
      <w:r>
        <w:rPr>
          <w:rFonts w:cstheme="minorHAnsi"/>
          <w:color w:val="000000" w:themeColor="text1"/>
          <w:lang w:val="en-GB"/>
        </w:rPr>
        <w:t>:</w:t>
      </w:r>
    </w:p>
    <w:p w:rsidR="00AD5DD4" w:rsidRPr="00792AE4" w:rsidRDefault="00AD5DD4" w:rsidP="004042B7">
      <w:pPr>
        <w:pStyle w:val="ListParagraph"/>
        <w:rPr>
          <w:rFonts w:cstheme="minorHAnsi"/>
          <w:color w:val="000000" w:themeColor="text1"/>
          <w:lang w:val="lt-LT"/>
        </w:rPr>
      </w:pPr>
      <w:r>
        <w:rPr>
          <w:rFonts w:cstheme="minorHAnsi"/>
          <w:color w:val="000000" w:themeColor="text1"/>
          <w:lang w:val="en-GB"/>
        </w:rPr>
        <w:tab/>
      </w:r>
      <w:proofErr w:type="spellStart"/>
      <w:r>
        <w:rPr>
          <w:rFonts w:cstheme="minorHAnsi"/>
          <w:color w:val="000000" w:themeColor="text1"/>
          <w:lang w:val="en-GB"/>
        </w:rPr>
        <w:t>Algoritmas</w:t>
      </w:r>
      <w:proofErr w:type="spellEnd"/>
      <w:r>
        <w:rPr>
          <w:rFonts w:cstheme="minorHAnsi"/>
          <w:color w:val="000000" w:themeColor="text1"/>
          <w:lang w:val="en-GB"/>
        </w:rPr>
        <w:t xml:space="preserve"> </w:t>
      </w:r>
      <w:proofErr w:type="spellStart"/>
      <w:r>
        <w:rPr>
          <w:rFonts w:cstheme="minorHAnsi"/>
          <w:color w:val="000000" w:themeColor="text1"/>
          <w:lang w:val="en-GB"/>
        </w:rPr>
        <w:t>toliau</w:t>
      </w:r>
      <w:proofErr w:type="spellEnd"/>
      <w:r>
        <w:rPr>
          <w:rFonts w:cstheme="minorHAnsi"/>
          <w:color w:val="000000" w:themeColor="text1"/>
          <w:lang w:val="en-GB"/>
        </w:rPr>
        <w:t xml:space="preserve"> </w:t>
      </w:r>
      <w:proofErr w:type="spellStart"/>
      <w:r>
        <w:rPr>
          <w:rFonts w:cstheme="minorHAnsi"/>
          <w:color w:val="000000" w:themeColor="text1"/>
          <w:lang w:val="en-GB"/>
        </w:rPr>
        <w:t>seka</w:t>
      </w:r>
      <w:proofErr w:type="spellEnd"/>
      <w:r>
        <w:rPr>
          <w:rFonts w:cstheme="minorHAnsi"/>
          <w:color w:val="000000" w:themeColor="text1"/>
          <w:lang w:val="en-GB"/>
        </w:rPr>
        <w:t xml:space="preserve"> </w:t>
      </w:r>
      <w:proofErr w:type="spellStart"/>
      <w:r>
        <w:rPr>
          <w:rFonts w:cstheme="minorHAnsi"/>
          <w:color w:val="000000" w:themeColor="text1"/>
          <w:lang w:val="en-GB"/>
        </w:rPr>
        <w:t>pixeliu</w:t>
      </w:r>
      <w:proofErr w:type="spellEnd"/>
      <w:r>
        <w:rPr>
          <w:rFonts w:cstheme="minorHAnsi"/>
          <w:color w:val="000000" w:themeColor="text1"/>
          <w:lang w:val="en-GB"/>
        </w:rPr>
        <w:t xml:space="preserve"> </w:t>
      </w:r>
      <w:proofErr w:type="spellStart"/>
      <w:r>
        <w:rPr>
          <w:rFonts w:cstheme="minorHAnsi"/>
          <w:color w:val="000000" w:themeColor="text1"/>
          <w:lang w:val="en-GB"/>
        </w:rPr>
        <w:t>spalva</w:t>
      </w:r>
      <w:proofErr w:type="spellEnd"/>
      <w:r>
        <w:rPr>
          <w:rFonts w:cstheme="minorHAnsi"/>
          <w:color w:val="000000" w:themeColor="text1"/>
          <w:lang w:val="en-GB"/>
        </w:rPr>
        <w:t xml:space="preserve">, </w:t>
      </w:r>
      <w:proofErr w:type="spellStart"/>
      <w:r>
        <w:rPr>
          <w:rFonts w:cstheme="minorHAnsi"/>
          <w:color w:val="000000" w:themeColor="text1"/>
          <w:lang w:val="en-GB"/>
        </w:rPr>
        <w:t>tik</w:t>
      </w:r>
      <w:proofErr w:type="spellEnd"/>
      <w:r>
        <w:rPr>
          <w:rFonts w:cstheme="minorHAnsi"/>
          <w:color w:val="000000" w:themeColor="text1"/>
          <w:lang w:val="en-GB"/>
        </w:rPr>
        <w:t xml:space="preserve"> </w:t>
      </w:r>
      <w:proofErr w:type="spellStart"/>
      <w:r>
        <w:rPr>
          <w:rFonts w:cstheme="minorHAnsi"/>
          <w:color w:val="000000" w:themeColor="text1"/>
          <w:lang w:val="en-GB"/>
        </w:rPr>
        <w:t>naujas</w:t>
      </w:r>
      <w:proofErr w:type="spellEnd"/>
      <w:r>
        <w:rPr>
          <w:rFonts w:cstheme="minorHAnsi"/>
          <w:color w:val="000000" w:themeColor="text1"/>
          <w:lang w:val="en-GB"/>
        </w:rPr>
        <w:t xml:space="preserve"> </w:t>
      </w:r>
      <w:proofErr w:type="spellStart"/>
      <w:r>
        <w:rPr>
          <w:rFonts w:cstheme="minorHAnsi"/>
          <w:color w:val="000000" w:themeColor="text1"/>
          <w:lang w:val="en-GB"/>
        </w:rPr>
        <w:t>patobulinimas</w:t>
      </w:r>
      <w:proofErr w:type="spellEnd"/>
      <w:r>
        <w:rPr>
          <w:rFonts w:cstheme="minorHAnsi"/>
          <w:color w:val="000000" w:themeColor="text1"/>
          <w:lang w:val="en-GB"/>
        </w:rPr>
        <w:t xml:space="preserve"> </w:t>
      </w:r>
      <w:proofErr w:type="spellStart"/>
      <w:r>
        <w:rPr>
          <w:rFonts w:cstheme="minorHAnsi"/>
          <w:color w:val="000000" w:themeColor="text1"/>
          <w:lang w:val="en-GB"/>
        </w:rPr>
        <w:t>yra</w:t>
      </w:r>
      <w:proofErr w:type="spellEnd"/>
      <w:r>
        <w:rPr>
          <w:rFonts w:cstheme="minorHAnsi"/>
          <w:color w:val="000000" w:themeColor="text1"/>
          <w:lang w:val="en-GB"/>
        </w:rPr>
        <w:t xml:space="preserve"> </w:t>
      </w:r>
      <w:proofErr w:type="spellStart"/>
      <w:r>
        <w:rPr>
          <w:rFonts w:cstheme="minorHAnsi"/>
          <w:color w:val="000000" w:themeColor="text1"/>
          <w:lang w:val="en-GB"/>
        </w:rPr>
        <w:t>tas</w:t>
      </w:r>
      <w:proofErr w:type="spellEnd"/>
      <w:r>
        <w:rPr>
          <w:rFonts w:cstheme="minorHAnsi"/>
          <w:color w:val="000000" w:themeColor="text1"/>
          <w:lang w:val="en-GB"/>
        </w:rPr>
        <w:t xml:space="preserve">, </w:t>
      </w:r>
      <w:proofErr w:type="spellStart"/>
      <w:r>
        <w:rPr>
          <w:rFonts w:cstheme="minorHAnsi"/>
          <w:color w:val="000000" w:themeColor="text1"/>
          <w:lang w:val="en-GB"/>
        </w:rPr>
        <w:t>kad</w:t>
      </w:r>
      <w:proofErr w:type="spellEnd"/>
      <w:r>
        <w:rPr>
          <w:rFonts w:cstheme="minorHAnsi"/>
          <w:color w:val="000000" w:themeColor="text1"/>
          <w:lang w:val="en-GB"/>
        </w:rPr>
        <w:t xml:space="preserve"> </w:t>
      </w:r>
      <w:proofErr w:type="spellStart"/>
      <w:r>
        <w:rPr>
          <w:rFonts w:cstheme="minorHAnsi"/>
          <w:color w:val="000000" w:themeColor="text1"/>
          <w:lang w:val="en-GB"/>
        </w:rPr>
        <w:t>atp</w:t>
      </w:r>
      <w:proofErr w:type="spellEnd"/>
      <w:r>
        <w:rPr>
          <w:rFonts w:cstheme="minorHAnsi"/>
          <w:color w:val="000000" w:themeColor="text1"/>
          <w:lang w:val="lt-LT"/>
        </w:rPr>
        <w:t xml:space="preserve">ažysta </w:t>
      </w:r>
    </w:p>
    <w:p w:rsidR="00CB5C8B" w:rsidRDefault="00CB5C8B" w:rsidP="00C20450">
      <w:pPr>
        <w:rPr>
          <w:rFonts w:cstheme="minorHAnsi"/>
          <w:color w:val="000000" w:themeColor="text1"/>
          <w:lang w:val="en-GB"/>
        </w:rPr>
      </w:pPr>
    </w:p>
    <w:p w:rsidR="0039763B" w:rsidRDefault="00CB5C8B" w:rsidP="0039763B">
      <w:pPr>
        <w:rPr>
          <w:rFonts w:cstheme="minorHAnsi"/>
          <w:color w:val="000000" w:themeColor="text1"/>
          <w:lang w:val="en-GB"/>
        </w:rPr>
      </w:pPr>
      <w:r>
        <w:rPr>
          <w:rFonts w:cstheme="minorHAnsi"/>
          <w:color w:val="000000" w:themeColor="text1"/>
          <w:lang w:val="en-GB"/>
        </w:rPr>
        <w:t>LITERATŪRA:</w:t>
      </w:r>
    </w:p>
    <w:p w:rsidR="00CB5C8B" w:rsidRDefault="00CB5C8B" w:rsidP="0039763B">
      <w:pPr>
        <w:rPr>
          <w:rFonts w:cstheme="minorHAnsi"/>
          <w:color w:val="000000" w:themeColor="text1"/>
          <w:lang w:val="en-GB"/>
        </w:rPr>
      </w:pPr>
      <w:r>
        <w:rPr>
          <w:rFonts w:cstheme="minorHAnsi"/>
          <w:color w:val="000000" w:themeColor="text1"/>
          <w:lang w:val="en-GB"/>
        </w:rPr>
        <w:t>Computer Vision for Artists and Designers: Pedagogic Tools and Techniques for Novice Programmers</w:t>
      </w:r>
    </w:p>
    <w:p w:rsidR="00C20450" w:rsidRDefault="00C20450" w:rsidP="0039763B">
      <w:pPr>
        <w:rPr>
          <w:rFonts w:cstheme="minorHAnsi"/>
          <w:color w:val="000000" w:themeColor="text1"/>
          <w:lang w:val="en-GB"/>
        </w:rPr>
      </w:pPr>
    </w:p>
    <w:p w:rsidR="00C20450" w:rsidRPr="00C20450" w:rsidRDefault="00C20450" w:rsidP="00C20450">
      <w:pPr>
        <w:rPr>
          <w:rFonts w:cstheme="minorHAnsi"/>
          <w:color w:val="000000" w:themeColor="text1"/>
          <w:lang w:val="en-GB"/>
        </w:rPr>
      </w:pPr>
      <w:bookmarkStart w:id="0" w:name="_GoBack"/>
      <w:bookmarkEnd w:id="0"/>
      <w:proofErr w:type="spellStart"/>
      <w:r w:rsidRPr="00C20450">
        <w:rPr>
          <w:rFonts w:cstheme="minorHAnsi"/>
          <w:color w:val="000000" w:themeColor="text1"/>
          <w:lang w:val="en-GB"/>
        </w:rPr>
        <w:t>planas</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chiliganas</w:t>
      </w:r>
      <w:proofErr w:type="spellEnd"/>
    </w:p>
    <w:p w:rsidR="00C20450" w:rsidRPr="00C20450" w:rsidRDefault="00C20450" w:rsidP="00C20450">
      <w:pPr>
        <w:rPr>
          <w:rFonts w:cstheme="minorHAnsi"/>
          <w:color w:val="000000" w:themeColor="text1"/>
          <w:lang w:val="en-GB"/>
        </w:rPr>
      </w:pPr>
      <w:proofErr w:type="spellStart"/>
      <w:r w:rsidRPr="00C20450">
        <w:rPr>
          <w:rFonts w:cstheme="minorHAnsi"/>
          <w:color w:val="000000" w:themeColor="text1"/>
          <w:lang w:val="en-GB"/>
        </w:rPr>
        <w:t>Ivadas</w:t>
      </w:r>
      <w:proofErr w:type="spellEnd"/>
    </w:p>
    <w:p w:rsidR="00C20450" w:rsidRPr="00C20450" w:rsidRDefault="00C20450" w:rsidP="00C20450">
      <w:pPr>
        <w:rPr>
          <w:rFonts w:cstheme="minorHAnsi"/>
          <w:color w:val="000000" w:themeColor="text1"/>
          <w:lang w:val="en-GB"/>
        </w:rPr>
      </w:pPr>
      <w:proofErr w:type="spellStart"/>
      <w:r w:rsidRPr="00C20450">
        <w:rPr>
          <w:rFonts w:cstheme="minorHAnsi"/>
          <w:color w:val="000000" w:themeColor="text1"/>
          <w:lang w:val="en-GB"/>
        </w:rPr>
        <w:t>Pagrindine</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dalis</w:t>
      </w:r>
      <w:proofErr w:type="spellEnd"/>
      <w:r w:rsidRPr="00C20450">
        <w:rPr>
          <w:rFonts w:cstheme="minorHAnsi"/>
          <w:color w:val="000000" w:themeColor="text1"/>
          <w:lang w:val="en-GB"/>
        </w:rPr>
        <w:t>:</w:t>
      </w:r>
    </w:p>
    <w:p w:rsidR="00C20450" w:rsidRPr="00C20450" w:rsidRDefault="00C20450" w:rsidP="00C20450">
      <w:pPr>
        <w:rPr>
          <w:rFonts w:cstheme="minorHAnsi"/>
          <w:color w:val="000000" w:themeColor="text1"/>
          <w:lang w:val="en-GB"/>
        </w:rPr>
      </w:pPr>
      <w:r w:rsidRPr="00C20450">
        <w:rPr>
          <w:rFonts w:cstheme="minorHAnsi"/>
          <w:color w:val="000000" w:themeColor="text1"/>
          <w:lang w:val="en-GB"/>
        </w:rPr>
        <w:tab/>
      </w:r>
      <w:proofErr w:type="spellStart"/>
      <w:r w:rsidRPr="00C20450">
        <w:rPr>
          <w:rFonts w:cstheme="minorHAnsi"/>
          <w:color w:val="000000" w:themeColor="text1"/>
          <w:lang w:val="en-GB"/>
        </w:rPr>
        <w:t>Nelegalaus</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padavimo</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atpažinimas</w:t>
      </w:r>
      <w:proofErr w:type="spellEnd"/>
    </w:p>
    <w:p w:rsidR="00C20450" w:rsidRPr="00C20450" w:rsidRDefault="00C20450" w:rsidP="00C20450">
      <w:pPr>
        <w:rPr>
          <w:rFonts w:cstheme="minorHAnsi"/>
          <w:color w:val="000000" w:themeColor="text1"/>
          <w:lang w:val="en-GB"/>
        </w:rPr>
      </w:pPr>
      <w:r w:rsidRPr="00C20450">
        <w:rPr>
          <w:rFonts w:cstheme="minorHAnsi"/>
          <w:color w:val="000000" w:themeColor="text1"/>
          <w:lang w:val="en-GB"/>
        </w:rPr>
        <w:tab/>
      </w:r>
      <w:r w:rsidRPr="00C20450">
        <w:rPr>
          <w:rFonts w:cstheme="minorHAnsi"/>
          <w:color w:val="000000" w:themeColor="text1"/>
          <w:lang w:val="en-GB"/>
        </w:rPr>
        <w:tab/>
      </w:r>
      <w:proofErr w:type="spellStart"/>
      <w:r w:rsidRPr="00C20450">
        <w:rPr>
          <w:rFonts w:cstheme="minorHAnsi"/>
          <w:color w:val="000000" w:themeColor="text1"/>
          <w:lang w:val="en-GB"/>
        </w:rPr>
        <w:t>Kamuoliuko</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atpažinimas</w:t>
      </w:r>
      <w:proofErr w:type="spellEnd"/>
    </w:p>
    <w:p w:rsidR="00C20450" w:rsidRPr="00C20450" w:rsidRDefault="00C20450" w:rsidP="00C20450">
      <w:pPr>
        <w:rPr>
          <w:rFonts w:cstheme="minorHAnsi"/>
          <w:color w:val="000000" w:themeColor="text1"/>
          <w:lang w:val="en-GB"/>
        </w:rPr>
      </w:pPr>
      <w:r w:rsidRPr="00C20450">
        <w:rPr>
          <w:rFonts w:cstheme="minorHAnsi"/>
          <w:color w:val="000000" w:themeColor="text1"/>
          <w:lang w:val="en-GB"/>
        </w:rPr>
        <w:tab/>
      </w:r>
      <w:r w:rsidRPr="00C20450">
        <w:rPr>
          <w:rFonts w:cstheme="minorHAnsi"/>
          <w:color w:val="000000" w:themeColor="text1"/>
          <w:lang w:val="en-GB"/>
        </w:rPr>
        <w:tab/>
      </w:r>
      <w:proofErr w:type="spellStart"/>
      <w:r w:rsidRPr="00C20450">
        <w:rPr>
          <w:rFonts w:cstheme="minorHAnsi"/>
          <w:color w:val="000000" w:themeColor="text1"/>
          <w:lang w:val="en-GB"/>
        </w:rPr>
        <w:t>Rankos</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atpažinimas</w:t>
      </w:r>
      <w:proofErr w:type="spellEnd"/>
    </w:p>
    <w:p w:rsidR="00C20450" w:rsidRPr="00C20450" w:rsidRDefault="00C20450" w:rsidP="00C20450">
      <w:pPr>
        <w:rPr>
          <w:rFonts w:cstheme="minorHAnsi"/>
          <w:color w:val="000000" w:themeColor="text1"/>
          <w:lang w:val="en-GB"/>
        </w:rPr>
      </w:pPr>
      <w:r w:rsidRPr="00C20450">
        <w:rPr>
          <w:rFonts w:cstheme="minorHAnsi"/>
          <w:color w:val="000000" w:themeColor="text1"/>
          <w:lang w:val="en-GB"/>
        </w:rPr>
        <w:tab/>
      </w:r>
      <w:r w:rsidRPr="00C20450">
        <w:rPr>
          <w:rFonts w:cstheme="minorHAnsi"/>
          <w:color w:val="000000" w:themeColor="text1"/>
          <w:lang w:val="en-GB"/>
        </w:rPr>
        <w:tab/>
        <w:t xml:space="preserve">2.06.01 </w:t>
      </w:r>
      <w:proofErr w:type="spellStart"/>
      <w:r w:rsidRPr="00C20450">
        <w:rPr>
          <w:rFonts w:cstheme="minorHAnsi"/>
          <w:color w:val="000000" w:themeColor="text1"/>
          <w:lang w:val="en-GB"/>
        </w:rPr>
        <w:t>taisyklės</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įgivendinimas</w:t>
      </w:r>
      <w:proofErr w:type="spellEnd"/>
    </w:p>
    <w:p w:rsidR="00C20450" w:rsidRPr="00C20450" w:rsidRDefault="00C20450" w:rsidP="00C20450">
      <w:pPr>
        <w:rPr>
          <w:rFonts w:cstheme="minorHAnsi"/>
          <w:color w:val="000000" w:themeColor="text1"/>
          <w:lang w:val="en-GB"/>
        </w:rPr>
      </w:pPr>
      <w:r w:rsidRPr="00C20450">
        <w:rPr>
          <w:rFonts w:cstheme="minorHAnsi"/>
          <w:color w:val="000000" w:themeColor="text1"/>
          <w:lang w:val="en-GB"/>
        </w:rPr>
        <w:tab/>
      </w:r>
      <w:r w:rsidRPr="00C20450">
        <w:rPr>
          <w:rFonts w:cstheme="minorHAnsi"/>
          <w:color w:val="000000" w:themeColor="text1"/>
          <w:lang w:val="en-GB"/>
        </w:rPr>
        <w:tab/>
        <w:t xml:space="preserve">2.06.02 </w:t>
      </w:r>
      <w:proofErr w:type="spellStart"/>
      <w:r w:rsidRPr="00C20450">
        <w:rPr>
          <w:rFonts w:cstheme="minorHAnsi"/>
          <w:color w:val="000000" w:themeColor="text1"/>
          <w:lang w:val="en-GB"/>
        </w:rPr>
        <w:t>taisyklės</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įgyvendinimas</w:t>
      </w:r>
      <w:proofErr w:type="spellEnd"/>
    </w:p>
    <w:p w:rsidR="00C20450" w:rsidRPr="00C20450" w:rsidRDefault="00C20450" w:rsidP="00C20450">
      <w:pPr>
        <w:rPr>
          <w:rFonts w:cstheme="minorHAnsi"/>
          <w:color w:val="000000" w:themeColor="text1"/>
          <w:lang w:val="en-GB"/>
        </w:rPr>
      </w:pPr>
      <w:r w:rsidRPr="00C20450">
        <w:rPr>
          <w:rFonts w:cstheme="minorHAnsi"/>
          <w:color w:val="000000" w:themeColor="text1"/>
          <w:lang w:val="en-GB"/>
        </w:rPr>
        <w:tab/>
      </w:r>
      <w:proofErr w:type="spellStart"/>
      <w:r w:rsidRPr="00C20450">
        <w:rPr>
          <w:rFonts w:cstheme="minorHAnsi"/>
          <w:color w:val="000000" w:themeColor="text1"/>
          <w:lang w:val="en-GB"/>
        </w:rPr>
        <w:t>Kameros</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pozicija</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stalo</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teniso</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žaidimo</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metu</w:t>
      </w:r>
      <w:proofErr w:type="spellEnd"/>
    </w:p>
    <w:p w:rsidR="00C20450" w:rsidRPr="00C20450" w:rsidRDefault="00C20450" w:rsidP="00C20450">
      <w:pPr>
        <w:rPr>
          <w:rFonts w:cstheme="minorHAnsi"/>
          <w:color w:val="000000" w:themeColor="text1"/>
          <w:lang w:val="en-GB"/>
        </w:rPr>
      </w:pPr>
      <w:r w:rsidRPr="00C20450">
        <w:rPr>
          <w:rFonts w:cstheme="minorHAnsi"/>
          <w:color w:val="000000" w:themeColor="text1"/>
          <w:lang w:val="en-GB"/>
        </w:rPr>
        <w:tab/>
      </w:r>
      <w:r w:rsidRPr="00C20450">
        <w:rPr>
          <w:rFonts w:cstheme="minorHAnsi"/>
          <w:color w:val="000000" w:themeColor="text1"/>
          <w:lang w:val="en-GB"/>
        </w:rPr>
        <w:tab/>
      </w:r>
      <w:proofErr w:type="spellStart"/>
      <w:r w:rsidRPr="00C20450">
        <w:rPr>
          <w:rFonts w:cstheme="minorHAnsi"/>
          <w:color w:val="000000" w:themeColor="text1"/>
          <w:lang w:val="en-GB"/>
        </w:rPr>
        <w:t>Kairė</w:t>
      </w:r>
      <w:proofErr w:type="spellEnd"/>
    </w:p>
    <w:p w:rsidR="00C20450" w:rsidRPr="00C20450" w:rsidRDefault="00C20450" w:rsidP="00C20450">
      <w:pPr>
        <w:rPr>
          <w:rFonts w:cstheme="minorHAnsi"/>
          <w:color w:val="000000" w:themeColor="text1"/>
          <w:lang w:val="en-GB"/>
        </w:rPr>
      </w:pPr>
      <w:r w:rsidRPr="00C20450">
        <w:rPr>
          <w:rFonts w:cstheme="minorHAnsi"/>
          <w:color w:val="000000" w:themeColor="text1"/>
          <w:lang w:val="en-GB"/>
        </w:rPr>
        <w:tab/>
      </w:r>
      <w:r w:rsidRPr="00C20450">
        <w:rPr>
          <w:rFonts w:cstheme="minorHAnsi"/>
          <w:color w:val="000000" w:themeColor="text1"/>
          <w:lang w:val="en-GB"/>
        </w:rPr>
        <w:tab/>
      </w:r>
      <w:proofErr w:type="spellStart"/>
      <w:r w:rsidRPr="00C20450">
        <w:rPr>
          <w:rFonts w:cstheme="minorHAnsi"/>
          <w:color w:val="000000" w:themeColor="text1"/>
          <w:lang w:val="en-GB"/>
        </w:rPr>
        <w:t>Dešinė</w:t>
      </w:r>
      <w:proofErr w:type="spellEnd"/>
    </w:p>
    <w:p w:rsidR="00C20450" w:rsidRPr="00C20450" w:rsidRDefault="00C20450" w:rsidP="00C20450">
      <w:pPr>
        <w:rPr>
          <w:rFonts w:cstheme="minorHAnsi"/>
          <w:color w:val="000000" w:themeColor="text1"/>
          <w:lang w:val="en-GB"/>
        </w:rPr>
      </w:pPr>
      <w:r w:rsidRPr="00C20450">
        <w:rPr>
          <w:rFonts w:cstheme="minorHAnsi"/>
          <w:color w:val="000000" w:themeColor="text1"/>
          <w:lang w:val="en-GB"/>
        </w:rPr>
        <w:tab/>
      </w:r>
      <w:r w:rsidRPr="00C20450">
        <w:rPr>
          <w:rFonts w:cstheme="minorHAnsi"/>
          <w:color w:val="000000" w:themeColor="text1"/>
          <w:lang w:val="en-GB"/>
        </w:rPr>
        <w:tab/>
      </w:r>
      <w:proofErr w:type="spellStart"/>
      <w:r w:rsidRPr="00C20450">
        <w:rPr>
          <w:rFonts w:cstheme="minorHAnsi"/>
          <w:color w:val="000000" w:themeColor="text1"/>
          <w:lang w:val="en-GB"/>
        </w:rPr>
        <w:t>Vidurys</w:t>
      </w:r>
      <w:proofErr w:type="spellEnd"/>
    </w:p>
    <w:p w:rsidR="00C20450" w:rsidRPr="00C20450" w:rsidRDefault="00C20450" w:rsidP="00C20450">
      <w:pPr>
        <w:rPr>
          <w:rFonts w:cstheme="minorHAnsi"/>
          <w:color w:val="000000" w:themeColor="text1"/>
          <w:lang w:val="en-GB"/>
        </w:rPr>
      </w:pPr>
      <w:r w:rsidRPr="00C20450">
        <w:rPr>
          <w:rFonts w:cstheme="minorHAnsi"/>
          <w:color w:val="000000" w:themeColor="text1"/>
          <w:lang w:val="en-GB"/>
        </w:rPr>
        <w:tab/>
      </w:r>
      <w:r w:rsidRPr="00C20450">
        <w:rPr>
          <w:rFonts w:cstheme="minorHAnsi"/>
          <w:color w:val="000000" w:themeColor="text1"/>
          <w:lang w:val="en-GB"/>
        </w:rPr>
        <w:tab/>
      </w:r>
      <w:proofErr w:type="spellStart"/>
      <w:r w:rsidRPr="00C20450">
        <w:rPr>
          <w:rFonts w:cstheme="minorHAnsi"/>
          <w:color w:val="000000" w:themeColor="text1"/>
          <w:lang w:val="en-GB"/>
        </w:rPr>
        <w:t>Palyginti</w:t>
      </w:r>
      <w:proofErr w:type="spellEnd"/>
    </w:p>
    <w:p w:rsidR="00C20450" w:rsidRPr="00C20450" w:rsidRDefault="00C20450" w:rsidP="00C20450">
      <w:pPr>
        <w:rPr>
          <w:rFonts w:cstheme="minorHAnsi"/>
          <w:color w:val="000000" w:themeColor="text1"/>
          <w:lang w:val="en-GB"/>
        </w:rPr>
      </w:pPr>
      <w:proofErr w:type="spellStart"/>
      <w:r w:rsidRPr="00C20450">
        <w:rPr>
          <w:rFonts w:cstheme="minorHAnsi"/>
          <w:color w:val="000000" w:themeColor="text1"/>
          <w:lang w:val="en-GB"/>
        </w:rPr>
        <w:t>Rezultatai</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ir</w:t>
      </w:r>
      <w:proofErr w:type="spellEnd"/>
      <w:r w:rsidRPr="00C20450">
        <w:rPr>
          <w:rFonts w:cstheme="minorHAnsi"/>
          <w:color w:val="000000" w:themeColor="text1"/>
          <w:lang w:val="en-GB"/>
        </w:rPr>
        <w:t xml:space="preserve"> </w:t>
      </w:r>
      <w:proofErr w:type="spellStart"/>
      <w:r w:rsidRPr="00C20450">
        <w:rPr>
          <w:rFonts w:cstheme="minorHAnsi"/>
          <w:color w:val="000000" w:themeColor="text1"/>
          <w:lang w:val="en-GB"/>
        </w:rPr>
        <w:t>išvados</w:t>
      </w:r>
      <w:proofErr w:type="spellEnd"/>
    </w:p>
    <w:p w:rsidR="00C20450" w:rsidRPr="009217E6" w:rsidRDefault="00C20450" w:rsidP="00C20450">
      <w:pPr>
        <w:rPr>
          <w:rFonts w:cstheme="minorHAnsi"/>
          <w:color w:val="000000" w:themeColor="text1"/>
          <w:lang w:val="en-GB"/>
        </w:rPr>
      </w:pPr>
      <w:r w:rsidRPr="00C20450">
        <w:rPr>
          <w:rFonts w:cstheme="minorHAnsi"/>
          <w:color w:val="000000" w:themeColor="text1"/>
          <w:lang w:val="en-GB"/>
        </w:rPr>
        <w:tab/>
      </w:r>
      <w:r w:rsidRPr="00C20450">
        <w:rPr>
          <w:rFonts w:cstheme="minorHAnsi"/>
          <w:color w:val="000000" w:themeColor="text1"/>
          <w:lang w:val="en-GB"/>
        </w:rPr>
        <w:tab/>
      </w:r>
    </w:p>
    <w:sectPr w:rsidR="00C20450" w:rsidRPr="00921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E5F83"/>
    <w:multiLevelType w:val="hybridMultilevel"/>
    <w:tmpl w:val="F434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D314A"/>
    <w:multiLevelType w:val="hybridMultilevel"/>
    <w:tmpl w:val="D4B475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45460"/>
    <w:multiLevelType w:val="hybridMultilevel"/>
    <w:tmpl w:val="58DE9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60"/>
    <w:rsid w:val="001F7BE9"/>
    <w:rsid w:val="0039763B"/>
    <w:rsid w:val="004042B7"/>
    <w:rsid w:val="004B5860"/>
    <w:rsid w:val="005070B8"/>
    <w:rsid w:val="00594EBC"/>
    <w:rsid w:val="0075728C"/>
    <w:rsid w:val="00792AE4"/>
    <w:rsid w:val="0081658C"/>
    <w:rsid w:val="009217E6"/>
    <w:rsid w:val="00AC1AAC"/>
    <w:rsid w:val="00AD5DD4"/>
    <w:rsid w:val="00B52229"/>
    <w:rsid w:val="00BC6753"/>
    <w:rsid w:val="00C20450"/>
    <w:rsid w:val="00CB5C8B"/>
    <w:rsid w:val="00D36A38"/>
    <w:rsid w:val="00E13374"/>
    <w:rsid w:val="00F9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ADD2"/>
  <w15:chartTrackingRefBased/>
  <w15:docId w15:val="{140B9FD4-3ACE-46B5-AAA9-427D2C4A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Rimas-PC</dc:creator>
  <cp:keywords/>
  <dc:description/>
  <cp:lastModifiedBy>Rimas Radziunas</cp:lastModifiedBy>
  <cp:revision>8</cp:revision>
  <dcterms:created xsi:type="dcterms:W3CDTF">2017-10-14T14:50:00Z</dcterms:created>
  <dcterms:modified xsi:type="dcterms:W3CDTF">2017-12-04T21:41:00Z</dcterms:modified>
</cp:coreProperties>
</file>