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202" w:rsidRPr="008F289A" w:rsidRDefault="00BA75B4">
      <w:pPr>
        <w:pBdr>
          <w:bottom w:val="single" w:sz="6" w:space="1" w:color="auto"/>
        </w:pBdr>
        <w:rPr>
          <w:b/>
          <w:sz w:val="32"/>
          <w:lang w:val="en-US"/>
        </w:rPr>
      </w:pPr>
      <w:r w:rsidRPr="008F289A">
        <w:rPr>
          <w:b/>
          <w:sz w:val="32"/>
          <w:lang w:val="en-US"/>
        </w:rPr>
        <w:t xml:space="preserve">JWT Based </w:t>
      </w:r>
      <w:r w:rsidR="00DC3276" w:rsidRPr="008F289A">
        <w:rPr>
          <w:b/>
          <w:sz w:val="32"/>
          <w:lang w:val="en-US"/>
        </w:rPr>
        <w:t>Authorization</w:t>
      </w:r>
      <w:r w:rsidRPr="008F289A">
        <w:rPr>
          <w:b/>
          <w:sz w:val="32"/>
          <w:lang w:val="en-US"/>
        </w:rPr>
        <w:t xml:space="preserve"> with RBAC</w:t>
      </w:r>
      <w:r w:rsidR="007657C9" w:rsidRPr="008F289A">
        <w:rPr>
          <w:b/>
          <w:sz w:val="32"/>
          <w:lang w:val="en-US"/>
        </w:rPr>
        <w:t xml:space="preserve"> – Using Azure AD</w:t>
      </w:r>
    </w:p>
    <w:p w:rsidR="00DC3276" w:rsidRPr="0028354F" w:rsidRDefault="0028354F" w:rsidP="0028354F">
      <w:pPr>
        <w:jc w:val="right"/>
        <w:rPr>
          <w:lang w:val="en-US"/>
        </w:rPr>
      </w:pPr>
      <w:r w:rsidRPr="0028354F">
        <w:rPr>
          <w:lang w:val="en-US"/>
        </w:rPr>
        <w:t>Monday, June 15, 2020</w:t>
      </w:r>
    </w:p>
    <w:p w:rsidR="00DC3276" w:rsidRDefault="00DC3276">
      <w:pPr>
        <w:rPr>
          <w:lang w:val="en-US"/>
        </w:rPr>
      </w:pPr>
      <w:r>
        <w:rPr>
          <w:lang w:val="en-US"/>
        </w:rPr>
        <w:t xml:space="preserve">In this example we will allow user to access the </w:t>
      </w:r>
      <w:r w:rsidR="00522004">
        <w:rPr>
          <w:lang w:val="en-US"/>
        </w:rPr>
        <w:t>API Actions based on their User-</w:t>
      </w:r>
      <w:r>
        <w:rPr>
          <w:lang w:val="en-US"/>
        </w:rPr>
        <w:t>Role.</w:t>
      </w:r>
      <w:bookmarkStart w:id="0" w:name="_GoBack"/>
      <w:bookmarkEnd w:id="0"/>
    </w:p>
    <w:p w:rsidR="00DC3276" w:rsidRDefault="00DC3276">
      <w:pPr>
        <w:rPr>
          <w:lang w:val="en-US"/>
        </w:rPr>
      </w:pPr>
      <w:r>
        <w:rPr>
          <w:lang w:val="en-US"/>
        </w:rP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C3276" w:rsidTr="00DC3276">
        <w:tc>
          <w:tcPr>
            <w:tcW w:w="3005" w:type="dxa"/>
          </w:tcPr>
          <w:p w:rsidR="00DC3276" w:rsidRDefault="00DC3276">
            <w:pPr>
              <w:rPr>
                <w:lang w:val="en-US"/>
              </w:rPr>
            </w:pPr>
            <w:r>
              <w:rPr>
                <w:lang w:val="en-US"/>
              </w:rPr>
              <w:t>API Action</w:t>
            </w:r>
          </w:p>
        </w:tc>
        <w:tc>
          <w:tcPr>
            <w:tcW w:w="3005" w:type="dxa"/>
          </w:tcPr>
          <w:p w:rsidR="00DC3276" w:rsidRDefault="00DC3276">
            <w:pPr>
              <w:rPr>
                <w:lang w:val="en-US"/>
              </w:rPr>
            </w:pPr>
            <w:r>
              <w:rPr>
                <w:lang w:val="en-US"/>
              </w:rPr>
              <w:t>Role Can Access</w:t>
            </w:r>
          </w:p>
        </w:tc>
        <w:tc>
          <w:tcPr>
            <w:tcW w:w="3006" w:type="dxa"/>
          </w:tcPr>
          <w:p w:rsidR="00DC3276" w:rsidRDefault="00DC3276">
            <w:pPr>
              <w:rPr>
                <w:lang w:val="en-US"/>
              </w:rPr>
            </w:pPr>
          </w:p>
        </w:tc>
      </w:tr>
      <w:tr w:rsidR="00DC3276" w:rsidTr="00DC3276">
        <w:tc>
          <w:tcPr>
            <w:tcW w:w="3005" w:type="dxa"/>
          </w:tcPr>
          <w:p w:rsidR="00DC3276" w:rsidRDefault="00DC3276">
            <w:pPr>
              <w:rPr>
                <w:lang w:val="en-US"/>
              </w:rPr>
            </w:pPr>
            <w:r>
              <w:rPr>
                <w:lang w:val="en-US"/>
              </w:rPr>
              <w:t>Privacy</w:t>
            </w:r>
          </w:p>
        </w:tc>
        <w:tc>
          <w:tcPr>
            <w:tcW w:w="3005" w:type="dxa"/>
          </w:tcPr>
          <w:p w:rsidR="00DC3276" w:rsidRDefault="00DC3276">
            <w:pPr>
              <w:rPr>
                <w:lang w:val="en-US"/>
              </w:rPr>
            </w:pPr>
            <w:r>
              <w:rPr>
                <w:lang w:val="en-US"/>
              </w:rPr>
              <w:t>Writer</w:t>
            </w:r>
          </w:p>
        </w:tc>
        <w:tc>
          <w:tcPr>
            <w:tcW w:w="3006" w:type="dxa"/>
          </w:tcPr>
          <w:p w:rsidR="00DC3276" w:rsidRDefault="00DC3276">
            <w:pPr>
              <w:rPr>
                <w:lang w:val="en-US"/>
              </w:rPr>
            </w:pPr>
          </w:p>
        </w:tc>
      </w:tr>
      <w:tr w:rsidR="00DC3276" w:rsidTr="00DC3276">
        <w:tc>
          <w:tcPr>
            <w:tcW w:w="3005" w:type="dxa"/>
          </w:tcPr>
          <w:p w:rsidR="00DC3276" w:rsidRDefault="00DC3276">
            <w:pPr>
              <w:rPr>
                <w:lang w:val="en-US"/>
              </w:rPr>
            </w:pPr>
            <w:r>
              <w:rPr>
                <w:lang w:val="en-US"/>
              </w:rPr>
              <w:t>Foo</w:t>
            </w:r>
          </w:p>
        </w:tc>
        <w:tc>
          <w:tcPr>
            <w:tcW w:w="3005" w:type="dxa"/>
          </w:tcPr>
          <w:p w:rsidR="00DC3276" w:rsidRDefault="00DC3276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Loc1_User</w:t>
            </w:r>
          </w:p>
        </w:tc>
        <w:tc>
          <w:tcPr>
            <w:tcW w:w="3006" w:type="dxa"/>
          </w:tcPr>
          <w:p w:rsidR="00DC3276" w:rsidRDefault="00DC3276">
            <w:pPr>
              <w:rPr>
                <w:lang w:val="en-US"/>
              </w:rPr>
            </w:pPr>
          </w:p>
        </w:tc>
      </w:tr>
    </w:tbl>
    <w:p w:rsidR="00DC3276" w:rsidRDefault="00DC3276">
      <w:pPr>
        <w:rPr>
          <w:lang w:val="en-US"/>
        </w:rPr>
      </w:pPr>
    </w:p>
    <w:p w:rsidR="00280762" w:rsidRDefault="00280762">
      <w:pPr>
        <w:rPr>
          <w:lang w:val="en-US"/>
        </w:rPr>
      </w:pPr>
      <w:r>
        <w:rPr>
          <w:lang w:val="en-US"/>
        </w:rPr>
        <w:t>Pre-Requisite:</w:t>
      </w:r>
    </w:p>
    <w:p w:rsidR="00280762" w:rsidRDefault="00280762">
      <w:pPr>
        <w:rPr>
          <w:lang w:val="en-US"/>
        </w:rPr>
      </w:pPr>
      <w:r>
        <w:rPr>
          <w:lang w:val="en-US"/>
        </w:rPr>
        <w:t>1: You have already configured your Client Application with Azure AD (JWT or OAuth2)</w:t>
      </w:r>
    </w:p>
    <w:p w:rsidR="00280762" w:rsidRDefault="00280762">
      <w:pPr>
        <w:rPr>
          <w:lang w:val="en-US"/>
        </w:rPr>
      </w:pPr>
      <w:r>
        <w:rPr>
          <w:lang w:val="en-US"/>
        </w:rPr>
        <w:t>2: Your application already tested with [Authorize] attribute and it works with above Authentication mechanism</w:t>
      </w:r>
    </w:p>
    <w:p w:rsidR="00280762" w:rsidRDefault="00280762">
      <w:pPr>
        <w:rPr>
          <w:lang w:val="en-US"/>
        </w:rPr>
      </w:pPr>
    </w:p>
    <w:p w:rsidR="00280762" w:rsidRDefault="00280762">
      <w:pPr>
        <w:rPr>
          <w:lang w:val="en-US"/>
        </w:rPr>
      </w:pPr>
      <w:r>
        <w:rPr>
          <w:lang w:val="en-US"/>
        </w:rPr>
        <w:t>What we will achieve?</w:t>
      </w:r>
    </w:p>
    <w:p w:rsidR="00280762" w:rsidRDefault="00280762">
      <w:pPr>
        <w:rPr>
          <w:lang w:val="en-US"/>
        </w:rPr>
      </w:pPr>
      <w:r>
        <w:rPr>
          <w:lang w:val="en-US"/>
        </w:rPr>
        <w:t>1: Your application is already working with Authentication</w:t>
      </w:r>
    </w:p>
    <w:p w:rsidR="00280762" w:rsidRDefault="00280762">
      <w:pPr>
        <w:rPr>
          <w:lang w:val="en-US"/>
        </w:rPr>
      </w:pPr>
      <w:r>
        <w:rPr>
          <w:lang w:val="en-US"/>
        </w:rPr>
        <w:t>2: Now, you want to implement Authentication with Role-Base-Access-Control (RBAC)</w:t>
      </w:r>
    </w:p>
    <w:p w:rsidR="00280762" w:rsidRDefault="00280762">
      <w:pPr>
        <w:rPr>
          <w:lang w:val="en-US"/>
        </w:rPr>
      </w:pPr>
    </w:p>
    <w:p w:rsidR="00DC3276" w:rsidRDefault="00416E5B">
      <w:pPr>
        <w:rPr>
          <w:lang w:val="en-US"/>
        </w:rPr>
      </w:pPr>
      <w:r>
        <w:rPr>
          <w:lang w:val="en-US"/>
        </w:rPr>
        <w:t>Code Snippet:</w:t>
      </w:r>
    </w:p>
    <w:p w:rsidR="00416E5B" w:rsidRPr="00416E5B" w:rsidRDefault="00416E5B" w:rsidP="0041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41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Authorize</w:t>
      </w:r>
      <w:r w:rsidRPr="0041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Roles</w:t>
      </w:r>
      <w:r w:rsidRPr="0041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"Writer"</w:t>
      </w:r>
      <w:r w:rsidRPr="0041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:rsidR="00416E5B" w:rsidRPr="00416E5B" w:rsidRDefault="00416E5B" w:rsidP="0041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1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1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1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IActionResult</w:t>
      </w:r>
      <w:proofErr w:type="spellEnd"/>
      <w:r w:rsidRPr="0041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Privacy</w:t>
      </w:r>
      <w:r w:rsidRPr="0041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16E5B" w:rsidRPr="00416E5B" w:rsidRDefault="00416E5B" w:rsidP="0041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16E5B" w:rsidRPr="00416E5B" w:rsidRDefault="00416E5B" w:rsidP="0041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gramStart"/>
      <w:r w:rsidRPr="0041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1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r w:rsidRPr="0041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16E5B" w:rsidRPr="00416E5B" w:rsidRDefault="00416E5B" w:rsidP="0041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16E5B" w:rsidRPr="00416E5B" w:rsidRDefault="00416E5B" w:rsidP="0041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16E5B" w:rsidRPr="00416E5B" w:rsidRDefault="00416E5B" w:rsidP="0041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41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Authorize</w:t>
      </w:r>
      <w:r w:rsidRPr="0041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Roles</w:t>
      </w:r>
      <w:r w:rsidRPr="0041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"Loc1_User"</w:t>
      </w:r>
      <w:r w:rsidRPr="0041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:rsidR="00416E5B" w:rsidRPr="00416E5B" w:rsidRDefault="00416E5B" w:rsidP="0041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1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1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1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</w:t>
      </w:r>
      <w:r w:rsidRPr="0041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16E5B" w:rsidRPr="00416E5B" w:rsidRDefault="00416E5B" w:rsidP="0041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16E5B" w:rsidRPr="00416E5B" w:rsidRDefault="00416E5B" w:rsidP="0041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en-IN"/>
        </w:rPr>
      </w:pPr>
      <w:r w:rsidRPr="0041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proofErr w:type="gramStart"/>
      <w:r w:rsidRPr="0041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16E5B">
        <w:rPr>
          <w:rFonts w:ascii="Consolas" w:eastAsia="Times New Roman" w:hAnsi="Consolas" w:cs="Times New Roman"/>
          <w:color w:val="D4D4D4"/>
          <w:sz w:val="16"/>
          <w:szCs w:val="21"/>
          <w:lang w:eastAsia="en-IN"/>
        </w:rPr>
        <w:t> </w:t>
      </w:r>
      <w:r w:rsidRPr="00416E5B">
        <w:rPr>
          <w:rFonts w:ascii="Consolas" w:eastAsia="Times New Roman" w:hAnsi="Consolas" w:cs="Times New Roman"/>
          <w:color w:val="9CDCFE"/>
          <w:sz w:val="16"/>
          <w:szCs w:val="21"/>
          <w:lang w:eastAsia="en-IN"/>
        </w:rPr>
        <w:t>user</w:t>
      </w:r>
      <w:r w:rsidRPr="00416E5B">
        <w:rPr>
          <w:rFonts w:ascii="Consolas" w:eastAsia="Times New Roman" w:hAnsi="Consolas" w:cs="Times New Roman"/>
          <w:color w:val="D4D4D4"/>
          <w:sz w:val="16"/>
          <w:szCs w:val="21"/>
          <w:lang w:eastAsia="en-IN"/>
        </w:rPr>
        <w:t> = </w:t>
      </w:r>
      <w:proofErr w:type="spellStart"/>
      <w:r w:rsidRPr="00416E5B">
        <w:rPr>
          <w:rFonts w:ascii="Consolas" w:eastAsia="Times New Roman" w:hAnsi="Consolas" w:cs="Times New Roman"/>
          <w:color w:val="9CDCFE"/>
          <w:sz w:val="16"/>
          <w:szCs w:val="21"/>
          <w:lang w:eastAsia="en-IN"/>
        </w:rPr>
        <w:t>HttpContext</w:t>
      </w:r>
      <w:r w:rsidRPr="00416E5B">
        <w:rPr>
          <w:rFonts w:ascii="Consolas" w:eastAsia="Times New Roman" w:hAnsi="Consolas" w:cs="Times New Roman"/>
          <w:color w:val="D4D4D4"/>
          <w:sz w:val="16"/>
          <w:szCs w:val="21"/>
          <w:lang w:eastAsia="en-IN"/>
        </w:rPr>
        <w:t>.</w:t>
      </w:r>
      <w:r w:rsidRPr="00416E5B">
        <w:rPr>
          <w:rFonts w:ascii="Consolas" w:eastAsia="Times New Roman" w:hAnsi="Consolas" w:cs="Times New Roman"/>
          <w:color w:val="9CDCFE"/>
          <w:sz w:val="16"/>
          <w:szCs w:val="21"/>
          <w:lang w:eastAsia="en-IN"/>
        </w:rPr>
        <w:t>User</w:t>
      </w:r>
      <w:proofErr w:type="spellEnd"/>
      <w:r w:rsidRPr="00416E5B">
        <w:rPr>
          <w:rFonts w:ascii="Consolas" w:eastAsia="Times New Roman" w:hAnsi="Consolas" w:cs="Times New Roman"/>
          <w:color w:val="D4D4D4"/>
          <w:sz w:val="16"/>
          <w:szCs w:val="21"/>
          <w:lang w:eastAsia="en-IN"/>
        </w:rPr>
        <w:t>;</w:t>
      </w:r>
    </w:p>
    <w:p w:rsidR="00416E5B" w:rsidRPr="00416E5B" w:rsidRDefault="00416E5B" w:rsidP="0041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16"/>
          <w:szCs w:val="21"/>
          <w:lang w:eastAsia="en-IN"/>
        </w:rPr>
        <w:t xml:space="preserve">  </w:t>
      </w:r>
      <w:r w:rsidRPr="00416E5B">
        <w:rPr>
          <w:rFonts w:ascii="Consolas" w:eastAsia="Times New Roman" w:hAnsi="Consolas" w:cs="Times New Roman"/>
          <w:color w:val="D4D4D4"/>
          <w:sz w:val="16"/>
          <w:szCs w:val="21"/>
          <w:lang w:eastAsia="en-IN"/>
        </w:rPr>
        <w:t>        </w:t>
      </w:r>
      <w:proofErr w:type="gramStart"/>
      <w:r w:rsidRPr="00416E5B">
        <w:rPr>
          <w:rFonts w:ascii="Consolas" w:eastAsia="Times New Roman" w:hAnsi="Consolas" w:cs="Times New Roman"/>
          <w:color w:val="569CD6"/>
          <w:sz w:val="16"/>
          <w:szCs w:val="21"/>
          <w:lang w:eastAsia="en-IN"/>
        </w:rPr>
        <w:t>var</w:t>
      </w:r>
      <w:proofErr w:type="gramEnd"/>
      <w:r w:rsidRPr="00416E5B">
        <w:rPr>
          <w:rFonts w:ascii="Consolas" w:eastAsia="Times New Roman" w:hAnsi="Consolas" w:cs="Times New Roman"/>
          <w:color w:val="D4D4D4"/>
          <w:sz w:val="16"/>
          <w:szCs w:val="21"/>
          <w:lang w:eastAsia="en-IN"/>
        </w:rPr>
        <w:t> </w:t>
      </w:r>
      <w:r w:rsidRPr="00416E5B">
        <w:rPr>
          <w:rFonts w:ascii="Consolas" w:eastAsia="Times New Roman" w:hAnsi="Consolas" w:cs="Times New Roman"/>
          <w:color w:val="9CDCFE"/>
          <w:sz w:val="16"/>
          <w:szCs w:val="21"/>
          <w:lang w:eastAsia="en-IN"/>
        </w:rPr>
        <w:t>userRole</w:t>
      </w:r>
      <w:r w:rsidRPr="00416E5B">
        <w:rPr>
          <w:rFonts w:ascii="Consolas" w:eastAsia="Times New Roman" w:hAnsi="Consolas" w:cs="Times New Roman"/>
          <w:color w:val="D4D4D4"/>
          <w:sz w:val="16"/>
          <w:szCs w:val="21"/>
          <w:lang w:eastAsia="en-IN"/>
        </w:rPr>
        <w:t> = ((</w:t>
      </w:r>
      <w:r w:rsidRPr="00416E5B">
        <w:rPr>
          <w:rFonts w:ascii="Consolas" w:eastAsia="Times New Roman" w:hAnsi="Consolas" w:cs="Times New Roman"/>
          <w:color w:val="4EC9B0"/>
          <w:sz w:val="16"/>
          <w:szCs w:val="21"/>
          <w:lang w:eastAsia="en-IN"/>
        </w:rPr>
        <w:t>ClaimsIdentity</w:t>
      </w:r>
      <w:r w:rsidRPr="00416E5B">
        <w:rPr>
          <w:rFonts w:ascii="Consolas" w:eastAsia="Times New Roman" w:hAnsi="Consolas" w:cs="Times New Roman"/>
          <w:color w:val="D4D4D4"/>
          <w:sz w:val="16"/>
          <w:szCs w:val="21"/>
          <w:lang w:eastAsia="en-IN"/>
        </w:rPr>
        <w:t>)</w:t>
      </w:r>
      <w:r w:rsidRPr="00416E5B">
        <w:rPr>
          <w:rFonts w:ascii="Consolas" w:eastAsia="Times New Roman" w:hAnsi="Consolas" w:cs="Times New Roman"/>
          <w:color w:val="9CDCFE"/>
          <w:sz w:val="16"/>
          <w:szCs w:val="21"/>
          <w:lang w:eastAsia="en-IN"/>
        </w:rPr>
        <w:t>User</w:t>
      </w:r>
      <w:r w:rsidRPr="00416E5B">
        <w:rPr>
          <w:rFonts w:ascii="Consolas" w:eastAsia="Times New Roman" w:hAnsi="Consolas" w:cs="Times New Roman"/>
          <w:color w:val="D4D4D4"/>
          <w:sz w:val="16"/>
          <w:szCs w:val="21"/>
          <w:lang w:eastAsia="en-IN"/>
        </w:rPr>
        <w:t>.</w:t>
      </w:r>
      <w:r w:rsidRPr="00416E5B">
        <w:rPr>
          <w:rFonts w:ascii="Consolas" w:eastAsia="Times New Roman" w:hAnsi="Consolas" w:cs="Times New Roman"/>
          <w:color w:val="9CDCFE"/>
          <w:sz w:val="16"/>
          <w:szCs w:val="21"/>
          <w:lang w:eastAsia="en-IN"/>
        </w:rPr>
        <w:t>Identity</w:t>
      </w:r>
      <w:r w:rsidRPr="00416E5B">
        <w:rPr>
          <w:rFonts w:ascii="Consolas" w:eastAsia="Times New Roman" w:hAnsi="Consolas" w:cs="Times New Roman"/>
          <w:color w:val="D4D4D4"/>
          <w:sz w:val="16"/>
          <w:szCs w:val="21"/>
          <w:lang w:eastAsia="en-IN"/>
        </w:rPr>
        <w:t>).</w:t>
      </w:r>
      <w:r w:rsidRPr="00416E5B">
        <w:rPr>
          <w:rFonts w:ascii="Consolas" w:eastAsia="Times New Roman" w:hAnsi="Consolas" w:cs="Times New Roman"/>
          <w:color w:val="DCDCAA"/>
          <w:sz w:val="16"/>
          <w:szCs w:val="21"/>
          <w:lang w:eastAsia="en-IN"/>
        </w:rPr>
        <w:t>FindAll</w:t>
      </w:r>
      <w:r w:rsidRPr="00416E5B">
        <w:rPr>
          <w:rFonts w:ascii="Consolas" w:eastAsia="Times New Roman" w:hAnsi="Consolas" w:cs="Times New Roman"/>
          <w:color w:val="D4D4D4"/>
          <w:sz w:val="16"/>
          <w:szCs w:val="21"/>
          <w:lang w:eastAsia="en-IN"/>
        </w:rPr>
        <w:t>(</w:t>
      </w:r>
      <w:r w:rsidRPr="00416E5B">
        <w:rPr>
          <w:rFonts w:ascii="Consolas" w:eastAsia="Times New Roman" w:hAnsi="Consolas" w:cs="Times New Roman"/>
          <w:color w:val="9CDCFE"/>
          <w:sz w:val="16"/>
          <w:szCs w:val="21"/>
          <w:lang w:eastAsia="en-IN"/>
        </w:rPr>
        <w:t>ClaimTypes</w:t>
      </w:r>
      <w:r w:rsidRPr="00416E5B">
        <w:rPr>
          <w:rFonts w:ascii="Consolas" w:eastAsia="Times New Roman" w:hAnsi="Consolas" w:cs="Times New Roman"/>
          <w:color w:val="D4D4D4"/>
          <w:sz w:val="16"/>
          <w:szCs w:val="21"/>
          <w:lang w:eastAsia="en-IN"/>
        </w:rPr>
        <w:t>.</w:t>
      </w:r>
      <w:r w:rsidRPr="00416E5B">
        <w:rPr>
          <w:rFonts w:ascii="Consolas" w:eastAsia="Times New Roman" w:hAnsi="Consolas" w:cs="Times New Roman"/>
          <w:color w:val="9CDCFE"/>
          <w:sz w:val="16"/>
          <w:szCs w:val="21"/>
          <w:lang w:eastAsia="en-IN"/>
        </w:rPr>
        <w:t>Role</w:t>
      </w:r>
      <w:r w:rsidRPr="00416E5B">
        <w:rPr>
          <w:rFonts w:ascii="Consolas" w:eastAsia="Times New Roman" w:hAnsi="Consolas" w:cs="Times New Roman"/>
          <w:color w:val="D4D4D4"/>
          <w:sz w:val="16"/>
          <w:szCs w:val="21"/>
          <w:lang w:eastAsia="en-IN"/>
        </w:rPr>
        <w:t>).</w:t>
      </w:r>
      <w:r w:rsidRPr="00416E5B">
        <w:rPr>
          <w:rFonts w:ascii="Consolas" w:eastAsia="Times New Roman" w:hAnsi="Consolas" w:cs="Times New Roman"/>
          <w:color w:val="DCDCAA"/>
          <w:sz w:val="16"/>
          <w:szCs w:val="21"/>
          <w:lang w:eastAsia="en-IN"/>
        </w:rPr>
        <w:t>ToList</w:t>
      </w:r>
      <w:r w:rsidRPr="00416E5B">
        <w:rPr>
          <w:rFonts w:ascii="Consolas" w:eastAsia="Times New Roman" w:hAnsi="Consolas" w:cs="Times New Roman"/>
          <w:color w:val="D4D4D4"/>
          <w:sz w:val="16"/>
          <w:szCs w:val="21"/>
          <w:lang w:eastAsia="en-IN"/>
        </w:rPr>
        <w:t>();</w:t>
      </w:r>
    </w:p>
    <w:p w:rsidR="00416E5B" w:rsidRPr="00416E5B" w:rsidRDefault="00416E5B" w:rsidP="0041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16E5B" w:rsidRPr="00416E5B" w:rsidRDefault="00416E5B" w:rsidP="0041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</w:pPr>
      <w:r w:rsidRPr="00416E5B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           </w:t>
      </w:r>
      <w:proofErr w:type="gramStart"/>
      <w:r w:rsidRPr="00416E5B">
        <w:rPr>
          <w:rFonts w:ascii="Consolas" w:eastAsia="Times New Roman" w:hAnsi="Consolas" w:cs="Times New Roman"/>
          <w:color w:val="C586C0"/>
          <w:sz w:val="14"/>
          <w:szCs w:val="21"/>
          <w:lang w:eastAsia="en-IN"/>
        </w:rPr>
        <w:t>return</w:t>
      </w:r>
      <w:proofErr w:type="gramEnd"/>
      <w:r w:rsidRPr="00416E5B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 </w:t>
      </w:r>
      <w:r w:rsidRPr="00416E5B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$"User {</w:t>
      </w:r>
      <w:r w:rsidRPr="00416E5B">
        <w:rPr>
          <w:rFonts w:ascii="Consolas" w:eastAsia="Times New Roman" w:hAnsi="Consolas" w:cs="Times New Roman"/>
          <w:color w:val="9CDCFE"/>
          <w:sz w:val="14"/>
          <w:szCs w:val="21"/>
          <w:lang w:eastAsia="en-IN"/>
        </w:rPr>
        <w:t>user</w:t>
      </w:r>
      <w:r w:rsidRPr="00416E5B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.</w:t>
      </w:r>
      <w:r w:rsidRPr="00416E5B">
        <w:rPr>
          <w:rFonts w:ascii="Consolas" w:eastAsia="Times New Roman" w:hAnsi="Consolas" w:cs="Times New Roman"/>
          <w:color w:val="9CDCFE"/>
          <w:sz w:val="14"/>
          <w:szCs w:val="21"/>
          <w:lang w:eastAsia="en-IN"/>
        </w:rPr>
        <w:t>Identity</w:t>
      </w:r>
      <w:r w:rsidRPr="00416E5B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.</w:t>
      </w:r>
      <w:r w:rsidRPr="00416E5B">
        <w:rPr>
          <w:rFonts w:ascii="Consolas" w:eastAsia="Times New Roman" w:hAnsi="Consolas" w:cs="Times New Roman"/>
          <w:color w:val="9CDCFE"/>
          <w:sz w:val="14"/>
          <w:szCs w:val="21"/>
          <w:lang w:eastAsia="en-IN"/>
        </w:rPr>
        <w:t>Name</w:t>
      </w:r>
      <w:r w:rsidRPr="00416E5B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} Access the Action with Role {</w:t>
      </w:r>
      <w:r w:rsidRPr="00416E5B">
        <w:rPr>
          <w:rFonts w:ascii="Consolas" w:eastAsia="Times New Roman" w:hAnsi="Consolas" w:cs="Times New Roman"/>
          <w:color w:val="9CDCFE"/>
          <w:sz w:val="14"/>
          <w:szCs w:val="21"/>
          <w:lang w:eastAsia="en-IN"/>
        </w:rPr>
        <w:t>userRole</w:t>
      </w:r>
      <w:r w:rsidRPr="00416E5B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.</w:t>
      </w:r>
      <w:r w:rsidRPr="00416E5B">
        <w:rPr>
          <w:rFonts w:ascii="Consolas" w:eastAsia="Times New Roman" w:hAnsi="Consolas" w:cs="Times New Roman"/>
          <w:color w:val="DCDCAA"/>
          <w:sz w:val="14"/>
          <w:szCs w:val="21"/>
          <w:lang w:eastAsia="en-IN"/>
        </w:rPr>
        <w:t>FirstOrDefault</w:t>
      </w:r>
      <w:r w:rsidRPr="00416E5B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().</w:t>
      </w:r>
      <w:r w:rsidRPr="00416E5B">
        <w:rPr>
          <w:rFonts w:ascii="Consolas" w:eastAsia="Times New Roman" w:hAnsi="Consolas" w:cs="Times New Roman"/>
          <w:color w:val="9CDCFE"/>
          <w:sz w:val="14"/>
          <w:szCs w:val="21"/>
          <w:lang w:eastAsia="en-IN"/>
        </w:rPr>
        <w:t>Value</w:t>
      </w:r>
      <w:r w:rsidRPr="00416E5B">
        <w:rPr>
          <w:rFonts w:ascii="Consolas" w:eastAsia="Times New Roman" w:hAnsi="Consolas" w:cs="Times New Roman"/>
          <w:color w:val="CE9178"/>
          <w:sz w:val="14"/>
          <w:szCs w:val="21"/>
          <w:lang w:eastAsia="en-IN"/>
        </w:rPr>
        <w:t>}"</w:t>
      </w:r>
      <w:r w:rsidRPr="00416E5B">
        <w:rPr>
          <w:rFonts w:ascii="Consolas" w:eastAsia="Times New Roman" w:hAnsi="Consolas" w:cs="Times New Roman"/>
          <w:color w:val="D4D4D4"/>
          <w:sz w:val="14"/>
          <w:szCs w:val="21"/>
          <w:lang w:eastAsia="en-IN"/>
        </w:rPr>
        <w:t>;</w:t>
      </w:r>
    </w:p>
    <w:p w:rsidR="00416E5B" w:rsidRPr="00416E5B" w:rsidRDefault="00416E5B" w:rsidP="0041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16E5B" w:rsidRDefault="00416E5B">
      <w:pPr>
        <w:rPr>
          <w:lang w:val="en-US"/>
        </w:rPr>
      </w:pPr>
    </w:p>
    <w:p w:rsidR="00416E5B" w:rsidRDefault="00E84123">
      <w:pPr>
        <w:rPr>
          <w:lang w:val="en-US"/>
        </w:rPr>
      </w:pPr>
      <w:r>
        <w:rPr>
          <w:lang w:val="en-US"/>
        </w:rPr>
        <w:t>Steps Required:</w:t>
      </w:r>
    </w:p>
    <w:p w:rsidR="00E84123" w:rsidRDefault="00E84123" w:rsidP="00E84123">
      <w:pPr>
        <w:rPr>
          <w:lang w:val="en-US"/>
        </w:rPr>
      </w:pPr>
      <w:r>
        <w:rPr>
          <w:lang w:val="en-US"/>
        </w:rPr>
        <w:t>1: You need to Create Application Registration and configure you Web App/API with the Client ID and Tenant ID</w:t>
      </w:r>
    </w:p>
    <w:p w:rsidR="00E84123" w:rsidRDefault="00E84123" w:rsidP="00E84123">
      <w:pPr>
        <w:rPr>
          <w:lang w:val="en-US"/>
        </w:rPr>
      </w:pPr>
      <w:r>
        <w:rPr>
          <w:lang w:val="en-US"/>
        </w:rPr>
        <w:t>2: Assuming you have Azure Multi-Tenant Option is on with ID Token Access for the registered APP</w:t>
      </w:r>
    </w:p>
    <w:p w:rsidR="00E84123" w:rsidRDefault="00E84123" w:rsidP="00E84123">
      <w:pPr>
        <w:rPr>
          <w:lang w:val="en-US"/>
        </w:rPr>
      </w:pPr>
    </w:p>
    <w:p w:rsidR="00E84123" w:rsidRPr="006C1E6E" w:rsidRDefault="00E84123" w:rsidP="00E84123">
      <w:pPr>
        <w:rPr>
          <w:b/>
          <w:lang w:val="en-US"/>
        </w:rPr>
      </w:pPr>
      <w:r w:rsidRPr="006C1E6E">
        <w:rPr>
          <w:b/>
          <w:lang w:val="en-US"/>
        </w:rPr>
        <w:lastRenderedPageBreak/>
        <w:t xml:space="preserve">How to create User, Role, </w:t>
      </w:r>
      <w:proofErr w:type="gramStart"/>
      <w:r w:rsidR="006C1E6E" w:rsidRPr="006C1E6E">
        <w:rPr>
          <w:b/>
          <w:lang w:val="en-US"/>
        </w:rPr>
        <w:t>User</w:t>
      </w:r>
      <w:proofErr w:type="gramEnd"/>
      <w:r w:rsidR="006C1E6E" w:rsidRPr="006C1E6E">
        <w:rPr>
          <w:b/>
          <w:lang w:val="en-US"/>
        </w:rPr>
        <w:t xml:space="preserve"> Role Assignment in Azure</w:t>
      </w:r>
    </w:p>
    <w:p w:rsidR="00E84123" w:rsidRDefault="00C07517" w:rsidP="00E84123">
      <w:pPr>
        <w:rPr>
          <w:lang w:val="en-US"/>
        </w:rPr>
      </w:pPr>
      <w:r>
        <w:rPr>
          <w:lang w:val="en-US"/>
        </w:rPr>
        <w:t>1: For this go to Azure Portal (With your Admin access subscription)</w:t>
      </w:r>
    </w:p>
    <w:p w:rsidR="00C07517" w:rsidRDefault="00F37C0F" w:rsidP="00E84123">
      <w:pPr>
        <w:rPr>
          <w:lang w:val="en-US"/>
        </w:rPr>
      </w:pPr>
      <w:r>
        <w:rPr>
          <w:lang w:val="en-US"/>
        </w:rPr>
        <w:t>2: Go to Azure Search Box and Type “Azure Active Directory”</w:t>
      </w:r>
    </w:p>
    <w:p w:rsidR="00F37C0F" w:rsidRDefault="00EF4636" w:rsidP="00E84123">
      <w:pPr>
        <w:rPr>
          <w:lang w:val="en-US"/>
        </w:rPr>
      </w:pPr>
      <w:r>
        <w:rPr>
          <w:lang w:val="en-US"/>
        </w:rPr>
        <w:t xml:space="preserve">3: Open the Active Dir Interface and Click the </w:t>
      </w:r>
      <w:r w:rsidR="00932F0C">
        <w:rPr>
          <w:lang w:val="en-US"/>
        </w:rPr>
        <w:t xml:space="preserve">Manage &gt; </w:t>
      </w:r>
      <w:r>
        <w:rPr>
          <w:lang w:val="en-US"/>
        </w:rPr>
        <w:t>User menu</w:t>
      </w:r>
    </w:p>
    <w:p w:rsidR="00932F0C" w:rsidRDefault="00932F0C" w:rsidP="00E84123">
      <w:pPr>
        <w:rPr>
          <w:lang w:val="en-US"/>
        </w:rPr>
      </w:pPr>
      <w:r>
        <w:rPr>
          <w:lang w:val="en-US"/>
        </w:rPr>
        <w:t xml:space="preserve">    [Here you will see list of users available in the Azure AD]</w:t>
      </w:r>
    </w:p>
    <w:p w:rsidR="00932F0C" w:rsidRDefault="00932F0C" w:rsidP="00E84123">
      <w:pPr>
        <w:rPr>
          <w:lang w:val="en-US"/>
        </w:rPr>
      </w:pPr>
      <w:r>
        <w:rPr>
          <w:lang w:val="en-US"/>
        </w:rPr>
        <w:t>4: You may need to create, Invite user using the Screen and complete the user add part for the new users</w:t>
      </w:r>
    </w:p>
    <w:p w:rsidR="00932F0C" w:rsidRDefault="00932F0C" w:rsidP="00E84123">
      <w:pPr>
        <w:rPr>
          <w:lang w:val="en-US"/>
        </w:rPr>
      </w:pPr>
      <w:r>
        <w:rPr>
          <w:lang w:val="en-US"/>
        </w:rPr>
        <w:t>5: Once users are created, they are listed in the page</w:t>
      </w:r>
    </w:p>
    <w:p w:rsidR="00932F0C" w:rsidRDefault="00932F0C" w:rsidP="00E84123">
      <w:pPr>
        <w:rPr>
          <w:b/>
          <w:lang w:val="en-US"/>
        </w:rPr>
      </w:pPr>
      <w:r w:rsidRPr="00932F0C">
        <w:rPr>
          <w:b/>
          <w:lang w:val="en-US"/>
        </w:rPr>
        <w:t xml:space="preserve">How to </w:t>
      </w:r>
      <w:r>
        <w:rPr>
          <w:b/>
          <w:lang w:val="en-US"/>
        </w:rPr>
        <w:t>Create Role</w:t>
      </w:r>
    </w:p>
    <w:p w:rsidR="00932F0C" w:rsidRDefault="00996390" w:rsidP="00E84123">
      <w:pPr>
        <w:rPr>
          <w:lang w:val="en-US"/>
        </w:rPr>
      </w:pPr>
      <w:r>
        <w:rPr>
          <w:lang w:val="en-US"/>
        </w:rPr>
        <w:t>1: Go to the Azure Portal Home</w:t>
      </w:r>
    </w:p>
    <w:p w:rsidR="00996390" w:rsidRDefault="00996390" w:rsidP="00E84123">
      <w:pPr>
        <w:rPr>
          <w:lang w:val="en-US"/>
        </w:rPr>
      </w:pPr>
      <w:r>
        <w:rPr>
          <w:lang w:val="en-US"/>
        </w:rPr>
        <w:t>2: Search “App Registration” and open it</w:t>
      </w:r>
    </w:p>
    <w:p w:rsidR="00996390" w:rsidRDefault="00996390" w:rsidP="00E84123">
      <w:pPr>
        <w:rPr>
          <w:lang w:val="en-US"/>
        </w:rPr>
      </w:pPr>
      <w:r>
        <w:rPr>
          <w:lang w:val="en-US"/>
        </w:rPr>
        <w:t>3: Under it, pick the App Registration with which you have configured your Web App/API</w:t>
      </w:r>
    </w:p>
    <w:p w:rsidR="00996390" w:rsidRDefault="00996390" w:rsidP="00E84123">
      <w:pPr>
        <w:rPr>
          <w:lang w:val="en-US"/>
        </w:rPr>
      </w:pPr>
      <w:r>
        <w:rPr>
          <w:lang w:val="en-US"/>
        </w:rPr>
        <w:t xml:space="preserve">4: </w:t>
      </w:r>
      <w:r w:rsidR="006E1558">
        <w:rPr>
          <w:lang w:val="en-US"/>
        </w:rPr>
        <w:t xml:space="preserve">Once the UI opened, go to Manage &gt; </w:t>
      </w:r>
      <w:r w:rsidR="006E1558" w:rsidRPr="005C7E2B">
        <w:rPr>
          <w:b/>
          <w:lang w:val="en-US"/>
        </w:rPr>
        <w:t>Manifest</w:t>
      </w:r>
      <w:r w:rsidR="006E1558">
        <w:rPr>
          <w:lang w:val="en-US"/>
        </w:rPr>
        <w:t xml:space="preserve"> menu</w:t>
      </w:r>
    </w:p>
    <w:p w:rsidR="006E1558" w:rsidRDefault="006E1558" w:rsidP="00E84123">
      <w:pPr>
        <w:rPr>
          <w:lang w:val="en-US"/>
        </w:rPr>
      </w:pPr>
      <w:r>
        <w:rPr>
          <w:lang w:val="en-US"/>
        </w:rPr>
        <w:t xml:space="preserve">5: Edit the Manifest (Add new </w:t>
      </w:r>
      <w:proofErr w:type="gramStart"/>
      <w:r>
        <w:rPr>
          <w:lang w:val="en-US"/>
        </w:rPr>
        <w:t>roles[</w:t>
      </w:r>
      <w:proofErr w:type="gramEnd"/>
      <w:r>
        <w:rPr>
          <w:lang w:val="en-US"/>
        </w:rPr>
        <w:t>] here)</w:t>
      </w:r>
    </w:p>
    <w:p w:rsidR="006E1558" w:rsidRDefault="006E1558" w:rsidP="00E84123">
      <w:pPr>
        <w:rPr>
          <w:lang w:val="en-US"/>
        </w:rPr>
      </w:pPr>
      <w:r>
        <w:rPr>
          <w:lang w:val="en-US"/>
        </w:rPr>
        <w:t xml:space="preserve">6: You may see Blank Roles here as </w:t>
      </w:r>
      <w:proofErr w:type="gramStart"/>
      <w:r>
        <w:rPr>
          <w:lang w:val="en-US"/>
        </w:rPr>
        <w:t>Roles[</w:t>
      </w:r>
      <w:proofErr w:type="gramEnd"/>
      <w:r>
        <w:rPr>
          <w:lang w:val="en-US"/>
        </w:rPr>
        <w:t xml:space="preserve">] – then you need to update the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to create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15E0" w:rsidTr="002215E0">
        <w:tc>
          <w:tcPr>
            <w:tcW w:w="9016" w:type="dxa"/>
          </w:tcPr>
          <w:p w:rsidR="002215E0" w:rsidRPr="002215E0" w:rsidRDefault="002215E0" w:rsidP="002215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</w:t>
            </w:r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appRoles</w:t>
            </w:r>
            <w:proofErr w:type="spellEnd"/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[</w:t>
            </w:r>
          </w:p>
          <w:p w:rsidR="002215E0" w:rsidRPr="002215E0" w:rsidRDefault="002215E0" w:rsidP="002215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{</w:t>
            </w:r>
          </w:p>
          <w:p w:rsidR="002215E0" w:rsidRPr="002215E0" w:rsidRDefault="002215E0" w:rsidP="002215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"</w:t>
            </w:r>
            <w:proofErr w:type="spellStart"/>
            <w:r w:rsidRPr="002215E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allowedMemberTypes</w:t>
            </w:r>
            <w:proofErr w:type="spellEnd"/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": [</w:t>
            </w:r>
          </w:p>
          <w:p w:rsidR="002215E0" w:rsidRPr="002215E0" w:rsidRDefault="002215E0" w:rsidP="002215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"</w:t>
            </w:r>
            <w:r w:rsidRPr="002215E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User</w:t>
            </w: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"</w:t>
            </w:r>
          </w:p>
          <w:p w:rsidR="002215E0" w:rsidRPr="002215E0" w:rsidRDefault="002215E0" w:rsidP="002215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],</w:t>
            </w:r>
          </w:p>
          <w:p w:rsidR="002215E0" w:rsidRPr="002215E0" w:rsidRDefault="002215E0" w:rsidP="002215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</w:t>
            </w:r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gramStart"/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description</w:t>
            </w:r>
            <w:proofErr w:type="gramEnd"/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"Loc1_User Have the ability to create tasks."</w:t>
            </w: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2215E0" w:rsidRPr="002215E0" w:rsidRDefault="002215E0" w:rsidP="002215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</w:t>
            </w:r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displayName</w:t>
            </w:r>
            <w:proofErr w:type="spellEnd"/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"Loc1_User"</w:t>
            </w: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2215E0" w:rsidRPr="002215E0" w:rsidRDefault="002215E0" w:rsidP="002215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</w:t>
            </w:r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"id"</w:t>
            </w: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"ef0de34d-0583-47d4-a44a-77461adfba18"</w:t>
            </w: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2215E0" w:rsidRPr="002215E0" w:rsidRDefault="002215E0" w:rsidP="002215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</w:t>
            </w:r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isEnabled</w:t>
            </w:r>
            <w:proofErr w:type="spellEnd"/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2215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2215E0" w:rsidRPr="002215E0" w:rsidRDefault="002215E0" w:rsidP="002215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</w:t>
            </w:r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lang</w:t>
            </w:r>
            <w:proofErr w:type="spellEnd"/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2215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null</w:t>
            </w: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2215E0" w:rsidRPr="002215E0" w:rsidRDefault="002215E0" w:rsidP="002215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</w:t>
            </w:r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"origin"</w:t>
            </w: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"Application"</w:t>
            </w: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2215E0" w:rsidRPr="002215E0" w:rsidRDefault="002215E0" w:rsidP="002215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</w:t>
            </w:r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"value"</w:t>
            </w: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"Loc1_User"</w:t>
            </w:r>
          </w:p>
          <w:p w:rsidR="002215E0" w:rsidRPr="002215E0" w:rsidRDefault="002215E0" w:rsidP="002215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},</w:t>
            </w:r>
          </w:p>
          <w:p w:rsidR="002215E0" w:rsidRPr="002215E0" w:rsidRDefault="002215E0" w:rsidP="002215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{</w:t>
            </w:r>
          </w:p>
          <w:p w:rsidR="002215E0" w:rsidRPr="002215E0" w:rsidRDefault="002215E0" w:rsidP="002215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</w:t>
            </w:r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allowedMemberTypes</w:t>
            </w:r>
            <w:proofErr w:type="spellEnd"/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[</w:t>
            </w:r>
          </w:p>
          <w:p w:rsidR="002215E0" w:rsidRPr="002215E0" w:rsidRDefault="002215E0" w:rsidP="002215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"User"</w:t>
            </w:r>
          </w:p>
          <w:p w:rsidR="002215E0" w:rsidRPr="002215E0" w:rsidRDefault="002215E0" w:rsidP="002215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],</w:t>
            </w:r>
          </w:p>
          <w:p w:rsidR="002215E0" w:rsidRPr="002215E0" w:rsidRDefault="002215E0" w:rsidP="002215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</w:t>
            </w:r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gramStart"/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description</w:t>
            </w:r>
            <w:proofErr w:type="gramEnd"/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"Writers Have the ability to create tasks."</w:t>
            </w: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2215E0" w:rsidRPr="002215E0" w:rsidRDefault="002215E0" w:rsidP="002215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</w:t>
            </w:r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displayName</w:t>
            </w:r>
            <w:proofErr w:type="spellEnd"/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"Writer"</w:t>
            </w: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2215E0" w:rsidRPr="002215E0" w:rsidRDefault="002215E0" w:rsidP="002215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</w:t>
            </w:r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"id"</w:t>
            </w: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"d1c2ade8-98f8-45fd-aa4a-6d06b947c66f"</w:t>
            </w: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2215E0" w:rsidRPr="002215E0" w:rsidRDefault="002215E0" w:rsidP="002215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</w:t>
            </w:r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isEnabled</w:t>
            </w:r>
            <w:proofErr w:type="spellEnd"/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2215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2215E0" w:rsidRPr="002215E0" w:rsidRDefault="002215E0" w:rsidP="002215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</w:t>
            </w:r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lang</w:t>
            </w:r>
            <w:proofErr w:type="spellEnd"/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2215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null</w:t>
            </w: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2215E0" w:rsidRPr="002215E0" w:rsidRDefault="002215E0" w:rsidP="002215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</w:t>
            </w:r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"origin"</w:t>
            </w: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"Application"</w:t>
            </w: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2215E0" w:rsidRPr="002215E0" w:rsidRDefault="002215E0" w:rsidP="002215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</w:t>
            </w:r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"value"</w:t>
            </w: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221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"Writer"</w:t>
            </w:r>
          </w:p>
          <w:p w:rsidR="002215E0" w:rsidRPr="002215E0" w:rsidRDefault="002215E0" w:rsidP="002215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21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}</w:t>
            </w:r>
          </w:p>
          <w:p w:rsidR="002215E0" w:rsidRDefault="002215E0" w:rsidP="00E84123">
            <w:pPr>
              <w:rPr>
                <w:lang w:val="en-US"/>
              </w:rPr>
            </w:pPr>
          </w:p>
        </w:tc>
      </w:tr>
    </w:tbl>
    <w:p w:rsidR="006E1558" w:rsidRDefault="006E1558" w:rsidP="00E84123">
      <w:pPr>
        <w:rPr>
          <w:lang w:val="en-US"/>
        </w:rPr>
      </w:pPr>
    </w:p>
    <w:p w:rsidR="009832AD" w:rsidRDefault="002215E0" w:rsidP="00E84123">
      <w:pPr>
        <w:rPr>
          <w:lang w:val="en-US"/>
        </w:rPr>
      </w:pPr>
      <w:r>
        <w:rPr>
          <w:lang w:val="en-US"/>
        </w:rPr>
        <w:t xml:space="preserve">[Look at the above template where we have 2 Roles (Loc1_User and Write)] – Here you can add as many as you want with unique guide. </w:t>
      </w:r>
    </w:p>
    <w:p w:rsidR="006E1558" w:rsidRDefault="002215E0" w:rsidP="00E84123">
      <w:pPr>
        <w:rPr>
          <w:lang w:val="en-US"/>
        </w:rPr>
      </w:pPr>
      <w:r>
        <w:rPr>
          <w:lang w:val="en-US"/>
        </w:rPr>
        <w:t xml:space="preserve">(Refer for </w:t>
      </w:r>
      <w:proofErr w:type="spellStart"/>
      <w:r>
        <w:rPr>
          <w:lang w:val="en-US"/>
        </w:rPr>
        <w:t>Guid</w:t>
      </w:r>
      <w:proofErr w:type="spellEnd"/>
      <w:r>
        <w:rPr>
          <w:lang w:val="en-US"/>
        </w:rPr>
        <w:t xml:space="preserve"> Creation:</w:t>
      </w:r>
      <w:r w:rsidR="009832AD">
        <w:rPr>
          <w:lang w:val="en-US"/>
        </w:rPr>
        <w:t xml:space="preserve"> </w:t>
      </w:r>
      <w:hyperlink r:id="rId5" w:history="1">
        <w:r w:rsidR="009832AD">
          <w:rPr>
            <w:rStyle w:val="Hyperlink"/>
          </w:rPr>
          <w:t>https://www.guidgenerator.com/online-guid-generator.aspx</w:t>
        </w:r>
      </w:hyperlink>
      <w:r>
        <w:rPr>
          <w:lang w:val="en-US"/>
        </w:rPr>
        <w:t xml:space="preserve"> 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03DA" w:rsidTr="007003DA">
        <w:tc>
          <w:tcPr>
            <w:tcW w:w="9016" w:type="dxa"/>
          </w:tcPr>
          <w:p w:rsidR="007003DA" w:rsidRDefault="007003DA" w:rsidP="00E84123">
            <w:pPr>
              <w:rPr>
                <w:lang w:val="en-US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8B1EFEE" wp14:editId="36A1FEDA">
                  <wp:extent cx="3288632" cy="2079715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8528" cy="2085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03DA" w:rsidRDefault="007003DA" w:rsidP="00E84123">
      <w:pPr>
        <w:rPr>
          <w:lang w:val="en-US"/>
        </w:rPr>
      </w:pPr>
    </w:p>
    <w:p w:rsidR="009832AD" w:rsidRDefault="009832AD" w:rsidP="00E84123">
      <w:pPr>
        <w:rPr>
          <w:lang w:val="en-US"/>
        </w:rPr>
      </w:pPr>
      <w:r>
        <w:rPr>
          <w:lang w:val="en-US"/>
        </w:rPr>
        <w:t xml:space="preserve">7: </w:t>
      </w:r>
      <w:r w:rsidR="00CC1722">
        <w:rPr>
          <w:lang w:val="en-US"/>
        </w:rPr>
        <w:t>Save the template and now Roles are created</w:t>
      </w:r>
    </w:p>
    <w:p w:rsidR="00CC1722" w:rsidRDefault="00CC1722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CC1722" w:rsidRDefault="00CC1722" w:rsidP="00E84123">
      <w:pPr>
        <w:rPr>
          <w:b/>
          <w:lang w:val="en-US"/>
        </w:rPr>
      </w:pPr>
      <w:r>
        <w:rPr>
          <w:b/>
          <w:lang w:val="en-US"/>
        </w:rPr>
        <w:lastRenderedPageBreak/>
        <w:t>Assign Users to the Role</w:t>
      </w:r>
    </w:p>
    <w:p w:rsidR="004D0849" w:rsidRDefault="00E97885" w:rsidP="00E84123">
      <w:pPr>
        <w:rPr>
          <w:lang w:val="en-US"/>
        </w:rPr>
      </w:pPr>
      <w:r>
        <w:rPr>
          <w:lang w:val="en-US"/>
        </w:rPr>
        <w:t>1: Open Azure Active DIR</w:t>
      </w:r>
    </w:p>
    <w:p w:rsidR="00E97885" w:rsidRDefault="00E97885" w:rsidP="00E84123">
      <w:pPr>
        <w:rPr>
          <w:lang w:val="en-US"/>
        </w:rPr>
      </w:pPr>
      <w:r>
        <w:rPr>
          <w:lang w:val="en-US"/>
        </w:rPr>
        <w:t>2: Select “Enterprise Application” under Manage Menu</w:t>
      </w:r>
    </w:p>
    <w:p w:rsidR="00E97885" w:rsidRDefault="00E97885" w:rsidP="00E84123">
      <w:pPr>
        <w:rPr>
          <w:lang w:val="en-US"/>
        </w:rPr>
      </w:pPr>
      <w:r>
        <w:rPr>
          <w:lang w:val="en-US"/>
        </w:rPr>
        <w:t xml:space="preserve">3: There your Application that is registered will be listed </w:t>
      </w:r>
    </w:p>
    <w:p w:rsidR="00E97885" w:rsidRDefault="00E97885" w:rsidP="00E84123">
      <w:pPr>
        <w:rPr>
          <w:lang w:val="en-US"/>
        </w:rPr>
      </w:pPr>
      <w:r>
        <w:rPr>
          <w:lang w:val="en-US"/>
        </w:rPr>
        <w:t>4: Select the Application registered</w:t>
      </w:r>
    </w:p>
    <w:p w:rsidR="00E97885" w:rsidRDefault="00E97885" w:rsidP="00E84123">
      <w:pPr>
        <w:rPr>
          <w:lang w:val="en-US"/>
        </w:rPr>
      </w:pPr>
      <w:r>
        <w:rPr>
          <w:lang w:val="en-US"/>
        </w:rPr>
        <w:t xml:space="preserve">5: </w:t>
      </w:r>
      <w:r w:rsidR="00C54311">
        <w:rPr>
          <w:lang w:val="en-US"/>
        </w:rPr>
        <w:t>On its Open, go to “User &amp; Groups” menu under Manage</w:t>
      </w:r>
    </w:p>
    <w:p w:rsidR="00C54311" w:rsidRDefault="00C54311" w:rsidP="00E84123">
      <w:pPr>
        <w:rPr>
          <w:lang w:val="en-US"/>
        </w:rPr>
      </w:pPr>
      <w:r>
        <w:rPr>
          <w:lang w:val="en-US"/>
        </w:rPr>
        <w:t xml:space="preserve">6: </w:t>
      </w:r>
      <w:r w:rsidR="00F57765">
        <w:rPr>
          <w:lang w:val="en-US"/>
        </w:rPr>
        <w:t>Click/Edit User to select the Roles [Loc1_User/Writer] Created earlier</w:t>
      </w:r>
    </w:p>
    <w:p w:rsidR="00F57765" w:rsidRDefault="00F57765" w:rsidP="00E84123">
      <w:pPr>
        <w:rPr>
          <w:lang w:val="en-US"/>
        </w:rPr>
      </w:pPr>
      <w:r>
        <w:rPr>
          <w:lang w:val="en-US"/>
        </w:rPr>
        <w:t>7: Save it</w:t>
      </w:r>
    </w:p>
    <w:p w:rsidR="00F57765" w:rsidRDefault="007D47A3" w:rsidP="00E84123">
      <w:pPr>
        <w:rPr>
          <w:lang w:val="en-US"/>
        </w:rPr>
      </w:pPr>
      <w:r>
        <w:rPr>
          <w:lang w:val="en-US"/>
        </w:rPr>
        <w:t>8: Test your Web App</w:t>
      </w:r>
    </w:p>
    <w:p w:rsidR="007D47A3" w:rsidRDefault="007D47A3" w:rsidP="00E84123">
      <w:pPr>
        <w:rPr>
          <w:lang w:val="en-US"/>
        </w:rPr>
      </w:pPr>
      <w:r>
        <w:rPr>
          <w:lang w:val="en-US"/>
        </w:rPr>
        <w:t xml:space="preserve">Example: </w:t>
      </w:r>
    </w:p>
    <w:p w:rsidR="007D47A3" w:rsidRDefault="007D47A3" w:rsidP="00E84123">
      <w:hyperlink r:id="rId7" w:history="1">
        <w:r>
          <w:rPr>
            <w:rStyle w:val="Hyperlink"/>
          </w:rPr>
          <w:t>https://localhost:44321/Home/Privacy</w:t>
        </w:r>
      </w:hyperlink>
      <w:r>
        <w:t xml:space="preserve"> (only </w:t>
      </w:r>
      <w:r>
        <w:rPr>
          <w:rFonts w:ascii="Consolas" w:hAnsi="Consolas" w:cs="Consolas"/>
          <w:color w:val="A31515"/>
          <w:sz w:val="19"/>
          <w:szCs w:val="19"/>
        </w:rPr>
        <w:t>Writer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>can access</w:t>
      </w:r>
      <w:r>
        <w:t>)</w:t>
      </w:r>
    </w:p>
    <w:p w:rsidR="007D47A3" w:rsidRDefault="007D47A3" w:rsidP="00E84123">
      <w:hyperlink r:id="rId8" w:history="1">
        <w:r>
          <w:rPr>
            <w:rStyle w:val="Hyperlink"/>
          </w:rPr>
          <w:t>https://localhost:44321/Home/Foo</w:t>
        </w:r>
      </w:hyperlink>
      <w:r>
        <w:t xml:space="preserve">  (only </w:t>
      </w:r>
      <w:r>
        <w:rPr>
          <w:rFonts w:ascii="Consolas" w:hAnsi="Consolas" w:cs="Consolas"/>
          <w:color w:val="A31515"/>
          <w:sz w:val="19"/>
          <w:szCs w:val="19"/>
        </w:rPr>
        <w:t>Loc1_User</w:t>
      </w:r>
      <w:r>
        <w:t xml:space="preserve"> can Access)</w:t>
      </w:r>
    </w:p>
    <w:p w:rsidR="007D47A3" w:rsidRPr="00E97885" w:rsidRDefault="007D47A3" w:rsidP="00E84123">
      <w:pPr>
        <w:rPr>
          <w:lang w:val="en-US"/>
        </w:rPr>
      </w:pPr>
    </w:p>
    <w:p w:rsidR="00CC1722" w:rsidRDefault="007D47A3" w:rsidP="00E84123">
      <w:pPr>
        <w:rPr>
          <w:b/>
          <w:lang w:val="en-US"/>
        </w:rPr>
      </w:pPr>
      <w:r>
        <w:rPr>
          <w:b/>
          <w:lang w:val="en-US"/>
        </w:rPr>
        <w:t>Note:</w:t>
      </w:r>
    </w:p>
    <w:p w:rsidR="00875CFF" w:rsidRDefault="00875CFF" w:rsidP="00E84123">
      <w:pPr>
        <w:rPr>
          <w:lang w:val="en-US"/>
        </w:rPr>
      </w:pPr>
      <w:r>
        <w:rPr>
          <w:lang w:val="en-US"/>
        </w:rPr>
        <w:t xml:space="preserve">1: The concept has taken from URL: </w:t>
      </w:r>
    </w:p>
    <w:p w:rsidR="006B332E" w:rsidRDefault="006B332E" w:rsidP="006B332E">
      <w:pPr>
        <w:ind w:left="720"/>
        <w:rPr>
          <w:rFonts w:ascii="Consolas" w:hAnsi="Consolas" w:cs="Consolas"/>
          <w:color w:val="008000"/>
          <w:sz w:val="19"/>
          <w:szCs w:val="19"/>
        </w:rPr>
      </w:pPr>
      <w:hyperlink r:id="rId9" w:history="1">
        <w:r w:rsidRPr="009C5847">
          <w:rPr>
            <w:rStyle w:val="Hyperlink"/>
            <w:rFonts w:ascii="Consolas" w:hAnsi="Consolas" w:cs="Consolas"/>
            <w:sz w:val="19"/>
            <w:szCs w:val="19"/>
          </w:rPr>
          <w:t>https://docs.microsoft.com/en-us/azure/active-directory/develop/howto-add-app-roles-in-azure-ad-apps</w:t>
        </w:r>
      </w:hyperlink>
    </w:p>
    <w:p w:rsidR="00875CFF" w:rsidRDefault="00875CFF" w:rsidP="00E84123">
      <w:pPr>
        <w:rPr>
          <w:lang w:val="en-US"/>
        </w:rPr>
      </w:pPr>
      <w:r>
        <w:rPr>
          <w:lang w:val="en-US"/>
        </w:rPr>
        <w:t xml:space="preserve">2: </w:t>
      </w:r>
      <w:r w:rsidR="00093E39">
        <w:rPr>
          <w:lang w:val="en-US"/>
        </w:rPr>
        <w:t>One can use the technique when you have</w:t>
      </w:r>
    </w:p>
    <w:p w:rsidR="00093E39" w:rsidRPr="00093E39" w:rsidRDefault="00093E39" w:rsidP="00093E39">
      <w:pPr>
        <w:pStyle w:val="ListParagraph"/>
        <w:numPr>
          <w:ilvl w:val="0"/>
          <w:numId w:val="1"/>
        </w:numPr>
        <w:rPr>
          <w:lang w:val="en-US"/>
        </w:rPr>
      </w:pPr>
      <w:r w:rsidRPr="00093E39">
        <w:rPr>
          <w:lang w:val="en-US"/>
        </w:rPr>
        <w:t xml:space="preserve">Single </w:t>
      </w:r>
      <w:r w:rsidR="003036DD">
        <w:rPr>
          <w:lang w:val="en-US"/>
        </w:rPr>
        <w:t>MVC</w:t>
      </w:r>
      <w:r w:rsidRPr="00093E39">
        <w:rPr>
          <w:lang w:val="en-US"/>
        </w:rPr>
        <w:t xml:space="preserve"> Web APP running on Authentication &amp; Authorization using OAuth2 or JWT</w:t>
      </w:r>
    </w:p>
    <w:p w:rsidR="00093E39" w:rsidRDefault="00093E39" w:rsidP="00093E39">
      <w:pPr>
        <w:rPr>
          <w:lang w:val="en-US"/>
        </w:rPr>
      </w:pPr>
      <w:r>
        <w:rPr>
          <w:lang w:val="en-US"/>
        </w:rPr>
        <w:tab/>
        <w:t>Ref:</w:t>
      </w:r>
    </w:p>
    <w:p w:rsidR="00093E39" w:rsidRPr="00093E39" w:rsidRDefault="00093E39" w:rsidP="00093E39">
      <w:pPr>
        <w:pStyle w:val="ListParagraph"/>
        <w:numPr>
          <w:ilvl w:val="0"/>
          <w:numId w:val="1"/>
        </w:numPr>
        <w:rPr>
          <w:lang w:val="en-US"/>
        </w:rPr>
      </w:pPr>
      <w:r w:rsidRPr="00093E39">
        <w:rPr>
          <w:lang w:val="en-US"/>
        </w:rPr>
        <w:t>MVC Web APP calling its Down Stream Web API with Delegated Security (Graph API)</w:t>
      </w:r>
    </w:p>
    <w:p w:rsidR="00875CFF" w:rsidRPr="00875CFF" w:rsidRDefault="00093E39" w:rsidP="00E84123">
      <w:pPr>
        <w:rPr>
          <w:lang w:val="en-US"/>
        </w:rPr>
      </w:pPr>
      <w:r>
        <w:rPr>
          <w:lang w:val="en-US"/>
        </w:rPr>
        <w:tab/>
        <w:t>Ref:</w:t>
      </w:r>
      <w:r w:rsidR="003036DD">
        <w:rPr>
          <w:lang w:val="en-US"/>
        </w:rPr>
        <w:t xml:space="preserve"> </w:t>
      </w:r>
      <w:hyperlink r:id="rId10" w:history="1">
        <w:r w:rsidR="003036DD">
          <w:rPr>
            <w:rStyle w:val="Hyperlink"/>
          </w:rPr>
          <w:t>https://github.com/Rimbik/AzureActiveDir/tree/master/webapi_2_webapi_jwt</w:t>
        </w:r>
      </w:hyperlink>
    </w:p>
    <w:p w:rsidR="00CC1722" w:rsidRPr="00996390" w:rsidRDefault="00CC1722" w:rsidP="00E84123">
      <w:pPr>
        <w:rPr>
          <w:lang w:val="en-US"/>
        </w:rPr>
      </w:pPr>
    </w:p>
    <w:p w:rsidR="00EF4636" w:rsidRDefault="007C121F" w:rsidP="00E84123">
      <w:pPr>
        <w:rPr>
          <w:lang w:val="en-US"/>
        </w:rPr>
      </w:pPr>
      <w:r>
        <w:rPr>
          <w:lang w:val="en-US"/>
        </w:rPr>
        <w:t>Problem:</w:t>
      </w:r>
    </w:p>
    <w:p w:rsidR="007C121F" w:rsidRDefault="007C121F" w:rsidP="00E84123">
      <w:pPr>
        <w:rPr>
          <w:lang w:val="en-US"/>
        </w:rPr>
      </w:pPr>
      <w:r>
        <w:rPr>
          <w:lang w:val="en-US"/>
        </w:rPr>
        <w:t>1: Yet I have not identified a way to Add/Create Roles using GUI as we have seen that we modified the manifest manually</w:t>
      </w:r>
      <w:r w:rsidR="0092425C">
        <w:rPr>
          <w:lang w:val="en-US"/>
        </w:rPr>
        <w:t xml:space="preserve"> - </w:t>
      </w:r>
      <w:r w:rsidR="0092425C" w:rsidRPr="0092425C">
        <w:rPr>
          <w:lang w:val="en-US"/>
        </w:rPr>
        <w:t>Azure Active Directory application manifest</w:t>
      </w:r>
    </w:p>
    <w:p w:rsidR="0092425C" w:rsidRDefault="0092425C" w:rsidP="00E84123">
      <w:pPr>
        <w:rPr>
          <w:lang w:val="en-US"/>
        </w:rPr>
      </w:pPr>
    </w:p>
    <w:p w:rsidR="0092425C" w:rsidRDefault="0092425C" w:rsidP="00E84123">
      <w:pPr>
        <w:rPr>
          <w:lang w:val="en-US"/>
        </w:rPr>
      </w:pPr>
      <w:r>
        <w:rPr>
          <w:lang w:val="en-US"/>
        </w:rPr>
        <w:t xml:space="preserve">What is </w:t>
      </w:r>
      <w:proofErr w:type="gramStart"/>
      <w:r>
        <w:rPr>
          <w:lang w:val="en-US"/>
        </w:rPr>
        <w:t>pending:</w:t>
      </w:r>
      <w:proofErr w:type="gramEnd"/>
    </w:p>
    <w:p w:rsidR="0092425C" w:rsidRDefault="0092425C" w:rsidP="00E84123">
      <w:pPr>
        <w:rPr>
          <w:lang w:val="en-US"/>
        </w:rPr>
      </w:pPr>
      <w:r>
        <w:rPr>
          <w:lang w:val="en-US"/>
        </w:rPr>
        <w:t xml:space="preserve">1: We need to redirect user to Login Page if </w:t>
      </w:r>
      <w:proofErr w:type="spellStart"/>
      <w:r>
        <w:rPr>
          <w:lang w:val="en-US"/>
        </w:rPr>
        <w:t>UnAuthorize</w:t>
      </w:r>
      <w:proofErr w:type="spellEnd"/>
      <w:r>
        <w:rPr>
          <w:lang w:val="en-US"/>
        </w:rPr>
        <w:t xml:space="preserve"> User tries to Access the Action, Page</w:t>
      </w:r>
      <w:r w:rsidR="008159BF">
        <w:rPr>
          <w:lang w:val="en-US"/>
        </w:rPr>
        <w:t xml:space="preserve">. In </w:t>
      </w:r>
      <w:proofErr w:type="spellStart"/>
      <w:r w:rsidR="008159BF">
        <w:rPr>
          <w:lang w:val="en-US"/>
        </w:rPr>
        <w:t>non azure</w:t>
      </w:r>
      <w:proofErr w:type="spellEnd"/>
      <w:r w:rsidR="008159BF">
        <w:rPr>
          <w:lang w:val="en-US"/>
        </w:rPr>
        <w:t xml:space="preserve"> cases we redirect user to login page, whereas here we have to redirect to azure OPID login page. </w:t>
      </w:r>
    </w:p>
    <w:p w:rsidR="007C121F" w:rsidRDefault="007C121F" w:rsidP="00E84123">
      <w:pPr>
        <w:rPr>
          <w:lang w:val="en-US"/>
        </w:rPr>
      </w:pPr>
    </w:p>
    <w:p w:rsidR="00EF4636" w:rsidRPr="00C07517" w:rsidRDefault="00EF4636" w:rsidP="00E84123">
      <w:pPr>
        <w:rPr>
          <w:lang w:val="en-US"/>
        </w:rPr>
      </w:pPr>
    </w:p>
    <w:sectPr w:rsidR="00EF4636" w:rsidRPr="00C07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318A4"/>
    <w:multiLevelType w:val="hybridMultilevel"/>
    <w:tmpl w:val="4E4AF0AA"/>
    <w:lvl w:ilvl="0" w:tplc="6A2CB4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214B75"/>
    <w:multiLevelType w:val="hybridMultilevel"/>
    <w:tmpl w:val="B800916A"/>
    <w:lvl w:ilvl="0" w:tplc="228001A0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1AF"/>
    <w:rsid w:val="00093E39"/>
    <w:rsid w:val="002215E0"/>
    <w:rsid w:val="00280762"/>
    <w:rsid w:val="0028354F"/>
    <w:rsid w:val="003036DD"/>
    <w:rsid w:val="00416E5B"/>
    <w:rsid w:val="004D0849"/>
    <w:rsid w:val="005132C6"/>
    <w:rsid w:val="00522004"/>
    <w:rsid w:val="00544B29"/>
    <w:rsid w:val="005C7E2B"/>
    <w:rsid w:val="00696202"/>
    <w:rsid w:val="006B332E"/>
    <w:rsid w:val="006C1E6E"/>
    <w:rsid w:val="006E1558"/>
    <w:rsid w:val="007003DA"/>
    <w:rsid w:val="007657C9"/>
    <w:rsid w:val="007C121F"/>
    <w:rsid w:val="007D47A3"/>
    <w:rsid w:val="008159BF"/>
    <w:rsid w:val="00875CFF"/>
    <w:rsid w:val="008F289A"/>
    <w:rsid w:val="0092425C"/>
    <w:rsid w:val="00932F0C"/>
    <w:rsid w:val="009832AD"/>
    <w:rsid w:val="00996390"/>
    <w:rsid w:val="00B221AF"/>
    <w:rsid w:val="00B93BE6"/>
    <w:rsid w:val="00BA75B4"/>
    <w:rsid w:val="00C07517"/>
    <w:rsid w:val="00C54311"/>
    <w:rsid w:val="00CC1722"/>
    <w:rsid w:val="00DC3276"/>
    <w:rsid w:val="00E84123"/>
    <w:rsid w:val="00E97885"/>
    <w:rsid w:val="00EF4636"/>
    <w:rsid w:val="00F37C0F"/>
    <w:rsid w:val="00F5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B76B8-5360-42FE-AEE1-C3F7A8FC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32A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3E3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93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8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21/Home/Fo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44321/Home/Privac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guidgenerator.com/online-guid-generator.aspx" TargetMode="External"/><Relationship Id="rId10" Type="http://schemas.openxmlformats.org/officeDocument/2006/relationships/hyperlink" Target="https://github.com/Rimbik/AzureActiveDir/tree/master/webapi_2_webapi_jw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active-directory/develop/howto-add-app-roles-in-azure-ad-ap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2020-06-15T12:17:00Z</dcterms:created>
  <dcterms:modified xsi:type="dcterms:W3CDTF">2020-06-15T13:00:00Z</dcterms:modified>
</cp:coreProperties>
</file>