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6365C" w:val="clear"/>
        <w:spacing w:after="0"/>
      </w:pPr>
      <w:r>
        <w:rPr>
          <w:b/>
          <w:bCs/>
          <w:color w:val="FFFFFF"/>
          <w:sz w:val="40"/>
          <w:szCs w:val="40"/>
        </w:rPr>
        <w:t xml:space="preserve">WBS – Work Breakdown Structure</w:t>
      </w:r>
    </w:p>
    <w:p>
      <w:pPr>
        <w:shd w:fill="16365C" w:val="clear"/>
        <w:spacing w:after="300"/>
      </w:pPr>
      <w:r>
        <w:rPr>
          <w:color w:val="D6E4F0"/>
          <w:sz w:val="22"/>
          <w:szCs w:val="22"/>
        </w:rPr>
        <w:t xml:space="preserve">Proyecto: Sistema de Gestión de Inventario para Biblioteca Escolar | Fecha: 14 de Agosto de 2026</w:t>
      </w:r>
    </w:p>
    <w:p>
      <w:pPr>
        <w:pStyle w:val="Heading1"/>
        <w:pBdr>
          <w:left w:val="single" w:color="1F6FB2" w:sz="24" w:space="8"/>
        </w:pBdr>
        <w:spacing w:after="150" w:before="300"/>
      </w:pPr>
      <w:r>
        <w:rPr>
          <w:b/>
          <w:bCs/>
          <w:color w:val="16365C"/>
          <w:sz w:val="28"/>
          <w:szCs w:val="28"/>
        </w:rPr>
        <w:t xml:space="preserve">1. Equipo del Proyecto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Frontend (React.js): </w:t>
      </w:r>
      <w:r>
        <w:rPr>
          <w:sz w:val="21"/>
          <w:szCs w:val="21"/>
        </w:rPr>
        <w:t xml:space="preserve">Micaela Pedrozo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Backend (Node.js / Express): </w:t>
      </w:r>
      <w:r>
        <w:rPr>
          <w:sz w:val="21"/>
          <w:szCs w:val="21"/>
        </w:rPr>
        <w:t xml:space="preserve">Santiago López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Base de Datos (Supabase / PostgreSQL) y Project Manager: </w:t>
      </w:r>
      <w:r>
        <w:rPr>
          <w:sz w:val="21"/>
          <w:szCs w:val="21"/>
        </w:rPr>
        <w:t xml:space="preserve">María Gómez Villarruel</w:t>
      </w:r>
    </w:p>
    <w:p>
      <w:pPr>
        <w:pStyle w:val="Heading1"/>
        <w:pBdr>
          <w:left w:val="single" w:color="1F6FB2" w:sz="24" w:space="8"/>
        </w:pBdr>
        <w:spacing w:after="150" w:before="300"/>
      </w:pPr>
      <w:r>
        <w:rPr>
          <w:b/>
          <w:bCs/>
          <w:color w:val="16365C"/>
          <w:sz w:val="28"/>
          <w:szCs w:val="28"/>
        </w:rPr>
        <w:t xml:space="preserve">2. Curva S – Avance Acumulado Planificado</w:t>
      </w:r>
    </w:p>
    <w:p>
      <w:pPr>
        <w:spacing w:after="120"/>
      </w:pPr>
      <w:r>
        <w:rPr>
          <w:i w:val="false"/>
          <w:iCs w:val="false"/>
          <w:sz w:val="21"/>
          <w:szCs w:val="21"/>
        </w:rPr>
        <w:t xml:space="preserve">Porcentaje de avance acumulado planificado por mes, según cronograma del proyecto: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Mayo: </w:t>
      </w:r>
      <w:r>
        <w:rPr>
          <w:sz w:val="21"/>
          <w:szCs w:val="21"/>
        </w:rPr>
        <w:t xml:space="preserve">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Junio: </w:t>
      </w:r>
      <w:r>
        <w:rPr>
          <w:sz w:val="21"/>
          <w:szCs w:val="21"/>
        </w:rPr>
        <w:t xml:space="preserve">15%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Julio: </w:t>
      </w:r>
      <w:r>
        <w:rPr>
          <w:sz w:val="21"/>
          <w:szCs w:val="21"/>
        </w:rPr>
        <w:t xml:space="preserve">35%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Agosto (Hito actual): </w:t>
      </w:r>
      <w:r>
        <w:rPr>
          <w:sz w:val="21"/>
          <w:szCs w:val="21"/>
        </w:rPr>
        <w:t xml:space="preserve">70%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Septiembre: </w:t>
      </w:r>
      <w:r>
        <w:rPr>
          <w:sz w:val="21"/>
          <w:szCs w:val="21"/>
        </w:rPr>
        <w:t xml:space="preserve">85%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Octubre: </w:t>
      </w:r>
      <w:r>
        <w:rPr>
          <w:sz w:val="21"/>
          <w:szCs w:val="21"/>
        </w:rPr>
        <w:t xml:space="preserve">95%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Noviembre: </w:t>
      </w:r>
      <w:r>
        <w:rPr>
          <w:sz w:val="21"/>
          <w:szCs w:val="21"/>
        </w:rPr>
        <w:t xml:space="preserve">100%</w:t>
      </w:r>
    </w:p>
    <w:p>
      <w:pPr>
        <w:pStyle w:val="Heading1"/>
        <w:pBdr>
          <w:left w:val="single" w:color="1F6FB2" w:sz="24" w:space="8"/>
        </w:pBdr>
        <w:spacing w:after="150" w:before="300"/>
      </w:pPr>
      <w:r>
        <w:rPr>
          <w:b/>
          <w:bCs/>
          <w:color w:val="16365C"/>
          <w:sz w:val="28"/>
          <w:szCs w:val="28"/>
        </w:rPr>
        <w:t xml:space="preserve">3. WBS (Desglose de Trabajo)</w:t>
      </w:r>
    </w:p>
    <w:p>
      <w:pPr>
        <w:spacing w:after="120"/>
      </w:pPr>
      <w:r>
        <w:rPr>
          <w:i w:val="false"/>
          <w:iCs w:val="false"/>
          <w:sz w:val="21"/>
          <w:szCs w:val="21"/>
        </w:rPr>
        <w:t xml:space="preserve">Estructura detallada de tareas del proyecto organizada por fases, responsabilidades y meses del cronograma: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200"/>
        <w:gridCol w:w="2100"/>
        <w:gridCol w:w="2300"/>
      </w:tblGrid>
      <w:tr>
        <w:trPr>
          <w:tblHeader/>
        </w:trPr>
        <w:tc>
          <w:tcPr>
            <w:tcW w:type="dxa" w:w="700"/>
            <w:shd w:fill="1F6FB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5200"/>
            <w:shd w:fill="1F6FB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Tarea Detallada</w:t>
            </w:r>
          </w:p>
        </w:tc>
        <w:tc>
          <w:tcPr>
            <w:tcW w:type="dxa" w:w="2100"/>
            <w:shd w:fill="1F6FB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Responsable</w:t>
            </w:r>
          </w:p>
        </w:tc>
        <w:tc>
          <w:tcPr>
            <w:tcW w:type="dxa" w:w="2300"/>
            <w:shd w:fill="1F6FB2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 / Hito Asociado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1.1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Relevamiento de requerimientos y definición de alcance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 (PM)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Inicio (Mayo)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1.2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Diseño conceptual del modelo de datos (materiales, préstamos, usuarios)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Inicio (Mayo)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1.3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Creación del proyecto y tablas iniciales en Supabase (PostgreSQL)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Inicio (Mayo)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1.4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Definición de arquitectura del stack (SERN)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Equipo completo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Inicio (Mayo)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2.1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Configuración de entorno Backend (Node.js + Express)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1 (Junio)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2.2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Configuración de conexión Backend–Supabase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1 (Junio)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2.3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Configuración de entorno Frontend (React.js)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1 (Junio)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Estructura de carpetas y componentes base del panel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1 (Junio)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3.1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API: Autenticación y gestión de usuarios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2 (Julio)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3.2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API: CRUD de inventario (alta, edición, listado de materiales)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2 (Julio)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3.3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Panel principal / Dashboard del bibliotecario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2 (Julio)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3.4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Formulario de alta y edición de materiales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2 (Julio)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3.5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Seguimiento de avance (Curva S) y documentación del proyecto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 (PM)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2 (Julio)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4.1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API: Registro de préstamos (marcar material "en préstamo")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Hito 3 (Agosto – Actual)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4.2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API: Registro de devoluciones y actualización de stock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Hito 3 (Agosto – Actual)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4.3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Vista de control de stock (disponible / prestado)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Hito 3 (Agosto – Actual)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4.4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Formulario rápido de salida / entrada de materiales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Hito 3 (Agosto – Actual)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4.5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Panel de análisis de adopción (gráfico Curva S)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Hito 3 (Agosto – Actual)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4.6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 de avance del proyecto y coordinación del equipo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 (PM)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Hito 3 (Agosto – Actual)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5.1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Integración Frontend–Backend: módulo usuarios / autenticación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 / S. López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4 (Septiembre)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5.2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Integración Frontend–Backend: módulo inventario y préstamos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 / S. López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4 (Septiembre)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5.3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del Backend en Render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S. López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4 (Septiembre)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5.4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Despliegue del Frontend en Vercel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4 (Septiembre)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5.5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Verificación de conexión end-to-end con Supabase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 (PM)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4 (Septiembre)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6.1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Pruebas funcionales del sistema integrado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Equipo completo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5 (Octubre)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6.2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Pruebas con usuario real (bibliotecario)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 (PM)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5 (Octubre)</w:t>
            </w:r>
          </w:p>
        </w:tc>
      </w:tr>
      <w:tr>
        <w:tc>
          <w:tcPr>
            <w:tcW w:type="dxa" w:w="7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6.3</w:t>
            </w:r>
          </w:p>
        </w:tc>
        <w:tc>
          <w:tcPr>
            <w:tcW w:type="dxa" w:w="52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Corrección de errores (debugging)</w:t>
            </w:r>
          </w:p>
        </w:tc>
        <w:tc>
          <w:tcPr>
            <w:tcW w:type="dxa" w:w="21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Equipo completo</w:t>
            </w:r>
          </w:p>
        </w:tc>
        <w:tc>
          <w:tcPr>
            <w:tcW w:type="dxa" w:w="2300"/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Hito 5 (Octubre)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7.1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Documentación final del proyecto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Equipo completo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Cierre (Noviembre)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7.2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Depuración y ajustes finales de UI/UX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Pedrozo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Cierre (Noviembre)</w:t>
            </w:r>
          </w:p>
        </w:tc>
      </w:tr>
      <w:tr>
        <w:tc>
          <w:tcPr>
            <w:tcW w:type="dxa" w:w="7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7.3</w:t>
            </w:r>
          </w:p>
        </w:tc>
        <w:tc>
          <w:tcPr>
            <w:tcW w:type="dxa" w:w="52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Entrega, presentación final y demo</w:t>
            </w:r>
          </w:p>
        </w:tc>
        <w:tc>
          <w:tcPr>
            <w:tcW w:type="dxa" w:w="21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M. Gómez Villarruel (PM)</w:t>
            </w:r>
          </w:p>
        </w:tc>
        <w:tc>
          <w:tcPr>
            <w:tcW w:type="dxa" w:w="2300"/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Cierre (Noviembre)</w:t>
            </w:r>
          </w:p>
        </w:tc>
      </w:tr>
    </w:tbl>
    <w:p>
      <w:pPr>
        <w:spacing w:before="300"/>
      </w:pPr>
    </w:p>
    <w:p>
      <w:pPr>
        <w:pStyle w:val="Heading1"/>
        <w:pBdr>
          <w:left w:val="single" w:color="1F6FB2" w:sz="24" w:space="8"/>
        </w:pBdr>
        <w:spacing w:after="150" w:before="300"/>
      </w:pPr>
      <w:r>
        <w:rPr>
          <w:b/>
          <w:bCs/>
          <w:color w:val="16365C"/>
          <w:sz w:val="28"/>
          <w:szCs w:val="28"/>
        </w:rPr>
        <w:t xml:space="preserve">4. Notas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Stack tecnológico: </w:t>
      </w:r>
      <w:r>
        <w:rPr>
          <w:sz w:val="21"/>
          <w:szCs w:val="21"/>
        </w:rPr>
        <w:t xml:space="preserve">Frontend en React.js, Backend en Node.js + Express, Base de Datos y Autenticación en Supabase (PostgreSQL).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Despliegue: </w:t>
      </w:r>
      <w:r>
        <w:rPr>
          <w:sz w:val="21"/>
          <w:szCs w:val="21"/>
        </w:rPr>
        <w:t xml:space="preserve">Frontend en Vercel, Backend en Render, Base de datos en Supabase (plan gratuito).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Las tareas de integración (Fase 5) y pruebas (Fase 6) requieren coordinación conjunta entre Frontend y Backend.</w:t>
      </w:r>
      <w:r>
        <w:rPr>
          <w:sz w:val="21"/>
          <w:szCs w:val="21"/>
        </w:rPr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2026-08-14T19:14:45.328Z</dcterms:created>
  <dcterms:modified xsi:type="dcterms:W3CDTF">2026-08-14T19:14:45.342Z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