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535342668"/>
        <w:docPartObj>
          <w:docPartGallery w:val="Cover Pages"/>
          <w:docPartUnique/>
        </w:docPartObj>
      </w:sdtPr>
      <w:sdtContent>
        <w:p w14:paraId="686981B6" w14:textId="16EAF7DC" w:rsidR="008B23FB" w:rsidRPr="00AC35DF" w:rsidRDefault="003E7961" w:rsidP="008B23FB">
          <w:pPr>
            <w:jc w:val="both"/>
            <w:rPr>
              <w:rFonts w:ascii="Times New Roman" w:hAnsi="Times New Roman" w:cs="Times New Roman"/>
            </w:rPr>
          </w:pPr>
          <w:r w:rsidRPr="003E7961">
            <w:rPr>
              <w:rFonts w:ascii="Times New Roman" w:hAnsi="Times New Roman" w:cs="Times New Roman"/>
            </w:rPr>
            <w:drawing>
              <wp:anchor distT="0" distB="0" distL="114300" distR="114300" simplePos="0" relativeHeight="251677696" behindDoc="0" locked="0" layoutInCell="1" allowOverlap="1" wp14:anchorId="44CF870A" wp14:editId="4749C6D4">
                <wp:simplePos x="0" y="0"/>
                <wp:positionH relativeFrom="column">
                  <wp:posOffset>4408805</wp:posOffset>
                </wp:positionH>
                <wp:positionV relativeFrom="paragraph">
                  <wp:posOffset>635</wp:posOffset>
                </wp:positionV>
                <wp:extent cx="1570355" cy="803910"/>
                <wp:effectExtent l="0" t="0" r="0" b="0"/>
                <wp:wrapSquare wrapText="bothSides"/>
                <wp:docPr id="400560552" name="Image 1" descr="Une image contenant Police, Graphique, blanc,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60552" name="Image 1" descr="Une image contenant Police, Graphique, blanc, logo&#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70355" cy="8039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8B23FB" w:rsidRPr="00AC35DF" w14:paraId="11687002" w14:textId="77777777">
            <w:sdt>
              <w:sdtPr>
                <w:rPr>
                  <w:rFonts w:ascii="Times New Roman" w:hAnsi="Times New Roman" w:cs="Times New Roman"/>
                  <w:color w:val="0F4761" w:themeColor="accent1" w:themeShade="BF"/>
                  <w:sz w:val="24"/>
                  <w:szCs w:val="24"/>
                </w:rPr>
                <w:alias w:val="Société"/>
                <w:id w:val="13406915"/>
                <w:placeholder>
                  <w:docPart w:val="5DE58B809B144218A06150710A3042F7"/>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2A224BF" w14:textId="40160527" w:rsidR="008B23FB" w:rsidRPr="00AC35DF" w:rsidRDefault="003E7961" w:rsidP="008B23FB">
                    <w:pPr>
                      <w:pStyle w:val="Sansinterligne"/>
                      <w:jc w:val="both"/>
                      <w:rPr>
                        <w:rFonts w:ascii="Times New Roman" w:hAnsi="Times New Roman" w:cs="Times New Roman"/>
                        <w:color w:val="0F4761" w:themeColor="accent1" w:themeShade="BF"/>
                        <w:sz w:val="24"/>
                      </w:rPr>
                    </w:pPr>
                    <w:r>
                      <w:rPr>
                        <w:rFonts w:ascii="Times New Roman" w:hAnsi="Times New Roman" w:cs="Times New Roman"/>
                        <w:color w:val="0F4761" w:themeColor="accent1" w:themeShade="BF"/>
                        <w:sz w:val="24"/>
                        <w:szCs w:val="24"/>
                      </w:rPr>
                      <w:t xml:space="preserve"> YNOV – Aix en Provence</w:t>
                    </w:r>
                  </w:p>
                </w:tc>
              </w:sdtContent>
            </w:sdt>
          </w:tr>
          <w:tr w:rsidR="008B23FB" w:rsidRPr="00AC35DF" w14:paraId="322FF00E" w14:textId="77777777">
            <w:tc>
              <w:tcPr>
                <w:tcW w:w="7672" w:type="dxa"/>
              </w:tcPr>
              <w:sdt>
                <w:sdtPr>
                  <w:rPr>
                    <w:rFonts w:ascii="Times New Roman" w:eastAsiaTheme="majorEastAsia" w:hAnsi="Times New Roman" w:cs="Times New Roman"/>
                    <w:color w:val="156082" w:themeColor="accent1"/>
                    <w:sz w:val="88"/>
                    <w:szCs w:val="88"/>
                  </w:rPr>
                  <w:alias w:val="Titre"/>
                  <w:id w:val="13406919"/>
                  <w:placeholder>
                    <w:docPart w:val="8886256857394B1BB7ED2C4E0290FF61"/>
                  </w:placeholder>
                  <w:dataBinding w:prefixMappings="xmlns:ns0='http://schemas.openxmlformats.org/package/2006/metadata/core-properties' xmlns:ns1='http://purl.org/dc/elements/1.1/'" w:xpath="/ns0:coreProperties[1]/ns1:title[1]" w:storeItemID="{6C3C8BC8-F283-45AE-878A-BAB7291924A1}"/>
                  <w:text/>
                </w:sdtPr>
                <w:sdtContent>
                  <w:p w14:paraId="6E9DAE2D" w14:textId="572C2A8C" w:rsidR="008B23FB" w:rsidRPr="00AC35DF" w:rsidRDefault="003E7961" w:rsidP="008B23FB">
                    <w:pPr>
                      <w:pStyle w:val="Sansinterligne"/>
                      <w:spacing w:line="216" w:lineRule="auto"/>
                      <w:jc w:val="both"/>
                      <w:rPr>
                        <w:rFonts w:ascii="Times New Roman" w:eastAsiaTheme="majorEastAsia" w:hAnsi="Times New Roman" w:cs="Times New Roman"/>
                        <w:color w:val="156082" w:themeColor="accent1"/>
                        <w:sz w:val="88"/>
                        <w:szCs w:val="88"/>
                      </w:rPr>
                    </w:pPr>
                    <w:r>
                      <w:rPr>
                        <w:rFonts w:ascii="Times New Roman" w:eastAsiaTheme="majorEastAsia" w:hAnsi="Times New Roman" w:cs="Times New Roman"/>
                        <w:color w:val="156082" w:themeColor="accent1"/>
                        <w:sz w:val="88"/>
                        <w:szCs w:val="88"/>
                      </w:rPr>
                      <w:t>Bloc n°2</w:t>
                    </w:r>
                  </w:p>
                </w:sdtContent>
              </w:sdt>
            </w:tc>
          </w:tr>
          <w:tr w:rsidR="008B23FB" w:rsidRPr="00AC35DF" w14:paraId="02BCB704" w14:textId="77777777">
            <w:sdt>
              <w:sdtPr>
                <w:rPr>
                  <w:rFonts w:ascii="Times New Roman" w:eastAsiaTheme="minorHAnsi" w:hAnsi="Times New Roman" w:cs="Times New Roman"/>
                  <w:color w:val="0F4761" w:themeColor="accent1" w:themeShade="BF"/>
                  <w:kern w:val="2"/>
                  <w:sz w:val="24"/>
                  <w:szCs w:val="24"/>
                  <w:lang w:eastAsia="en-US"/>
                  <w14:ligatures w14:val="standardContextual"/>
                </w:rPr>
                <w:alias w:val="Sous-titre"/>
                <w:id w:val="13406923"/>
                <w:placeholder>
                  <w:docPart w:val="F7976A752A744832A0AEFAEF1D81779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4191EBA" w14:textId="39158795" w:rsidR="008B23FB" w:rsidRPr="00AC35DF" w:rsidRDefault="003E7961" w:rsidP="003E7961">
                    <w:pPr>
                      <w:pStyle w:val="Sansinterligne"/>
                      <w:jc w:val="both"/>
                      <w:rPr>
                        <w:rFonts w:ascii="Times New Roman" w:hAnsi="Times New Roman" w:cs="Times New Roman"/>
                        <w:color w:val="0F4761" w:themeColor="accent1" w:themeShade="BF"/>
                        <w:sz w:val="24"/>
                      </w:rPr>
                    </w:pPr>
                    <w:r w:rsidRPr="003E7961">
                      <w:rPr>
                        <w:rFonts w:ascii="Times New Roman" w:eastAsiaTheme="minorHAnsi" w:hAnsi="Times New Roman" w:cs="Times New Roman"/>
                        <w:color w:val="0F4761" w:themeColor="accent1" w:themeShade="BF"/>
                        <w:kern w:val="2"/>
                        <w:sz w:val="24"/>
                        <w:szCs w:val="24"/>
                        <w:lang w:eastAsia="en-US"/>
                        <w14:ligatures w14:val="standardContextual"/>
                      </w:rPr>
                      <w:t xml:space="preserve"> </w:t>
                    </w:r>
                    <w:r w:rsidRPr="003E7961">
                      <w:rPr>
                        <w:rFonts w:ascii="Times New Roman" w:eastAsiaTheme="minorHAnsi" w:hAnsi="Times New Roman" w:cs="Times New Roman"/>
                        <w:color w:val="0F4761" w:themeColor="accent1" w:themeShade="BF"/>
                        <w:kern w:val="2"/>
                        <w:sz w:val="24"/>
                        <w:szCs w:val="24"/>
                        <w:lang w:eastAsia="en-US"/>
                        <w14:ligatures w14:val="standardContextual"/>
                      </w:rPr>
                      <w:t xml:space="preserve">Ingénieur en science des données spécialisé en infrastructure data ou </w:t>
                    </w:r>
                    <w:proofErr w:type="spellStart"/>
                    <w:r w:rsidRPr="003E7961">
                      <w:rPr>
                        <w:rFonts w:ascii="Times New Roman" w:eastAsiaTheme="minorHAnsi" w:hAnsi="Times New Roman" w:cs="Times New Roman"/>
                        <w:color w:val="0F4761" w:themeColor="accent1" w:themeShade="BF"/>
                        <w:kern w:val="2"/>
                        <w:sz w:val="24"/>
                        <w:szCs w:val="24"/>
                        <w:lang w:eastAsia="en-US"/>
                        <w14:ligatures w14:val="standardContextual"/>
                      </w:rPr>
                      <w:t>enapprentissage</w:t>
                    </w:r>
                    <w:proofErr w:type="spellEnd"/>
                    <w:r w:rsidRPr="003E7961">
                      <w:rPr>
                        <w:rFonts w:ascii="Times New Roman" w:eastAsiaTheme="minorHAnsi" w:hAnsi="Times New Roman" w:cs="Times New Roman"/>
                        <w:color w:val="0F4761" w:themeColor="accent1" w:themeShade="BF"/>
                        <w:kern w:val="2"/>
                        <w:sz w:val="24"/>
                        <w:szCs w:val="24"/>
                        <w:lang w:eastAsia="en-US"/>
                        <w14:ligatures w14:val="standardContextual"/>
                      </w:rPr>
                      <w:t xml:space="preserve"> automatique (RNCP 39586)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8B23FB" w:rsidRPr="00AC35DF" w14:paraId="6C09CC5B" w14:textId="77777777">
            <w:tc>
              <w:tcPr>
                <w:tcW w:w="7221" w:type="dxa"/>
                <w:tcMar>
                  <w:top w:w="216" w:type="dxa"/>
                  <w:left w:w="115" w:type="dxa"/>
                  <w:bottom w:w="216" w:type="dxa"/>
                  <w:right w:w="115" w:type="dxa"/>
                </w:tcMar>
              </w:tcPr>
              <w:sdt>
                <w:sdtPr>
                  <w:rPr>
                    <w:rFonts w:ascii="Times New Roman" w:hAnsi="Times New Roman" w:cs="Times New Roman"/>
                    <w:color w:val="156082" w:themeColor="accent1"/>
                    <w:sz w:val="28"/>
                    <w:szCs w:val="28"/>
                  </w:rPr>
                  <w:alias w:val="Auteur"/>
                  <w:id w:val="13406928"/>
                  <w:placeholder>
                    <w:docPart w:val="D00558203BB84795990A0A1412D31FE1"/>
                  </w:placeholder>
                  <w:dataBinding w:prefixMappings="xmlns:ns0='http://schemas.openxmlformats.org/package/2006/metadata/core-properties' xmlns:ns1='http://purl.org/dc/elements/1.1/'" w:xpath="/ns0:coreProperties[1]/ns1:creator[1]" w:storeItemID="{6C3C8BC8-F283-45AE-878A-BAB7291924A1}"/>
                  <w:text/>
                </w:sdtPr>
                <w:sdtContent>
                  <w:p w14:paraId="1CC5C83B" w14:textId="51B2D3D5" w:rsidR="008B23FB" w:rsidRPr="00AC35DF" w:rsidRDefault="008B23FB" w:rsidP="008B23FB">
                    <w:pPr>
                      <w:pStyle w:val="Sansinterligne"/>
                      <w:jc w:val="both"/>
                      <w:rPr>
                        <w:rFonts w:ascii="Times New Roman" w:hAnsi="Times New Roman" w:cs="Times New Roman"/>
                        <w:color w:val="156082" w:themeColor="accent1"/>
                        <w:sz w:val="28"/>
                        <w:szCs w:val="28"/>
                      </w:rPr>
                    </w:pPr>
                    <w:r w:rsidRPr="00AC35DF">
                      <w:rPr>
                        <w:rFonts w:ascii="Times New Roman" w:hAnsi="Times New Roman" w:cs="Times New Roman"/>
                        <w:color w:val="156082" w:themeColor="accent1"/>
                        <w:sz w:val="28"/>
                        <w:szCs w:val="28"/>
                      </w:rPr>
                      <w:t>CHAABI Rime</w:t>
                    </w:r>
                  </w:p>
                </w:sdtContent>
              </w:sdt>
              <w:sdt>
                <w:sdtPr>
                  <w:rPr>
                    <w:rFonts w:ascii="Times New Roman" w:hAnsi="Times New Roman" w:cs="Times New Roman"/>
                    <w:color w:val="156082" w:themeColor="accent1"/>
                    <w:sz w:val="28"/>
                    <w:szCs w:val="28"/>
                  </w:rPr>
                  <w:alias w:val="Date"/>
                  <w:tag w:val="Date "/>
                  <w:id w:val="13406932"/>
                  <w:placeholder>
                    <w:docPart w:val="03294B6AB34E4E49B88763ABFC32E204"/>
                  </w:placeholder>
                  <w:dataBinding w:prefixMappings="xmlns:ns0='http://schemas.microsoft.com/office/2006/coverPageProps'" w:xpath="/ns0:CoverPageProperties[1]/ns0:PublishDate[1]" w:storeItemID="{55AF091B-3C7A-41E3-B477-F2FDAA23CFDA}"/>
                  <w:date w:fullDate="2025-08-19T00:00:00Z">
                    <w:dateFormat w:val="dd/MM/yyyy"/>
                    <w:lid w:val="fr-FR"/>
                    <w:storeMappedDataAs w:val="dateTime"/>
                    <w:calendar w:val="gregorian"/>
                  </w:date>
                </w:sdtPr>
                <w:sdtContent>
                  <w:p w14:paraId="6A9F469E" w14:textId="34BA15B1" w:rsidR="008B23FB" w:rsidRPr="00AC35DF" w:rsidRDefault="003E7961" w:rsidP="008B23FB">
                    <w:pPr>
                      <w:pStyle w:val="Sansinterligne"/>
                      <w:jc w:val="both"/>
                      <w:rPr>
                        <w:rFonts w:ascii="Times New Roman" w:hAnsi="Times New Roman" w:cs="Times New Roman"/>
                        <w:color w:val="156082" w:themeColor="accent1"/>
                        <w:sz w:val="28"/>
                        <w:szCs w:val="28"/>
                      </w:rPr>
                    </w:pPr>
                    <w:r>
                      <w:rPr>
                        <w:rFonts w:ascii="Times New Roman" w:hAnsi="Times New Roman" w:cs="Times New Roman"/>
                        <w:color w:val="156082" w:themeColor="accent1"/>
                        <w:sz w:val="28"/>
                        <w:szCs w:val="28"/>
                      </w:rPr>
                      <w:t>19/08/2025</w:t>
                    </w:r>
                  </w:p>
                </w:sdtContent>
              </w:sdt>
              <w:p w14:paraId="7B64FB4E" w14:textId="77777777" w:rsidR="008B23FB" w:rsidRPr="00AC35DF" w:rsidRDefault="008B23FB" w:rsidP="008B23FB">
                <w:pPr>
                  <w:pStyle w:val="Sansinterligne"/>
                  <w:jc w:val="both"/>
                  <w:rPr>
                    <w:rFonts w:ascii="Times New Roman" w:hAnsi="Times New Roman" w:cs="Times New Roman"/>
                    <w:color w:val="156082" w:themeColor="accent1"/>
                  </w:rPr>
                </w:pPr>
              </w:p>
            </w:tc>
          </w:tr>
        </w:tbl>
        <w:p w14:paraId="5B0D11B8" w14:textId="7491C2CC" w:rsidR="008B23FB" w:rsidRPr="00AC35DF" w:rsidRDefault="008B23FB" w:rsidP="008B23FB">
          <w:pPr>
            <w:jc w:val="both"/>
            <w:rPr>
              <w:rFonts w:ascii="Times New Roman" w:hAnsi="Times New Roman" w:cs="Times New Roman"/>
            </w:rPr>
          </w:pPr>
          <w:r w:rsidRPr="00AC35DF">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eastAsia="en-US"/>
          <w14:ligatures w14:val="standardContextual"/>
        </w:rPr>
        <w:id w:val="-596485493"/>
        <w:docPartObj>
          <w:docPartGallery w:val="Table of Contents"/>
          <w:docPartUnique/>
        </w:docPartObj>
      </w:sdtPr>
      <w:sdtEndPr>
        <w:rPr>
          <w:b/>
          <w:bCs/>
        </w:rPr>
      </w:sdtEndPr>
      <w:sdtContent>
        <w:p w14:paraId="1810FE6B" w14:textId="7E35BA4F" w:rsidR="006D4B0F" w:rsidRPr="00AC35DF" w:rsidRDefault="006D4B0F">
          <w:pPr>
            <w:pStyle w:val="En-ttedetabledesmatires"/>
            <w:rPr>
              <w:rFonts w:ascii="Times New Roman" w:hAnsi="Times New Roman" w:cs="Times New Roman"/>
            </w:rPr>
          </w:pPr>
          <w:r w:rsidRPr="00AC35DF">
            <w:rPr>
              <w:rFonts w:ascii="Times New Roman" w:hAnsi="Times New Roman" w:cs="Times New Roman"/>
            </w:rPr>
            <w:t>Table des matières</w:t>
          </w:r>
        </w:p>
        <w:p w14:paraId="3F27B917" w14:textId="728C30CF" w:rsidR="007832FA" w:rsidRDefault="006D4B0F">
          <w:pPr>
            <w:pStyle w:val="TM2"/>
            <w:tabs>
              <w:tab w:val="right" w:leader="dot" w:pos="9062"/>
            </w:tabs>
            <w:rPr>
              <w:rFonts w:eastAsiaTheme="minorEastAsia"/>
              <w:noProof/>
              <w:lang w:eastAsia="fr-FR"/>
            </w:rPr>
          </w:pPr>
          <w:r w:rsidRPr="00AC35DF">
            <w:rPr>
              <w:rFonts w:ascii="Times New Roman" w:hAnsi="Times New Roman" w:cs="Times New Roman"/>
            </w:rPr>
            <w:fldChar w:fldCharType="begin"/>
          </w:r>
          <w:r w:rsidRPr="00AC35DF">
            <w:rPr>
              <w:rFonts w:ascii="Times New Roman" w:hAnsi="Times New Roman" w:cs="Times New Roman"/>
            </w:rPr>
            <w:instrText xml:space="preserve"> TOC \o "1-3" \h \z \u </w:instrText>
          </w:r>
          <w:r w:rsidRPr="00AC35DF">
            <w:rPr>
              <w:rFonts w:ascii="Times New Roman" w:hAnsi="Times New Roman" w:cs="Times New Roman"/>
            </w:rPr>
            <w:fldChar w:fldCharType="separate"/>
          </w:r>
          <w:hyperlink w:anchor="_Toc206438492" w:history="1">
            <w:r w:rsidR="007832FA" w:rsidRPr="00296F26">
              <w:rPr>
                <w:rStyle w:val="Lienhypertexte"/>
                <w:rFonts w:ascii="Times New Roman" w:hAnsi="Times New Roman" w:cs="Times New Roman"/>
                <w:noProof/>
              </w:rPr>
              <w:t>Analyse des besoins et définition du plan d’analyse</w:t>
            </w:r>
            <w:r w:rsidR="007832FA">
              <w:rPr>
                <w:noProof/>
                <w:webHidden/>
              </w:rPr>
              <w:tab/>
            </w:r>
            <w:r w:rsidR="007832FA">
              <w:rPr>
                <w:noProof/>
                <w:webHidden/>
              </w:rPr>
              <w:fldChar w:fldCharType="begin"/>
            </w:r>
            <w:r w:rsidR="007832FA">
              <w:rPr>
                <w:noProof/>
                <w:webHidden/>
              </w:rPr>
              <w:instrText xml:space="preserve"> PAGEREF _Toc206438492 \h </w:instrText>
            </w:r>
            <w:r w:rsidR="007832FA">
              <w:rPr>
                <w:noProof/>
                <w:webHidden/>
              </w:rPr>
            </w:r>
            <w:r w:rsidR="007832FA">
              <w:rPr>
                <w:noProof/>
                <w:webHidden/>
              </w:rPr>
              <w:fldChar w:fldCharType="separate"/>
            </w:r>
            <w:r w:rsidR="007832FA">
              <w:rPr>
                <w:noProof/>
                <w:webHidden/>
              </w:rPr>
              <w:t>2</w:t>
            </w:r>
            <w:r w:rsidR="007832FA">
              <w:rPr>
                <w:noProof/>
                <w:webHidden/>
              </w:rPr>
              <w:fldChar w:fldCharType="end"/>
            </w:r>
          </w:hyperlink>
        </w:p>
        <w:p w14:paraId="71F47FB1" w14:textId="40151C4A" w:rsidR="007832FA" w:rsidRDefault="007832FA">
          <w:pPr>
            <w:pStyle w:val="TM3"/>
            <w:tabs>
              <w:tab w:val="right" w:leader="dot" w:pos="9062"/>
            </w:tabs>
            <w:rPr>
              <w:rFonts w:eastAsiaTheme="minorEastAsia"/>
              <w:noProof/>
              <w:lang w:eastAsia="fr-FR"/>
            </w:rPr>
          </w:pPr>
          <w:hyperlink w:anchor="_Toc206438493" w:history="1">
            <w:r w:rsidRPr="00296F26">
              <w:rPr>
                <w:rStyle w:val="Lienhypertexte"/>
                <w:rFonts w:ascii="Times New Roman" w:hAnsi="Times New Roman" w:cs="Times New Roman"/>
                <w:noProof/>
              </w:rPr>
              <w:t>Analyse du besoin</w:t>
            </w:r>
            <w:r>
              <w:rPr>
                <w:noProof/>
                <w:webHidden/>
              </w:rPr>
              <w:tab/>
            </w:r>
            <w:r>
              <w:rPr>
                <w:noProof/>
                <w:webHidden/>
              </w:rPr>
              <w:fldChar w:fldCharType="begin"/>
            </w:r>
            <w:r>
              <w:rPr>
                <w:noProof/>
                <w:webHidden/>
              </w:rPr>
              <w:instrText xml:space="preserve"> PAGEREF _Toc206438493 \h </w:instrText>
            </w:r>
            <w:r>
              <w:rPr>
                <w:noProof/>
                <w:webHidden/>
              </w:rPr>
            </w:r>
            <w:r>
              <w:rPr>
                <w:noProof/>
                <w:webHidden/>
              </w:rPr>
              <w:fldChar w:fldCharType="separate"/>
            </w:r>
            <w:r>
              <w:rPr>
                <w:noProof/>
                <w:webHidden/>
              </w:rPr>
              <w:t>2</w:t>
            </w:r>
            <w:r>
              <w:rPr>
                <w:noProof/>
                <w:webHidden/>
              </w:rPr>
              <w:fldChar w:fldCharType="end"/>
            </w:r>
          </w:hyperlink>
        </w:p>
        <w:p w14:paraId="4BD3AF6C" w14:textId="49F91F8B" w:rsidR="007832FA" w:rsidRDefault="007832FA">
          <w:pPr>
            <w:pStyle w:val="TM3"/>
            <w:tabs>
              <w:tab w:val="right" w:leader="dot" w:pos="9062"/>
            </w:tabs>
            <w:rPr>
              <w:rFonts w:eastAsiaTheme="minorEastAsia"/>
              <w:noProof/>
              <w:lang w:eastAsia="fr-FR"/>
            </w:rPr>
          </w:pPr>
          <w:hyperlink w:anchor="_Toc206438494" w:history="1">
            <w:r w:rsidRPr="00296F26">
              <w:rPr>
                <w:rStyle w:val="Lienhypertexte"/>
                <w:rFonts w:ascii="Times New Roman" w:hAnsi="Times New Roman" w:cs="Times New Roman"/>
                <w:noProof/>
              </w:rPr>
              <w:t>Définition des axes d’analyse et des métriques</w:t>
            </w:r>
            <w:r>
              <w:rPr>
                <w:noProof/>
                <w:webHidden/>
              </w:rPr>
              <w:tab/>
            </w:r>
            <w:r>
              <w:rPr>
                <w:noProof/>
                <w:webHidden/>
              </w:rPr>
              <w:fldChar w:fldCharType="begin"/>
            </w:r>
            <w:r>
              <w:rPr>
                <w:noProof/>
                <w:webHidden/>
              </w:rPr>
              <w:instrText xml:space="preserve"> PAGEREF _Toc206438494 \h </w:instrText>
            </w:r>
            <w:r>
              <w:rPr>
                <w:noProof/>
                <w:webHidden/>
              </w:rPr>
            </w:r>
            <w:r>
              <w:rPr>
                <w:noProof/>
                <w:webHidden/>
              </w:rPr>
              <w:fldChar w:fldCharType="separate"/>
            </w:r>
            <w:r>
              <w:rPr>
                <w:noProof/>
                <w:webHidden/>
              </w:rPr>
              <w:t>4</w:t>
            </w:r>
            <w:r>
              <w:rPr>
                <w:noProof/>
                <w:webHidden/>
              </w:rPr>
              <w:fldChar w:fldCharType="end"/>
            </w:r>
          </w:hyperlink>
        </w:p>
        <w:p w14:paraId="12FDA179" w14:textId="18B755A1" w:rsidR="007832FA" w:rsidRDefault="007832FA">
          <w:pPr>
            <w:pStyle w:val="TM3"/>
            <w:tabs>
              <w:tab w:val="right" w:leader="dot" w:pos="9062"/>
            </w:tabs>
            <w:rPr>
              <w:rFonts w:eastAsiaTheme="minorEastAsia"/>
              <w:noProof/>
              <w:lang w:eastAsia="fr-FR"/>
            </w:rPr>
          </w:pPr>
          <w:hyperlink w:anchor="_Toc206438495" w:history="1">
            <w:r w:rsidRPr="00296F26">
              <w:rPr>
                <w:rStyle w:val="Lienhypertexte"/>
                <w:rFonts w:ascii="Times New Roman" w:hAnsi="Times New Roman" w:cs="Times New Roman"/>
                <w:noProof/>
              </w:rPr>
              <w:t>Analyse et calculs via dashboard interactif</w:t>
            </w:r>
            <w:r>
              <w:rPr>
                <w:noProof/>
                <w:webHidden/>
              </w:rPr>
              <w:tab/>
            </w:r>
            <w:r>
              <w:rPr>
                <w:noProof/>
                <w:webHidden/>
              </w:rPr>
              <w:fldChar w:fldCharType="begin"/>
            </w:r>
            <w:r>
              <w:rPr>
                <w:noProof/>
                <w:webHidden/>
              </w:rPr>
              <w:instrText xml:space="preserve"> PAGEREF _Toc206438495 \h </w:instrText>
            </w:r>
            <w:r>
              <w:rPr>
                <w:noProof/>
                <w:webHidden/>
              </w:rPr>
            </w:r>
            <w:r>
              <w:rPr>
                <w:noProof/>
                <w:webHidden/>
              </w:rPr>
              <w:fldChar w:fldCharType="separate"/>
            </w:r>
            <w:r>
              <w:rPr>
                <w:noProof/>
                <w:webHidden/>
              </w:rPr>
              <w:t>8</w:t>
            </w:r>
            <w:r>
              <w:rPr>
                <w:noProof/>
                <w:webHidden/>
              </w:rPr>
              <w:fldChar w:fldCharType="end"/>
            </w:r>
          </w:hyperlink>
        </w:p>
        <w:p w14:paraId="27284D44" w14:textId="201AC56A" w:rsidR="007832FA" w:rsidRDefault="007832FA">
          <w:pPr>
            <w:pStyle w:val="TM2"/>
            <w:tabs>
              <w:tab w:val="right" w:leader="dot" w:pos="9062"/>
            </w:tabs>
            <w:rPr>
              <w:rFonts w:eastAsiaTheme="minorEastAsia"/>
              <w:noProof/>
              <w:lang w:eastAsia="fr-FR"/>
            </w:rPr>
          </w:pPr>
          <w:hyperlink w:anchor="_Toc206438496" w:history="1">
            <w:r w:rsidRPr="00296F26">
              <w:rPr>
                <w:rStyle w:val="Lienhypertexte"/>
                <w:noProof/>
              </w:rPr>
              <w:t>Mise en place et exécution des tests</w:t>
            </w:r>
            <w:r>
              <w:rPr>
                <w:noProof/>
                <w:webHidden/>
              </w:rPr>
              <w:tab/>
            </w:r>
            <w:r>
              <w:rPr>
                <w:noProof/>
                <w:webHidden/>
              </w:rPr>
              <w:fldChar w:fldCharType="begin"/>
            </w:r>
            <w:r>
              <w:rPr>
                <w:noProof/>
                <w:webHidden/>
              </w:rPr>
              <w:instrText xml:space="preserve"> PAGEREF _Toc206438496 \h </w:instrText>
            </w:r>
            <w:r>
              <w:rPr>
                <w:noProof/>
                <w:webHidden/>
              </w:rPr>
            </w:r>
            <w:r>
              <w:rPr>
                <w:noProof/>
                <w:webHidden/>
              </w:rPr>
              <w:fldChar w:fldCharType="separate"/>
            </w:r>
            <w:r>
              <w:rPr>
                <w:noProof/>
                <w:webHidden/>
              </w:rPr>
              <w:t>16</w:t>
            </w:r>
            <w:r>
              <w:rPr>
                <w:noProof/>
                <w:webHidden/>
              </w:rPr>
              <w:fldChar w:fldCharType="end"/>
            </w:r>
          </w:hyperlink>
        </w:p>
        <w:p w14:paraId="5028E6EB" w14:textId="2AC8ADF0" w:rsidR="007832FA" w:rsidRDefault="007832FA">
          <w:pPr>
            <w:pStyle w:val="TM2"/>
            <w:tabs>
              <w:tab w:val="right" w:leader="dot" w:pos="9062"/>
            </w:tabs>
            <w:rPr>
              <w:rFonts w:eastAsiaTheme="minorEastAsia"/>
              <w:noProof/>
              <w:lang w:eastAsia="fr-FR"/>
            </w:rPr>
          </w:pPr>
          <w:hyperlink w:anchor="_Toc206438497" w:history="1">
            <w:r w:rsidRPr="00296F26">
              <w:rPr>
                <w:rStyle w:val="Lienhypertexte"/>
                <w:noProof/>
              </w:rPr>
              <w:t>Représentation des données</w:t>
            </w:r>
            <w:r>
              <w:rPr>
                <w:noProof/>
                <w:webHidden/>
              </w:rPr>
              <w:tab/>
            </w:r>
            <w:r>
              <w:rPr>
                <w:noProof/>
                <w:webHidden/>
              </w:rPr>
              <w:fldChar w:fldCharType="begin"/>
            </w:r>
            <w:r>
              <w:rPr>
                <w:noProof/>
                <w:webHidden/>
              </w:rPr>
              <w:instrText xml:space="preserve"> PAGEREF _Toc206438497 \h </w:instrText>
            </w:r>
            <w:r>
              <w:rPr>
                <w:noProof/>
                <w:webHidden/>
              </w:rPr>
            </w:r>
            <w:r>
              <w:rPr>
                <w:noProof/>
                <w:webHidden/>
              </w:rPr>
              <w:fldChar w:fldCharType="separate"/>
            </w:r>
            <w:r>
              <w:rPr>
                <w:noProof/>
                <w:webHidden/>
              </w:rPr>
              <w:t>17</w:t>
            </w:r>
            <w:r>
              <w:rPr>
                <w:noProof/>
                <w:webHidden/>
              </w:rPr>
              <w:fldChar w:fldCharType="end"/>
            </w:r>
          </w:hyperlink>
        </w:p>
        <w:p w14:paraId="4C2FAE92" w14:textId="0B8BF211" w:rsidR="007832FA" w:rsidRDefault="007832FA">
          <w:pPr>
            <w:pStyle w:val="TM3"/>
            <w:tabs>
              <w:tab w:val="right" w:leader="dot" w:pos="9062"/>
            </w:tabs>
            <w:rPr>
              <w:rFonts w:eastAsiaTheme="minorEastAsia"/>
              <w:noProof/>
              <w:lang w:eastAsia="fr-FR"/>
            </w:rPr>
          </w:pPr>
          <w:hyperlink w:anchor="_Toc206438498" w:history="1">
            <w:r w:rsidRPr="00296F26">
              <w:rPr>
                <w:rStyle w:val="Lienhypertexte"/>
                <w:noProof/>
              </w:rPr>
              <w:t>Courbes temporelles</w:t>
            </w:r>
            <w:r>
              <w:rPr>
                <w:noProof/>
                <w:webHidden/>
              </w:rPr>
              <w:tab/>
            </w:r>
            <w:r>
              <w:rPr>
                <w:noProof/>
                <w:webHidden/>
              </w:rPr>
              <w:fldChar w:fldCharType="begin"/>
            </w:r>
            <w:r>
              <w:rPr>
                <w:noProof/>
                <w:webHidden/>
              </w:rPr>
              <w:instrText xml:space="preserve"> PAGEREF _Toc206438498 \h </w:instrText>
            </w:r>
            <w:r>
              <w:rPr>
                <w:noProof/>
                <w:webHidden/>
              </w:rPr>
            </w:r>
            <w:r>
              <w:rPr>
                <w:noProof/>
                <w:webHidden/>
              </w:rPr>
              <w:fldChar w:fldCharType="separate"/>
            </w:r>
            <w:r>
              <w:rPr>
                <w:noProof/>
                <w:webHidden/>
              </w:rPr>
              <w:t>19</w:t>
            </w:r>
            <w:r>
              <w:rPr>
                <w:noProof/>
                <w:webHidden/>
              </w:rPr>
              <w:fldChar w:fldCharType="end"/>
            </w:r>
          </w:hyperlink>
        </w:p>
        <w:p w14:paraId="5C48F1C7" w14:textId="2280C9C2" w:rsidR="007832FA" w:rsidRDefault="007832FA">
          <w:pPr>
            <w:pStyle w:val="TM3"/>
            <w:tabs>
              <w:tab w:val="right" w:leader="dot" w:pos="9062"/>
            </w:tabs>
            <w:rPr>
              <w:rFonts w:eastAsiaTheme="minorEastAsia"/>
              <w:noProof/>
              <w:lang w:eastAsia="fr-FR"/>
            </w:rPr>
          </w:pPr>
          <w:hyperlink w:anchor="_Toc206438499" w:history="1">
            <w:r w:rsidRPr="00296F26">
              <w:rPr>
                <w:rStyle w:val="Lienhypertexte"/>
                <w:noProof/>
              </w:rPr>
              <w:t>Graphiques en barres</w:t>
            </w:r>
            <w:r>
              <w:rPr>
                <w:noProof/>
                <w:webHidden/>
              </w:rPr>
              <w:tab/>
            </w:r>
            <w:r>
              <w:rPr>
                <w:noProof/>
                <w:webHidden/>
              </w:rPr>
              <w:fldChar w:fldCharType="begin"/>
            </w:r>
            <w:r>
              <w:rPr>
                <w:noProof/>
                <w:webHidden/>
              </w:rPr>
              <w:instrText xml:space="preserve"> PAGEREF _Toc206438499 \h </w:instrText>
            </w:r>
            <w:r>
              <w:rPr>
                <w:noProof/>
                <w:webHidden/>
              </w:rPr>
            </w:r>
            <w:r>
              <w:rPr>
                <w:noProof/>
                <w:webHidden/>
              </w:rPr>
              <w:fldChar w:fldCharType="separate"/>
            </w:r>
            <w:r>
              <w:rPr>
                <w:noProof/>
                <w:webHidden/>
              </w:rPr>
              <w:t>20</w:t>
            </w:r>
            <w:r>
              <w:rPr>
                <w:noProof/>
                <w:webHidden/>
              </w:rPr>
              <w:fldChar w:fldCharType="end"/>
            </w:r>
          </w:hyperlink>
        </w:p>
        <w:p w14:paraId="757037DB" w14:textId="50D97065" w:rsidR="007832FA" w:rsidRDefault="007832FA">
          <w:pPr>
            <w:pStyle w:val="TM3"/>
            <w:tabs>
              <w:tab w:val="right" w:leader="dot" w:pos="9062"/>
            </w:tabs>
            <w:rPr>
              <w:rFonts w:eastAsiaTheme="minorEastAsia"/>
              <w:noProof/>
              <w:lang w:eastAsia="fr-FR"/>
            </w:rPr>
          </w:pPr>
          <w:hyperlink w:anchor="_Toc206438500" w:history="1">
            <w:r w:rsidRPr="00296F26">
              <w:rPr>
                <w:rStyle w:val="Lienhypertexte"/>
                <w:noProof/>
              </w:rPr>
              <w:t>Heatmap</w:t>
            </w:r>
            <w:r>
              <w:rPr>
                <w:noProof/>
                <w:webHidden/>
              </w:rPr>
              <w:tab/>
            </w:r>
            <w:r>
              <w:rPr>
                <w:noProof/>
                <w:webHidden/>
              </w:rPr>
              <w:fldChar w:fldCharType="begin"/>
            </w:r>
            <w:r>
              <w:rPr>
                <w:noProof/>
                <w:webHidden/>
              </w:rPr>
              <w:instrText xml:space="preserve"> PAGEREF _Toc206438500 \h </w:instrText>
            </w:r>
            <w:r>
              <w:rPr>
                <w:noProof/>
                <w:webHidden/>
              </w:rPr>
            </w:r>
            <w:r>
              <w:rPr>
                <w:noProof/>
                <w:webHidden/>
              </w:rPr>
              <w:fldChar w:fldCharType="separate"/>
            </w:r>
            <w:r>
              <w:rPr>
                <w:noProof/>
                <w:webHidden/>
              </w:rPr>
              <w:t>21</w:t>
            </w:r>
            <w:r>
              <w:rPr>
                <w:noProof/>
                <w:webHidden/>
              </w:rPr>
              <w:fldChar w:fldCharType="end"/>
            </w:r>
          </w:hyperlink>
        </w:p>
        <w:p w14:paraId="6D1BC138" w14:textId="30AC1198" w:rsidR="007832FA" w:rsidRDefault="007832FA">
          <w:pPr>
            <w:pStyle w:val="TM3"/>
            <w:tabs>
              <w:tab w:val="right" w:leader="dot" w:pos="9062"/>
            </w:tabs>
            <w:rPr>
              <w:rFonts w:eastAsiaTheme="minorEastAsia"/>
              <w:noProof/>
              <w:lang w:eastAsia="fr-FR"/>
            </w:rPr>
          </w:pPr>
          <w:hyperlink w:anchor="_Toc206438501" w:history="1">
            <w:r w:rsidRPr="00296F26">
              <w:rPr>
                <w:rStyle w:val="Lienhypertexte"/>
                <w:noProof/>
              </w:rPr>
              <w:t>Boxplots avant/après</w:t>
            </w:r>
            <w:r>
              <w:rPr>
                <w:noProof/>
                <w:webHidden/>
              </w:rPr>
              <w:tab/>
            </w:r>
            <w:r>
              <w:rPr>
                <w:noProof/>
                <w:webHidden/>
              </w:rPr>
              <w:fldChar w:fldCharType="begin"/>
            </w:r>
            <w:r>
              <w:rPr>
                <w:noProof/>
                <w:webHidden/>
              </w:rPr>
              <w:instrText xml:space="preserve"> PAGEREF _Toc206438501 \h </w:instrText>
            </w:r>
            <w:r>
              <w:rPr>
                <w:noProof/>
                <w:webHidden/>
              </w:rPr>
            </w:r>
            <w:r>
              <w:rPr>
                <w:noProof/>
                <w:webHidden/>
              </w:rPr>
              <w:fldChar w:fldCharType="separate"/>
            </w:r>
            <w:r>
              <w:rPr>
                <w:noProof/>
                <w:webHidden/>
              </w:rPr>
              <w:t>23</w:t>
            </w:r>
            <w:r>
              <w:rPr>
                <w:noProof/>
                <w:webHidden/>
              </w:rPr>
              <w:fldChar w:fldCharType="end"/>
            </w:r>
          </w:hyperlink>
        </w:p>
        <w:p w14:paraId="5CD07A80" w14:textId="2CA7487D" w:rsidR="007832FA" w:rsidRDefault="007832FA">
          <w:pPr>
            <w:pStyle w:val="TM2"/>
            <w:tabs>
              <w:tab w:val="right" w:leader="dot" w:pos="9062"/>
            </w:tabs>
            <w:rPr>
              <w:rFonts w:eastAsiaTheme="minorEastAsia"/>
              <w:noProof/>
              <w:lang w:eastAsia="fr-FR"/>
            </w:rPr>
          </w:pPr>
          <w:hyperlink w:anchor="_Toc206438502" w:history="1">
            <w:r w:rsidRPr="00296F26">
              <w:rPr>
                <w:rStyle w:val="Lienhypertexte"/>
                <w:noProof/>
              </w:rPr>
              <w:t>Présentation des recommandations</w:t>
            </w:r>
            <w:r>
              <w:rPr>
                <w:noProof/>
                <w:webHidden/>
              </w:rPr>
              <w:tab/>
            </w:r>
            <w:r>
              <w:rPr>
                <w:noProof/>
                <w:webHidden/>
              </w:rPr>
              <w:fldChar w:fldCharType="begin"/>
            </w:r>
            <w:r>
              <w:rPr>
                <w:noProof/>
                <w:webHidden/>
              </w:rPr>
              <w:instrText xml:space="preserve"> PAGEREF _Toc206438502 \h </w:instrText>
            </w:r>
            <w:r>
              <w:rPr>
                <w:noProof/>
                <w:webHidden/>
              </w:rPr>
            </w:r>
            <w:r>
              <w:rPr>
                <w:noProof/>
                <w:webHidden/>
              </w:rPr>
              <w:fldChar w:fldCharType="separate"/>
            </w:r>
            <w:r>
              <w:rPr>
                <w:noProof/>
                <w:webHidden/>
              </w:rPr>
              <w:t>24</w:t>
            </w:r>
            <w:r>
              <w:rPr>
                <w:noProof/>
                <w:webHidden/>
              </w:rPr>
              <w:fldChar w:fldCharType="end"/>
            </w:r>
          </w:hyperlink>
        </w:p>
        <w:p w14:paraId="44F875C3" w14:textId="6B782594" w:rsidR="007832FA" w:rsidRDefault="007832FA">
          <w:pPr>
            <w:pStyle w:val="TM3"/>
            <w:tabs>
              <w:tab w:val="right" w:leader="dot" w:pos="9062"/>
            </w:tabs>
            <w:rPr>
              <w:rFonts w:eastAsiaTheme="minorEastAsia"/>
              <w:noProof/>
              <w:lang w:eastAsia="fr-FR"/>
            </w:rPr>
          </w:pPr>
          <w:hyperlink w:anchor="_Toc206438503" w:history="1">
            <w:r w:rsidRPr="00296F26">
              <w:rPr>
                <w:rStyle w:val="Lienhypertexte"/>
                <w:noProof/>
                <w:lang w:eastAsia="fr-FR"/>
              </w:rPr>
              <w:t>Public cible</w:t>
            </w:r>
            <w:r>
              <w:rPr>
                <w:noProof/>
                <w:webHidden/>
              </w:rPr>
              <w:tab/>
            </w:r>
            <w:r>
              <w:rPr>
                <w:noProof/>
                <w:webHidden/>
              </w:rPr>
              <w:fldChar w:fldCharType="begin"/>
            </w:r>
            <w:r>
              <w:rPr>
                <w:noProof/>
                <w:webHidden/>
              </w:rPr>
              <w:instrText xml:space="preserve"> PAGEREF _Toc206438503 \h </w:instrText>
            </w:r>
            <w:r>
              <w:rPr>
                <w:noProof/>
                <w:webHidden/>
              </w:rPr>
            </w:r>
            <w:r>
              <w:rPr>
                <w:noProof/>
                <w:webHidden/>
              </w:rPr>
              <w:fldChar w:fldCharType="separate"/>
            </w:r>
            <w:r>
              <w:rPr>
                <w:noProof/>
                <w:webHidden/>
              </w:rPr>
              <w:t>26</w:t>
            </w:r>
            <w:r>
              <w:rPr>
                <w:noProof/>
                <w:webHidden/>
              </w:rPr>
              <w:fldChar w:fldCharType="end"/>
            </w:r>
          </w:hyperlink>
        </w:p>
        <w:p w14:paraId="0ACA9DF3" w14:textId="5B5F4F1A" w:rsidR="007832FA" w:rsidRDefault="007832FA">
          <w:pPr>
            <w:pStyle w:val="TM3"/>
            <w:tabs>
              <w:tab w:val="right" w:leader="dot" w:pos="9062"/>
            </w:tabs>
            <w:rPr>
              <w:rFonts w:eastAsiaTheme="minorEastAsia"/>
              <w:noProof/>
              <w:lang w:eastAsia="fr-FR"/>
            </w:rPr>
          </w:pPr>
          <w:hyperlink w:anchor="_Toc206438504" w:history="1">
            <w:r w:rsidRPr="00296F26">
              <w:rPr>
                <w:rStyle w:val="Lienhypertexte"/>
                <w:noProof/>
                <w:lang w:eastAsia="fr-FR"/>
              </w:rPr>
              <w:t>Objectifs pédagogiques</w:t>
            </w:r>
            <w:r>
              <w:rPr>
                <w:noProof/>
                <w:webHidden/>
              </w:rPr>
              <w:tab/>
            </w:r>
            <w:r>
              <w:rPr>
                <w:noProof/>
                <w:webHidden/>
              </w:rPr>
              <w:fldChar w:fldCharType="begin"/>
            </w:r>
            <w:r>
              <w:rPr>
                <w:noProof/>
                <w:webHidden/>
              </w:rPr>
              <w:instrText xml:space="preserve"> PAGEREF _Toc206438504 \h </w:instrText>
            </w:r>
            <w:r>
              <w:rPr>
                <w:noProof/>
                <w:webHidden/>
              </w:rPr>
            </w:r>
            <w:r>
              <w:rPr>
                <w:noProof/>
                <w:webHidden/>
              </w:rPr>
              <w:fldChar w:fldCharType="separate"/>
            </w:r>
            <w:r>
              <w:rPr>
                <w:noProof/>
                <w:webHidden/>
              </w:rPr>
              <w:t>26</w:t>
            </w:r>
            <w:r>
              <w:rPr>
                <w:noProof/>
                <w:webHidden/>
              </w:rPr>
              <w:fldChar w:fldCharType="end"/>
            </w:r>
          </w:hyperlink>
        </w:p>
        <w:p w14:paraId="1A1A1A2B" w14:textId="7D1BB93C" w:rsidR="007832FA" w:rsidRDefault="007832FA">
          <w:pPr>
            <w:pStyle w:val="TM3"/>
            <w:tabs>
              <w:tab w:val="right" w:leader="dot" w:pos="9062"/>
            </w:tabs>
            <w:rPr>
              <w:rFonts w:eastAsiaTheme="minorEastAsia"/>
              <w:noProof/>
              <w:lang w:eastAsia="fr-FR"/>
            </w:rPr>
          </w:pPr>
          <w:hyperlink w:anchor="_Toc206438505" w:history="1">
            <w:r w:rsidRPr="00296F26">
              <w:rPr>
                <w:rStyle w:val="Lienhypertexte"/>
                <w:noProof/>
                <w:lang w:eastAsia="fr-FR"/>
              </w:rPr>
              <w:t>Supports de formation utilisés</w:t>
            </w:r>
            <w:r>
              <w:rPr>
                <w:noProof/>
                <w:webHidden/>
              </w:rPr>
              <w:tab/>
            </w:r>
            <w:r>
              <w:rPr>
                <w:noProof/>
                <w:webHidden/>
              </w:rPr>
              <w:fldChar w:fldCharType="begin"/>
            </w:r>
            <w:r>
              <w:rPr>
                <w:noProof/>
                <w:webHidden/>
              </w:rPr>
              <w:instrText xml:space="preserve"> PAGEREF _Toc206438505 \h </w:instrText>
            </w:r>
            <w:r>
              <w:rPr>
                <w:noProof/>
                <w:webHidden/>
              </w:rPr>
            </w:r>
            <w:r>
              <w:rPr>
                <w:noProof/>
                <w:webHidden/>
              </w:rPr>
              <w:fldChar w:fldCharType="separate"/>
            </w:r>
            <w:r>
              <w:rPr>
                <w:noProof/>
                <w:webHidden/>
              </w:rPr>
              <w:t>27</w:t>
            </w:r>
            <w:r>
              <w:rPr>
                <w:noProof/>
                <w:webHidden/>
              </w:rPr>
              <w:fldChar w:fldCharType="end"/>
            </w:r>
          </w:hyperlink>
        </w:p>
        <w:p w14:paraId="766AA182" w14:textId="6D28EEFD" w:rsidR="007832FA" w:rsidRDefault="007832FA">
          <w:pPr>
            <w:pStyle w:val="TM3"/>
            <w:tabs>
              <w:tab w:val="right" w:leader="dot" w:pos="9062"/>
            </w:tabs>
            <w:rPr>
              <w:rFonts w:eastAsiaTheme="minorEastAsia"/>
              <w:noProof/>
              <w:lang w:eastAsia="fr-FR"/>
            </w:rPr>
          </w:pPr>
          <w:hyperlink w:anchor="_Toc206438506" w:history="1">
            <w:r w:rsidRPr="00296F26">
              <w:rPr>
                <w:rStyle w:val="Lienhypertexte"/>
                <w:noProof/>
                <w:lang w:eastAsia="fr-FR"/>
              </w:rPr>
              <w:t>Déroulement type de la formation</w:t>
            </w:r>
            <w:r>
              <w:rPr>
                <w:noProof/>
                <w:webHidden/>
              </w:rPr>
              <w:tab/>
            </w:r>
            <w:r>
              <w:rPr>
                <w:noProof/>
                <w:webHidden/>
              </w:rPr>
              <w:fldChar w:fldCharType="begin"/>
            </w:r>
            <w:r>
              <w:rPr>
                <w:noProof/>
                <w:webHidden/>
              </w:rPr>
              <w:instrText xml:space="preserve"> PAGEREF _Toc206438506 \h </w:instrText>
            </w:r>
            <w:r>
              <w:rPr>
                <w:noProof/>
                <w:webHidden/>
              </w:rPr>
            </w:r>
            <w:r>
              <w:rPr>
                <w:noProof/>
                <w:webHidden/>
              </w:rPr>
              <w:fldChar w:fldCharType="separate"/>
            </w:r>
            <w:r>
              <w:rPr>
                <w:noProof/>
                <w:webHidden/>
              </w:rPr>
              <w:t>28</w:t>
            </w:r>
            <w:r>
              <w:rPr>
                <w:noProof/>
                <w:webHidden/>
              </w:rPr>
              <w:fldChar w:fldCharType="end"/>
            </w:r>
          </w:hyperlink>
        </w:p>
        <w:p w14:paraId="73C2F9C6" w14:textId="081CC1C5" w:rsidR="007832FA" w:rsidRDefault="007832FA">
          <w:pPr>
            <w:pStyle w:val="TM3"/>
            <w:tabs>
              <w:tab w:val="right" w:leader="dot" w:pos="9062"/>
            </w:tabs>
            <w:rPr>
              <w:rFonts w:eastAsiaTheme="minorEastAsia"/>
              <w:noProof/>
              <w:lang w:eastAsia="fr-FR"/>
            </w:rPr>
          </w:pPr>
          <w:hyperlink w:anchor="_Toc206438507" w:history="1">
            <w:r w:rsidRPr="00296F26">
              <w:rPr>
                <w:rStyle w:val="Lienhypertexte"/>
                <w:noProof/>
                <w:lang w:eastAsia="fr-FR"/>
              </w:rPr>
              <w:t>Modalités pédagogiques</w:t>
            </w:r>
            <w:r>
              <w:rPr>
                <w:noProof/>
                <w:webHidden/>
              </w:rPr>
              <w:tab/>
            </w:r>
            <w:r>
              <w:rPr>
                <w:noProof/>
                <w:webHidden/>
              </w:rPr>
              <w:fldChar w:fldCharType="begin"/>
            </w:r>
            <w:r>
              <w:rPr>
                <w:noProof/>
                <w:webHidden/>
              </w:rPr>
              <w:instrText xml:space="preserve"> PAGEREF _Toc206438507 \h </w:instrText>
            </w:r>
            <w:r>
              <w:rPr>
                <w:noProof/>
                <w:webHidden/>
              </w:rPr>
            </w:r>
            <w:r>
              <w:rPr>
                <w:noProof/>
                <w:webHidden/>
              </w:rPr>
              <w:fldChar w:fldCharType="separate"/>
            </w:r>
            <w:r>
              <w:rPr>
                <w:noProof/>
                <w:webHidden/>
              </w:rPr>
              <w:t>28</w:t>
            </w:r>
            <w:r>
              <w:rPr>
                <w:noProof/>
                <w:webHidden/>
              </w:rPr>
              <w:fldChar w:fldCharType="end"/>
            </w:r>
          </w:hyperlink>
        </w:p>
        <w:p w14:paraId="19F52362" w14:textId="54BDE33F" w:rsidR="007832FA" w:rsidRDefault="007832FA">
          <w:pPr>
            <w:pStyle w:val="TM3"/>
            <w:tabs>
              <w:tab w:val="right" w:leader="dot" w:pos="9062"/>
            </w:tabs>
            <w:rPr>
              <w:rFonts w:eastAsiaTheme="minorEastAsia"/>
              <w:noProof/>
              <w:lang w:eastAsia="fr-FR"/>
            </w:rPr>
          </w:pPr>
          <w:hyperlink w:anchor="_Toc206438508" w:history="1">
            <w:r w:rsidRPr="00296F26">
              <w:rPr>
                <w:rStyle w:val="Lienhypertexte"/>
                <w:noProof/>
                <w:lang w:eastAsia="fr-FR"/>
              </w:rPr>
              <w:t>Bénéfices attendus</w:t>
            </w:r>
            <w:r>
              <w:rPr>
                <w:noProof/>
                <w:webHidden/>
              </w:rPr>
              <w:tab/>
            </w:r>
            <w:r>
              <w:rPr>
                <w:noProof/>
                <w:webHidden/>
              </w:rPr>
              <w:fldChar w:fldCharType="begin"/>
            </w:r>
            <w:r>
              <w:rPr>
                <w:noProof/>
                <w:webHidden/>
              </w:rPr>
              <w:instrText xml:space="preserve"> PAGEREF _Toc206438508 \h </w:instrText>
            </w:r>
            <w:r>
              <w:rPr>
                <w:noProof/>
                <w:webHidden/>
              </w:rPr>
            </w:r>
            <w:r>
              <w:rPr>
                <w:noProof/>
                <w:webHidden/>
              </w:rPr>
              <w:fldChar w:fldCharType="separate"/>
            </w:r>
            <w:r>
              <w:rPr>
                <w:noProof/>
                <w:webHidden/>
              </w:rPr>
              <w:t>28</w:t>
            </w:r>
            <w:r>
              <w:rPr>
                <w:noProof/>
                <w:webHidden/>
              </w:rPr>
              <w:fldChar w:fldCharType="end"/>
            </w:r>
          </w:hyperlink>
        </w:p>
        <w:p w14:paraId="6C5B2337" w14:textId="59759C86" w:rsidR="007832FA" w:rsidRDefault="007832FA">
          <w:pPr>
            <w:pStyle w:val="TM2"/>
            <w:tabs>
              <w:tab w:val="right" w:leader="dot" w:pos="9062"/>
            </w:tabs>
            <w:rPr>
              <w:rFonts w:eastAsiaTheme="minorEastAsia"/>
              <w:noProof/>
              <w:lang w:eastAsia="fr-FR"/>
            </w:rPr>
          </w:pPr>
          <w:hyperlink w:anchor="_Toc206438509" w:history="1">
            <w:r w:rsidRPr="00296F26">
              <w:rPr>
                <w:rStyle w:val="Lienhypertexte"/>
                <w:noProof/>
                <w:lang w:eastAsia="fr-FR"/>
              </w:rPr>
              <w:t>Documentation technique d’utilisation du système d’analyse de données</w:t>
            </w:r>
            <w:r>
              <w:rPr>
                <w:noProof/>
                <w:webHidden/>
              </w:rPr>
              <w:tab/>
            </w:r>
            <w:r>
              <w:rPr>
                <w:noProof/>
                <w:webHidden/>
              </w:rPr>
              <w:fldChar w:fldCharType="begin"/>
            </w:r>
            <w:r>
              <w:rPr>
                <w:noProof/>
                <w:webHidden/>
              </w:rPr>
              <w:instrText xml:space="preserve"> PAGEREF _Toc206438509 \h </w:instrText>
            </w:r>
            <w:r>
              <w:rPr>
                <w:noProof/>
                <w:webHidden/>
              </w:rPr>
            </w:r>
            <w:r>
              <w:rPr>
                <w:noProof/>
                <w:webHidden/>
              </w:rPr>
              <w:fldChar w:fldCharType="separate"/>
            </w:r>
            <w:r>
              <w:rPr>
                <w:noProof/>
                <w:webHidden/>
              </w:rPr>
              <w:t>28</w:t>
            </w:r>
            <w:r>
              <w:rPr>
                <w:noProof/>
                <w:webHidden/>
              </w:rPr>
              <w:fldChar w:fldCharType="end"/>
            </w:r>
          </w:hyperlink>
        </w:p>
        <w:p w14:paraId="7F62F328" w14:textId="507E4003" w:rsidR="007832FA" w:rsidRDefault="007832FA">
          <w:pPr>
            <w:pStyle w:val="TM3"/>
            <w:tabs>
              <w:tab w:val="right" w:leader="dot" w:pos="9062"/>
            </w:tabs>
            <w:rPr>
              <w:rFonts w:eastAsiaTheme="minorEastAsia"/>
              <w:noProof/>
              <w:lang w:eastAsia="fr-FR"/>
            </w:rPr>
          </w:pPr>
          <w:hyperlink w:anchor="_Toc206438510" w:history="1">
            <w:r w:rsidRPr="00296F26">
              <w:rPr>
                <w:rStyle w:val="Lienhypertexte"/>
                <w:noProof/>
                <w:lang w:eastAsia="fr-FR"/>
              </w:rPr>
              <w:t>Public concerné</w:t>
            </w:r>
            <w:r>
              <w:rPr>
                <w:noProof/>
                <w:webHidden/>
              </w:rPr>
              <w:tab/>
            </w:r>
            <w:r>
              <w:rPr>
                <w:noProof/>
                <w:webHidden/>
              </w:rPr>
              <w:fldChar w:fldCharType="begin"/>
            </w:r>
            <w:r>
              <w:rPr>
                <w:noProof/>
                <w:webHidden/>
              </w:rPr>
              <w:instrText xml:space="preserve"> PAGEREF _Toc206438510 \h </w:instrText>
            </w:r>
            <w:r>
              <w:rPr>
                <w:noProof/>
                <w:webHidden/>
              </w:rPr>
            </w:r>
            <w:r>
              <w:rPr>
                <w:noProof/>
                <w:webHidden/>
              </w:rPr>
              <w:fldChar w:fldCharType="separate"/>
            </w:r>
            <w:r>
              <w:rPr>
                <w:noProof/>
                <w:webHidden/>
              </w:rPr>
              <w:t>29</w:t>
            </w:r>
            <w:r>
              <w:rPr>
                <w:noProof/>
                <w:webHidden/>
              </w:rPr>
              <w:fldChar w:fldCharType="end"/>
            </w:r>
          </w:hyperlink>
        </w:p>
        <w:p w14:paraId="1217413E" w14:textId="1100B463" w:rsidR="007832FA" w:rsidRDefault="007832FA">
          <w:pPr>
            <w:pStyle w:val="TM3"/>
            <w:tabs>
              <w:tab w:val="right" w:leader="dot" w:pos="9062"/>
            </w:tabs>
            <w:rPr>
              <w:rFonts w:eastAsiaTheme="minorEastAsia"/>
              <w:noProof/>
              <w:lang w:eastAsia="fr-FR"/>
            </w:rPr>
          </w:pPr>
          <w:hyperlink w:anchor="_Toc206438511" w:history="1">
            <w:r w:rsidRPr="00296F26">
              <w:rPr>
                <w:rStyle w:val="Lienhypertexte"/>
                <w:noProof/>
                <w:lang w:eastAsia="fr-FR"/>
              </w:rPr>
              <w:t>Sources de données</w:t>
            </w:r>
            <w:r>
              <w:rPr>
                <w:noProof/>
                <w:webHidden/>
              </w:rPr>
              <w:tab/>
            </w:r>
            <w:r>
              <w:rPr>
                <w:noProof/>
                <w:webHidden/>
              </w:rPr>
              <w:fldChar w:fldCharType="begin"/>
            </w:r>
            <w:r>
              <w:rPr>
                <w:noProof/>
                <w:webHidden/>
              </w:rPr>
              <w:instrText xml:space="preserve"> PAGEREF _Toc206438511 \h </w:instrText>
            </w:r>
            <w:r>
              <w:rPr>
                <w:noProof/>
                <w:webHidden/>
              </w:rPr>
            </w:r>
            <w:r>
              <w:rPr>
                <w:noProof/>
                <w:webHidden/>
              </w:rPr>
              <w:fldChar w:fldCharType="separate"/>
            </w:r>
            <w:r>
              <w:rPr>
                <w:noProof/>
                <w:webHidden/>
              </w:rPr>
              <w:t>29</w:t>
            </w:r>
            <w:r>
              <w:rPr>
                <w:noProof/>
                <w:webHidden/>
              </w:rPr>
              <w:fldChar w:fldCharType="end"/>
            </w:r>
          </w:hyperlink>
        </w:p>
        <w:p w14:paraId="212E96CE" w14:textId="342B0221" w:rsidR="007832FA" w:rsidRDefault="007832FA">
          <w:pPr>
            <w:pStyle w:val="TM3"/>
            <w:tabs>
              <w:tab w:val="right" w:leader="dot" w:pos="9062"/>
            </w:tabs>
            <w:rPr>
              <w:rFonts w:eastAsiaTheme="minorEastAsia"/>
              <w:noProof/>
              <w:lang w:eastAsia="fr-FR"/>
            </w:rPr>
          </w:pPr>
          <w:hyperlink w:anchor="_Toc206438512" w:history="1">
            <w:r w:rsidRPr="00296F26">
              <w:rPr>
                <w:rStyle w:val="Lienhypertexte"/>
                <w:noProof/>
                <w:lang w:eastAsia="fr-FR"/>
              </w:rPr>
              <w:t>Méthodes de traitement</w:t>
            </w:r>
            <w:r>
              <w:rPr>
                <w:noProof/>
                <w:webHidden/>
              </w:rPr>
              <w:tab/>
            </w:r>
            <w:r>
              <w:rPr>
                <w:noProof/>
                <w:webHidden/>
              </w:rPr>
              <w:fldChar w:fldCharType="begin"/>
            </w:r>
            <w:r>
              <w:rPr>
                <w:noProof/>
                <w:webHidden/>
              </w:rPr>
              <w:instrText xml:space="preserve"> PAGEREF _Toc206438512 \h </w:instrText>
            </w:r>
            <w:r>
              <w:rPr>
                <w:noProof/>
                <w:webHidden/>
              </w:rPr>
            </w:r>
            <w:r>
              <w:rPr>
                <w:noProof/>
                <w:webHidden/>
              </w:rPr>
              <w:fldChar w:fldCharType="separate"/>
            </w:r>
            <w:r>
              <w:rPr>
                <w:noProof/>
                <w:webHidden/>
              </w:rPr>
              <w:t>30</w:t>
            </w:r>
            <w:r>
              <w:rPr>
                <w:noProof/>
                <w:webHidden/>
              </w:rPr>
              <w:fldChar w:fldCharType="end"/>
            </w:r>
          </w:hyperlink>
        </w:p>
        <w:p w14:paraId="135C27EB" w14:textId="48D8C9A1" w:rsidR="007832FA" w:rsidRDefault="007832FA">
          <w:pPr>
            <w:pStyle w:val="TM3"/>
            <w:tabs>
              <w:tab w:val="right" w:leader="dot" w:pos="9062"/>
            </w:tabs>
            <w:rPr>
              <w:rFonts w:eastAsiaTheme="minorEastAsia"/>
              <w:noProof/>
              <w:lang w:eastAsia="fr-FR"/>
            </w:rPr>
          </w:pPr>
          <w:hyperlink w:anchor="_Toc206438513" w:history="1">
            <w:r w:rsidRPr="00296F26">
              <w:rPr>
                <w:rStyle w:val="Lienhypertexte"/>
                <w:noProof/>
                <w:lang w:eastAsia="fr-FR"/>
              </w:rPr>
              <w:t>Traçabilité et transmission</w:t>
            </w:r>
            <w:r>
              <w:rPr>
                <w:noProof/>
                <w:webHidden/>
              </w:rPr>
              <w:tab/>
            </w:r>
            <w:r>
              <w:rPr>
                <w:noProof/>
                <w:webHidden/>
              </w:rPr>
              <w:fldChar w:fldCharType="begin"/>
            </w:r>
            <w:r>
              <w:rPr>
                <w:noProof/>
                <w:webHidden/>
              </w:rPr>
              <w:instrText xml:space="preserve"> PAGEREF _Toc206438513 \h </w:instrText>
            </w:r>
            <w:r>
              <w:rPr>
                <w:noProof/>
                <w:webHidden/>
              </w:rPr>
            </w:r>
            <w:r>
              <w:rPr>
                <w:noProof/>
                <w:webHidden/>
              </w:rPr>
              <w:fldChar w:fldCharType="separate"/>
            </w:r>
            <w:r>
              <w:rPr>
                <w:noProof/>
                <w:webHidden/>
              </w:rPr>
              <w:t>30</w:t>
            </w:r>
            <w:r>
              <w:rPr>
                <w:noProof/>
                <w:webHidden/>
              </w:rPr>
              <w:fldChar w:fldCharType="end"/>
            </w:r>
          </w:hyperlink>
        </w:p>
        <w:p w14:paraId="5EFD1ED1" w14:textId="517415FF" w:rsidR="006D4B0F" w:rsidRPr="00AC35DF" w:rsidRDefault="006D4B0F">
          <w:pPr>
            <w:rPr>
              <w:rFonts w:ascii="Times New Roman" w:hAnsi="Times New Roman" w:cs="Times New Roman"/>
            </w:rPr>
          </w:pPr>
          <w:r w:rsidRPr="00AC35DF">
            <w:rPr>
              <w:rFonts w:ascii="Times New Roman" w:hAnsi="Times New Roman" w:cs="Times New Roman"/>
              <w:b/>
              <w:bCs/>
            </w:rPr>
            <w:fldChar w:fldCharType="end"/>
          </w:r>
        </w:p>
      </w:sdtContent>
    </w:sdt>
    <w:p w14:paraId="29B9D719" w14:textId="5806E339" w:rsidR="008B23FB" w:rsidRPr="00AC35DF" w:rsidRDefault="008B23FB" w:rsidP="008B23FB">
      <w:pPr>
        <w:jc w:val="both"/>
        <w:rPr>
          <w:rFonts w:ascii="Times New Roman" w:hAnsi="Times New Roman" w:cs="Times New Roman"/>
        </w:rPr>
      </w:pPr>
    </w:p>
    <w:p w14:paraId="1B47ED9B" w14:textId="77777777" w:rsidR="008B23FB" w:rsidRPr="00AC35DF" w:rsidRDefault="008B23FB" w:rsidP="008B23FB">
      <w:pPr>
        <w:jc w:val="both"/>
        <w:rPr>
          <w:rFonts w:ascii="Times New Roman" w:hAnsi="Times New Roman" w:cs="Times New Roman"/>
        </w:rPr>
      </w:pPr>
      <w:r w:rsidRPr="00AC35DF">
        <w:rPr>
          <w:rFonts w:ascii="Times New Roman" w:hAnsi="Times New Roman" w:cs="Times New Roman"/>
        </w:rPr>
        <w:br w:type="page"/>
      </w:r>
    </w:p>
    <w:p w14:paraId="4DDDFB84" w14:textId="1FB630E9" w:rsidR="008B23FB" w:rsidRPr="00AC35DF" w:rsidRDefault="008B23FB" w:rsidP="008B23FB">
      <w:pPr>
        <w:pStyle w:val="Titre2"/>
        <w:jc w:val="both"/>
        <w:rPr>
          <w:rFonts w:ascii="Times New Roman" w:hAnsi="Times New Roman" w:cs="Times New Roman"/>
        </w:rPr>
      </w:pPr>
      <w:r w:rsidRPr="00AC35DF">
        <w:rPr>
          <w:rFonts w:ascii="Times New Roman" w:hAnsi="Times New Roman" w:cs="Times New Roman"/>
        </w:rPr>
        <w:lastRenderedPageBreak/>
        <w:t xml:space="preserve"> </w:t>
      </w:r>
      <w:bookmarkStart w:id="0" w:name="_Toc206438492"/>
      <w:r w:rsidRPr="00AC35DF">
        <w:rPr>
          <w:rFonts w:ascii="Times New Roman" w:hAnsi="Times New Roman" w:cs="Times New Roman"/>
        </w:rPr>
        <w:t>Analyse des besoins et définition du plan d’analyse</w:t>
      </w:r>
      <w:bookmarkEnd w:id="0"/>
    </w:p>
    <w:p w14:paraId="13C23341" w14:textId="5582923B" w:rsidR="008B23FB" w:rsidRPr="00AC35DF" w:rsidRDefault="008B23FB" w:rsidP="008B23FB">
      <w:pPr>
        <w:pStyle w:val="Titre3"/>
        <w:jc w:val="both"/>
        <w:rPr>
          <w:rFonts w:ascii="Times New Roman" w:hAnsi="Times New Roman" w:cs="Times New Roman"/>
          <w:i/>
          <w:iCs/>
        </w:rPr>
      </w:pPr>
      <w:r w:rsidRPr="00AC35DF">
        <w:rPr>
          <w:rFonts w:ascii="Times New Roman" w:hAnsi="Times New Roman" w:cs="Times New Roman"/>
        </w:rPr>
        <w:t xml:space="preserve"> </w:t>
      </w:r>
      <w:bookmarkStart w:id="1" w:name="_Toc206438493"/>
      <w:r w:rsidRPr="00AC35DF">
        <w:rPr>
          <w:rFonts w:ascii="Times New Roman" w:hAnsi="Times New Roman" w:cs="Times New Roman"/>
        </w:rPr>
        <w:t>Analyse du besoin</w:t>
      </w:r>
      <w:bookmarkEnd w:id="1"/>
      <w:r w:rsidRPr="00AC35DF">
        <w:rPr>
          <w:rFonts w:ascii="Times New Roman" w:hAnsi="Times New Roman" w:cs="Times New Roman"/>
        </w:rPr>
        <w:t xml:space="preserve"> </w:t>
      </w:r>
    </w:p>
    <w:p w14:paraId="05733C2B" w14:textId="77777777" w:rsidR="008B23FB" w:rsidRPr="00AC35DF" w:rsidRDefault="008B23FB" w:rsidP="008B23FB">
      <w:pPr>
        <w:jc w:val="both"/>
        <w:rPr>
          <w:rFonts w:ascii="Times New Roman" w:hAnsi="Times New Roman" w:cs="Times New Roman"/>
        </w:rPr>
      </w:pPr>
    </w:p>
    <w:p w14:paraId="77E6408C" w14:textId="57473F2F" w:rsidR="008B23FB" w:rsidRPr="00AC35DF" w:rsidRDefault="008B23FB" w:rsidP="008B23FB">
      <w:pPr>
        <w:pStyle w:val="Titre4"/>
        <w:jc w:val="both"/>
        <w:rPr>
          <w:rFonts w:ascii="Times New Roman" w:hAnsi="Times New Roman" w:cs="Times New Roman"/>
        </w:rPr>
      </w:pPr>
      <w:r w:rsidRPr="00AC35DF">
        <w:rPr>
          <w:rFonts w:ascii="Times New Roman" w:hAnsi="Times New Roman" w:cs="Times New Roman"/>
        </w:rPr>
        <w:t>Contexte métier et enjeux liés aux avis Steam</w:t>
      </w:r>
    </w:p>
    <w:p w14:paraId="7F615E39" w14:textId="4389C11A" w:rsidR="009D4523" w:rsidRPr="00AC35DF" w:rsidRDefault="009D4523" w:rsidP="009D4523">
      <w:pPr>
        <w:jc w:val="both"/>
        <w:rPr>
          <w:rFonts w:ascii="Times New Roman" w:hAnsi="Times New Roman" w:cs="Times New Roman"/>
        </w:rPr>
      </w:pPr>
      <w:r w:rsidRPr="00AC35DF">
        <w:rPr>
          <w:rFonts w:ascii="Times New Roman" w:hAnsi="Times New Roman" w:cs="Times New Roman"/>
        </w:rPr>
        <w:t xml:space="preserve">Dans ce projet, l’objectif premier est d’utiliser les commentaires des joueurs sur Steam pour produire </w:t>
      </w:r>
      <w:r w:rsidR="0022194E" w:rsidRPr="00AC35DF">
        <w:rPr>
          <w:rFonts w:ascii="Times New Roman" w:hAnsi="Times New Roman" w:cs="Times New Roman"/>
        </w:rPr>
        <w:t>des contenus pertinents</w:t>
      </w:r>
      <w:r w:rsidRPr="00AC35DF">
        <w:rPr>
          <w:rFonts w:ascii="Times New Roman" w:hAnsi="Times New Roman" w:cs="Times New Roman"/>
        </w:rPr>
        <w:t xml:space="preserve"> à l’usage de divers acteurs incluant les équipes marketing, les développeurs de jeux vidéo et les stratégistes.</w:t>
      </w:r>
    </w:p>
    <w:p w14:paraId="5568B9C0" w14:textId="3865C9B1" w:rsidR="009D4523" w:rsidRPr="00AC35DF" w:rsidRDefault="009D4523" w:rsidP="009D4523">
      <w:pPr>
        <w:jc w:val="both"/>
        <w:rPr>
          <w:rFonts w:ascii="Times New Roman" w:hAnsi="Times New Roman" w:cs="Times New Roman"/>
        </w:rPr>
      </w:pPr>
      <w:r w:rsidRPr="00AC35DF">
        <w:rPr>
          <w:rFonts w:ascii="Times New Roman" w:hAnsi="Times New Roman" w:cs="Times New Roman"/>
        </w:rPr>
        <w:t xml:space="preserve">Steam est aujourd’hui la plus grande plateforme de vente en ligne de jeu vidéo à l’échelle du monde, abritant un million et plus d’utilisateurs en activité et un catalogue diversifié. Quotidiennement, d’innombrables avis sont publiés par les joueurs, associés à des </w:t>
      </w:r>
      <w:r w:rsidR="0022194E" w:rsidRPr="00AC35DF">
        <w:rPr>
          <w:rFonts w:ascii="Times New Roman" w:hAnsi="Times New Roman" w:cs="Times New Roman"/>
        </w:rPr>
        <w:t>côtes</w:t>
      </w:r>
      <w:r w:rsidRPr="00AC35DF">
        <w:rPr>
          <w:rFonts w:ascii="Times New Roman" w:hAnsi="Times New Roman" w:cs="Times New Roman"/>
        </w:rPr>
        <w:t xml:space="preserve">, à des commentaires de détail, au temps passé par joueurs sur chaque jeu et parfois même de retours sur </w:t>
      </w:r>
      <w:r w:rsidR="0022194E" w:rsidRPr="00AC35DF">
        <w:rPr>
          <w:rFonts w:ascii="Times New Roman" w:hAnsi="Times New Roman" w:cs="Times New Roman"/>
        </w:rPr>
        <w:t>la mise</w:t>
      </w:r>
      <w:r w:rsidRPr="00AC35DF">
        <w:rPr>
          <w:rFonts w:ascii="Times New Roman" w:hAnsi="Times New Roman" w:cs="Times New Roman"/>
        </w:rPr>
        <w:t xml:space="preserve"> </w:t>
      </w:r>
      <w:r w:rsidR="0022194E" w:rsidRPr="00AC35DF">
        <w:rPr>
          <w:rFonts w:ascii="Times New Roman" w:hAnsi="Times New Roman" w:cs="Times New Roman"/>
        </w:rPr>
        <w:t>à jour</w:t>
      </w:r>
      <w:r w:rsidRPr="00AC35DF">
        <w:rPr>
          <w:rFonts w:ascii="Times New Roman" w:hAnsi="Times New Roman" w:cs="Times New Roman"/>
        </w:rPr>
        <w:t xml:space="preserve"> ou appels en erreur.</w:t>
      </w:r>
    </w:p>
    <w:p w14:paraId="2DAADD22" w14:textId="77777777" w:rsidR="009D4523" w:rsidRPr="00AC35DF" w:rsidRDefault="009D4523" w:rsidP="009D4523">
      <w:pPr>
        <w:jc w:val="both"/>
        <w:rPr>
          <w:rFonts w:ascii="Times New Roman" w:hAnsi="Times New Roman" w:cs="Times New Roman"/>
        </w:rPr>
      </w:pPr>
    </w:p>
    <w:p w14:paraId="0EF227CA" w14:textId="3B19618E" w:rsidR="009D4523" w:rsidRPr="00AC35DF" w:rsidRDefault="009D4523" w:rsidP="009D4523">
      <w:pPr>
        <w:jc w:val="both"/>
        <w:rPr>
          <w:rFonts w:ascii="Times New Roman" w:hAnsi="Times New Roman" w:cs="Times New Roman"/>
        </w:rPr>
      </w:pPr>
      <w:r w:rsidRPr="00AC35DF">
        <w:rPr>
          <w:rFonts w:ascii="Times New Roman" w:hAnsi="Times New Roman" w:cs="Times New Roman"/>
        </w:rPr>
        <w:t>Ces données font office de ressource essentielle pour savoir ce qui est attendu</w:t>
      </w:r>
      <w:r w:rsidR="000E2A03" w:rsidRPr="00AC35DF">
        <w:rPr>
          <w:rFonts w:ascii="Times New Roman" w:hAnsi="Times New Roman" w:cs="Times New Roman"/>
        </w:rPr>
        <w:t>, par e</w:t>
      </w:r>
      <w:r w:rsidRPr="00AC35DF">
        <w:rPr>
          <w:rFonts w:ascii="Times New Roman" w:hAnsi="Times New Roman" w:cs="Times New Roman"/>
        </w:rPr>
        <w:t xml:space="preserve">xemple : un jeu peut profiter de milliers d’avis positifs sur son gameplay, et pointer constamment des critiques dessus ses performances techniques. Exploiter ces informations vous aide à prendre des décisions de développement, à adapter vos stratégies marketing et à mieux </w:t>
      </w:r>
      <w:r w:rsidR="000E2A03" w:rsidRPr="00AC35DF">
        <w:rPr>
          <w:rFonts w:ascii="Times New Roman" w:hAnsi="Times New Roman" w:cs="Times New Roman"/>
        </w:rPr>
        <w:t>concrétiser</w:t>
      </w:r>
      <w:r w:rsidRPr="00AC35DF">
        <w:rPr>
          <w:rFonts w:ascii="Times New Roman" w:hAnsi="Times New Roman" w:cs="Times New Roman"/>
        </w:rPr>
        <w:t xml:space="preserve"> vos actions commerciales.</w:t>
      </w:r>
    </w:p>
    <w:p w14:paraId="7AED19F7" w14:textId="77777777" w:rsidR="009D4523" w:rsidRPr="00AC35DF" w:rsidRDefault="009D4523" w:rsidP="009D4523">
      <w:pPr>
        <w:jc w:val="both"/>
        <w:rPr>
          <w:rFonts w:ascii="Times New Roman" w:hAnsi="Times New Roman" w:cs="Times New Roman"/>
        </w:rPr>
      </w:pPr>
    </w:p>
    <w:p w14:paraId="0ED5FAC6" w14:textId="3380173C" w:rsidR="007F69D9" w:rsidRPr="00AC35DF" w:rsidRDefault="009D4523" w:rsidP="009D4523">
      <w:pPr>
        <w:jc w:val="both"/>
        <w:rPr>
          <w:rFonts w:ascii="Times New Roman" w:hAnsi="Times New Roman" w:cs="Times New Roman"/>
        </w:rPr>
      </w:pPr>
      <w:r w:rsidRPr="00AC35DF">
        <w:rPr>
          <w:rFonts w:ascii="Times New Roman" w:hAnsi="Times New Roman" w:cs="Times New Roman"/>
        </w:rPr>
        <w:t xml:space="preserve">Ce projet se place donc dans la logique de l’analyse des données massives (Big Data) dans laquelle la difficulté n’est pas que dans la collecte, mais est aussi la capacité de </w:t>
      </w:r>
      <w:r w:rsidR="00A551B0" w:rsidRPr="00AC35DF">
        <w:rPr>
          <w:rFonts w:ascii="Times New Roman" w:hAnsi="Times New Roman" w:cs="Times New Roman"/>
        </w:rPr>
        <w:t>traiter à</w:t>
      </w:r>
      <w:r w:rsidRPr="00AC35DF">
        <w:rPr>
          <w:rFonts w:ascii="Times New Roman" w:hAnsi="Times New Roman" w:cs="Times New Roman"/>
        </w:rPr>
        <w:t xml:space="preserve"> partir d’un volume important de données brutes des informations pertinentes.</w:t>
      </w:r>
    </w:p>
    <w:p w14:paraId="6765DC75" w14:textId="73BD9E6D" w:rsidR="008B23FB" w:rsidRPr="00AC35DF" w:rsidRDefault="007F69D9" w:rsidP="007F69D9">
      <w:pPr>
        <w:pStyle w:val="Titre4"/>
        <w:jc w:val="both"/>
        <w:rPr>
          <w:rFonts w:ascii="Times New Roman" w:hAnsi="Times New Roman" w:cs="Times New Roman"/>
        </w:rPr>
      </w:pPr>
      <w:r w:rsidRPr="00AC35DF">
        <w:rPr>
          <w:rFonts w:ascii="Times New Roman" w:hAnsi="Times New Roman" w:cs="Times New Roman"/>
        </w:rPr>
        <w:t>Identification de la problématique à résoudre</w:t>
      </w:r>
    </w:p>
    <w:p w14:paraId="76F58D4C" w14:textId="77777777" w:rsidR="002A6D7E" w:rsidRPr="00AC35DF" w:rsidRDefault="002A6D7E" w:rsidP="002A6D7E">
      <w:pPr>
        <w:rPr>
          <w:rFonts w:ascii="Times New Roman" w:hAnsi="Times New Roman" w:cs="Times New Roman"/>
        </w:rPr>
      </w:pPr>
    </w:p>
    <w:p w14:paraId="145DFAAD" w14:textId="77777777" w:rsidR="007F69D9" w:rsidRPr="00AC35DF" w:rsidRDefault="007F69D9" w:rsidP="007F69D9">
      <w:pPr>
        <w:pStyle w:val="Titre5"/>
        <w:rPr>
          <w:rFonts w:ascii="Times New Roman" w:hAnsi="Times New Roman" w:cs="Times New Roman"/>
        </w:rPr>
      </w:pPr>
      <w:r w:rsidRPr="00AC35DF">
        <w:rPr>
          <w:rFonts w:ascii="Times New Roman" w:hAnsi="Times New Roman" w:cs="Times New Roman"/>
        </w:rPr>
        <w:t>Problématique</w:t>
      </w:r>
    </w:p>
    <w:p w14:paraId="74666EA6" w14:textId="77777777" w:rsidR="007F69D9" w:rsidRPr="00AC35DF" w:rsidRDefault="007F69D9" w:rsidP="007F69D9">
      <w:pPr>
        <w:jc w:val="both"/>
        <w:rPr>
          <w:rFonts w:ascii="Times New Roman" w:hAnsi="Times New Roman" w:cs="Times New Roman"/>
          <w:b/>
          <w:bCs/>
        </w:rPr>
      </w:pPr>
      <w:r w:rsidRPr="00AC35DF">
        <w:rPr>
          <w:rFonts w:ascii="Times New Roman" w:hAnsi="Times New Roman" w:cs="Times New Roman"/>
          <w:b/>
          <w:bCs/>
        </w:rPr>
        <w:t>Comment peut-on analyser, synthétiser et segmenter les avis des joueurs Steam pour proposer des recommandations concrètes sur la tarification, les stratégies marketing et les améliorations des jeux ?</w:t>
      </w:r>
    </w:p>
    <w:p w14:paraId="01164F09" w14:textId="77777777" w:rsidR="003E7B70" w:rsidRPr="00AC35DF" w:rsidRDefault="003E7B70" w:rsidP="007F69D9">
      <w:pPr>
        <w:jc w:val="both"/>
        <w:rPr>
          <w:rFonts w:ascii="Times New Roman" w:hAnsi="Times New Roman" w:cs="Times New Roman"/>
        </w:rPr>
      </w:pPr>
    </w:p>
    <w:p w14:paraId="18AFD22A" w14:textId="77777777" w:rsidR="007F69D9" w:rsidRPr="00AC35DF" w:rsidRDefault="007F69D9" w:rsidP="007F69D9">
      <w:pPr>
        <w:jc w:val="both"/>
        <w:rPr>
          <w:rFonts w:ascii="Times New Roman" w:hAnsi="Times New Roman" w:cs="Times New Roman"/>
        </w:rPr>
      </w:pPr>
      <w:r w:rsidRPr="00AC35DF">
        <w:rPr>
          <w:rFonts w:ascii="Times New Roman" w:hAnsi="Times New Roman" w:cs="Times New Roman"/>
        </w:rPr>
        <w:t>Cette question centrale guide l’ensemble du projet. Elle implique :</w:t>
      </w:r>
    </w:p>
    <w:p w14:paraId="3C00FB02" w14:textId="77777777" w:rsidR="00A76738" w:rsidRPr="00AC35DF" w:rsidRDefault="00A76738" w:rsidP="00125C3F">
      <w:pPr>
        <w:pStyle w:val="Paragraphedeliste"/>
        <w:numPr>
          <w:ilvl w:val="0"/>
          <w:numId w:val="8"/>
        </w:numPr>
        <w:spacing w:after="0"/>
        <w:jc w:val="both"/>
        <w:rPr>
          <w:rFonts w:ascii="Times New Roman" w:hAnsi="Times New Roman" w:cs="Times New Roman"/>
        </w:rPr>
      </w:pPr>
      <w:r w:rsidRPr="00AC35DF">
        <w:rPr>
          <w:rFonts w:ascii="Times New Roman" w:hAnsi="Times New Roman" w:cs="Times New Roman"/>
        </w:rPr>
        <w:t xml:space="preserve">Collecter efficacement les données pertinentes, principalement via l’API Steam, tout en envisageant un </w:t>
      </w:r>
      <w:proofErr w:type="spellStart"/>
      <w:r w:rsidRPr="00AC35DF">
        <w:rPr>
          <w:rFonts w:ascii="Times New Roman" w:hAnsi="Times New Roman" w:cs="Times New Roman"/>
        </w:rPr>
        <w:t>scraping</w:t>
      </w:r>
      <w:proofErr w:type="spellEnd"/>
      <w:r w:rsidRPr="00AC35DF">
        <w:rPr>
          <w:rFonts w:ascii="Times New Roman" w:hAnsi="Times New Roman" w:cs="Times New Roman"/>
        </w:rPr>
        <w:t xml:space="preserve"> complémentaire pour enrichir le jeu de données avec des informations issues de forums ou de communautés externes.</w:t>
      </w:r>
    </w:p>
    <w:p w14:paraId="0CAA5C76" w14:textId="77777777" w:rsidR="00A76738" w:rsidRPr="00AC35DF" w:rsidRDefault="00A76738" w:rsidP="00125C3F">
      <w:pPr>
        <w:spacing w:after="0"/>
        <w:ind w:left="720"/>
        <w:jc w:val="both"/>
        <w:rPr>
          <w:rFonts w:ascii="Times New Roman" w:hAnsi="Times New Roman" w:cs="Times New Roman"/>
        </w:rPr>
      </w:pPr>
    </w:p>
    <w:p w14:paraId="7EA9E172" w14:textId="77777777" w:rsidR="00A76738" w:rsidRPr="00AC35DF" w:rsidRDefault="00A76738" w:rsidP="00125C3F">
      <w:pPr>
        <w:pStyle w:val="Paragraphedeliste"/>
        <w:numPr>
          <w:ilvl w:val="0"/>
          <w:numId w:val="8"/>
        </w:numPr>
        <w:spacing w:after="0"/>
        <w:jc w:val="both"/>
        <w:rPr>
          <w:rFonts w:ascii="Times New Roman" w:hAnsi="Times New Roman" w:cs="Times New Roman"/>
        </w:rPr>
      </w:pPr>
      <w:r w:rsidRPr="00AC35DF">
        <w:rPr>
          <w:rFonts w:ascii="Times New Roman" w:hAnsi="Times New Roman" w:cs="Times New Roman"/>
        </w:rPr>
        <w:t>Nettoyer et structurer les données pour en faciliter l’analyse, notamment en traitant les doublons, en uniformisant les formats et en gérant les langues différentes.</w:t>
      </w:r>
    </w:p>
    <w:p w14:paraId="563AD6A9" w14:textId="77777777" w:rsidR="00A76738" w:rsidRPr="00AC35DF" w:rsidRDefault="00A76738" w:rsidP="00125C3F">
      <w:pPr>
        <w:spacing w:after="0"/>
        <w:ind w:left="720"/>
        <w:jc w:val="both"/>
        <w:rPr>
          <w:rFonts w:ascii="Times New Roman" w:hAnsi="Times New Roman" w:cs="Times New Roman"/>
        </w:rPr>
      </w:pPr>
    </w:p>
    <w:p w14:paraId="2A4A022A" w14:textId="77777777" w:rsidR="00A76738" w:rsidRPr="00AC35DF" w:rsidRDefault="00A76738" w:rsidP="00125C3F">
      <w:pPr>
        <w:pStyle w:val="Paragraphedeliste"/>
        <w:numPr>
          <w:ilvl w:val="0"/>
          <w:numId w:val="8"/>
        </w:numPr>
        <w:spacing w:after="0"/>
        <w:jc w:val="both"/>
        <w:rPr>
          <w:rFonts w:ascii="Times New Roman" w:hAnsi="Times New Roman" w:cs="Times New Roman"/>
        </w:rPr>
      </w:pPr>
      <w:r w:rsidRPr="00AC35DF">
        <w:rPr>
          <w:rFonts w:ascii="Times New Roman" w:hAnsi="Times New Roman" w:cs="Times New Roman"/>
        </w:rPr>
        <w:t>Appliquer des méthodes avancées de traitement du langage naturel (NLP) et de clustering pour identifier les thèmes récurrents, classer les avis et segmenter les joueurs selon leurs profils ou comportements.</w:t>
      </w:r>
    </w:p>
    <w:p w14:paraId="7441C6E4" w14:textId="77777777" w:rsidR="00A76738" w:rsidRPr="00AC35DF" w:rsidRDefault="00A76738" w:rsidP="00125C3F">
      <w:pPr>
        <w:spacing w:after="0"/>
        <w:ind w:left="720"/>
        <w:jc w:val="both"/>
        <w:rPr>
          <w:rFonts w:ascii="Times New Roman" w:hAnsi="Times New Roman" w:cs="Times New Roman"/>
        </w:rPr>
      </w:pPr>
    </w:p>
    <w:p w14:paraId="7E0603E0" w14:textId="566CC7EF" w:rsidR="003E7B70" w:rsidRPr="00AC35DF" w:rsidRDefault="00A76738" w:rsidP="00125C3F">
      <w:pPr>
        <w:pStyle w:val="Paragraphedeliste"/>
        <w:numPr>
          <w:ilvl w:val="0"/>
          <w:numId w:val="8"/>
        </w:numPr>
        <w:spacing w:after="0"/>
        <w:jc w:val="both"/>
        <w:rPr>
          <w:rFonts w:ascii="Times New Roman" w:hAnsi="Times New Roman" w:cs="Times New Roman"/>
        </w:rPr>
      </w:pPr>
      <w:r w:rsidRPr="00AC35DF">
        <w:rPr>
          <w:rFonts w:ascii="Times New Roman" w:hAnsi="Times New Roman" w:cs="Times New Roman"/>
        </w:rPr>
        <w:t>Transformer les résultats obtenus en recommandations opérationnelles à forte valeur ajoutée, permettant aux équipes concernées de prendre des décisions éclairées</w:t>
      </w:r>
    </w:p>
    <w:p w14:paraId="1D5A3F6F" w14:textId="77777777" w:rsidR="00DE6A93" w:rsidRPr="00AC35DF" w:rsidRDefault="00DE6A93" w:rsidP="00DE6A93">
      <w:pPr>
        <w:spacing w:after="0"/>
        <w:jc w:val="both"/>
        <w:rPr>
          <w:rFonts w:ascii="Times New Roman" w:hAnsi="Times New Roman" w:cs="Times New Roman"/>
        </w:rPr>
      </w:pPr>
    </w:p>
    <w:p w14:paraId="0659AC4B" w14:textId="33968C7A" w:rsidR="00CB5E6B" w:rsidRPr="00AC35DF" w:rsidRDefault="00DE6A93" w:rsidP="00DE6A93">
      <w:pPr>
        <w:spacing w:after="0" w:line="240" w:lineRule="auto"/>
        <w:jc w:val="both"/>
        <w:rPr>
          <w:rFonts w:ascii="Times New Roman" w:hAnsi="Times New Roman" w:cs="Times New Roman"/>
        </w:rPr>
      </w:pPr>
      <w:r w:rsidRPr="00AC35DF">
        <w:rPr>
          <w:rFonts w:ascii="Times New Roman" w:hAnsi="Times New Roman" w:cs="Times New Roman"/>
        </w:rPr>
        <w:t>La problématique se situe donc à l’intersection de la data engineering, de l’analyse de données et de la science du comportement joueur.</w:t>
      </w:r>
    </w:p>
    <w:p w14:paraId="7D297E74" w14:textId="77777777" w:rsidR="00DE6A93" w:rsidRPr="00AC35DF" w:rsidRDefault="00DE6A93" w:rsidP="00DE6A93">
      <w:pPr>
        <w:spacing w:after="0" w:line="240" w:lineRule="auto"/>
        <w:jc w:val="both"/>
        <w:rPr>
          <w:rFonts w:ascii="Times New Roman" w:hAnsi="Times New Roman" w:cs="Times New Roman"/>
        </w:rPr>
      </w:pPr>
    </w:p>
    <w:p w14:paraId="79C9CFC0" w14:textId="61B945E8" w:rsidR="007F69D9" w:rsidRPr="00AC35DF" w:rsidRDefault="007F69D9" w:rsidP="00DD6C40">
      <w:pPr>
        <w:pStyle w:val="Titre5"/>
        <w:rPr>
          <w:rFonts w:ascii="Times New Roman" w:hAnsi="Times New Roman" w:cs="Times New Roman"/>
        </w:rPr>
      </w:pPr>
      <w:r w:rsidRPr="00AC35DF">
        <w:rPr>
          <w:rFonts w:ascii="Times New Roman" w:hAnsi="Times New Roman" w:cs="Times New Roman"/>
        </w:rPr>
        <w:t>Enjeux</w:t>
      </w:r>
    </w:p>
    <w:p w14:paraId="242EC6A9" w14:textId="170004C3" w:rsidR="005516F4" w:rsidRPr="00AC35DF" w:rsidRDefault="005516F4" w:rsidP="005516F4">
      <w:pPr>
        <w:jc w:val="both"/>
        <w:rPr>
          <w:rFonts w:ascii="Times New Roman" w:hAnsi="Times New Roman" w:cs="Times New Roman"/>
        </w:rPr>
      </w:pPr>
      <w:r w:rsidRPr="00AC35DF">
        <w:rPr>
          <w:rFonts w:ascii="Times New Roman" w:hAnsi="Times New Roman" w:cs="Times New Roman"/>
        </w:rPr>
        <w:t>Les principaux problèmes mis en évidence par cette analyse sont avant tout la qualité de l’expérience des joueurs. Très simple, il s’agit de bien identifier les points forts et les points faibles des jeux pour proposer des mises à jour qui répond à la demande et qui améliorent la satisfaction globale.</w:t>
      </w:r>
    </w:p>
    <w:p w14:paraId="3187F89E" w14:textId="0584C2AE" w:rsidR="005516F4" w:rsidRPr="00AC35DF" w:rsidRDefault="005516F4" w:rsidP="005516F4">
      <w:pPr>
        <w:jc w:val="both"/>
        <w:rPr>
          <w:rFonts w:ascii="Times New Roman" w:hAnsi="Times New Roman" w:cs="Times New Roman"/>
        </w:rPr>
      </w:pPr>
      <w:r w:rsidRPr="00AC35DF">
        <w:rPr>
          <w:rFonts w:ascii="Times New Roman" w:hAnsi="Times New Roman" w:cs="Times New Roman"/>
        </w:rPr>
        <w:t>Un autre défi majeur est l’optimisation des ventes, en ajustant le prix et les promotions en fonction du sentiment global des joueurs et en tenant compte des différents segments identifiés lors de l’analyse.</w:t>
      </w:r>
    </w:p>
    <w:p w14:paraId="48599A38" w14:textId="77777777" w:rsidR="005516F4" w:rsidRPr="00AC35DF" w:rsidRDefault="005516F4" w:rsidP="005516F4">
      <w:pPr>
        <w:jc w:val="both"/>
        <w:rPr>
          <w:rFonts w:ascii="Times New Roman" w:hAnsi="Times New Roman" w:cs="Times New Roman"/>
        </w:rPr>
      </w:pPr>
      <w:r w:rsidRPr="00AC35DF">
        <w:rPr>
          <w:rFonts w:ascii="Times New Roman" w:hAnsi="Times New Roman" w:cs="Times New Roman"/>
        </w:rPr>
        <w:t>Le projet se veut aussi une aide à la précision du marketing, par une mise en place de campagnes ciblées vers chaque profil de joueur et grâce à une compréhension fine des segments et de leurs comportements.</w:t>
      </w:r>
    </w:p>
    <w:p w14:paraId="307E2180" w14:textId="77777777" w:rsidR="005516F4" w:rsidRPr="00AC35DF" w:rsidRDefault="005516F4" w:rsidP="005516F4">
      <w:pPr>
        <w:jc w:val="both"/>
        <w:rPr>
          <w:rFonts w:ascii="Times New Roman" w:hAnsi="Times New Roman" w:cs="Times New Roman"/>
        </w:rPr>
      </w:pPr>
      <w:r w:rsidRPr="00AC35DF">
        <w:rPr>
          <w:rFonts w:ascii="Times New Roman" w:hAnsi="Times New Roman" w:cs="Times New Roman"/>
        </w:rPr>
        <w:t>Enfin, il aide également l’innovation produit en identifiant les fonctionnalités les plus demandées et les tendances émergentes au sein de la communauté, afin d’aider à définir le futur développement des jeux.</w:t>
      </w:r>
    </w:p>
    <w:p w14:paraId="40461CA3" w14:textId="77777777" w:rsidR="005516F4" w:rsidRPr="00AC35DF" w:rsidRDefault="005516F4" w:rsidP="007F69D9">
      <w:pPr>
        <w:jc w:val="both"/>
        <w:rPr>
          <w:rFonts w:ascii="Times New Roman" w:hAnsi="Times New Roman" w:cs="Times New Roman"/>
        </w:rPr>
      </w:pPr>
    </w:p>
    <w:p w14:paraId="483C3E21" w14:textId="77777777" w:rsidR="007F69D9" w:rsidRPr="00AC35DF" w:rsidRDefault="007F69D9" w:rsidP="007F69D9">
      <w:pPr>
        <w:jc w:val="both"/>
        <w:rPr>
          <w:rFonts w:ascii="Times New Roman" w:hAnsi="Times New Roman" w:cs="Times New Roman"/>
        </w:rPr>
      </w:pPr>
    </w:p>
    <w:p w14:paraId="4B67E161" w14:textId="016FB2BF" w:rsidR="007F69D9" w:rsidRPr="00AC35DF" w:rsidRDefault="008B23FB" w:rsidP="002A6D7E">
      <w:pPr>
        <w:pStyle w:val="Titre4"/>
        <w:rPr>
          <w:rFonts w:ascii="Times New Roman" w:hAnsi="Times New Roman" w:cs="Times New Roman"/>
        </w:rPr>
      </w:pPr>
      <w:r w:rsidRPr="00AC35DF">
        <w:rPr>
          <w:rFonts w:ascii="Times New Roman" w:hAnsi="Times New Roman" w:cs="Times New Roman"/>
        </w:rPr>
        <w:t>Environnement technique et fonctionnel</w:t>
      </w:r>
    </w:p>
    <w:p w14:paraId="5D27387E" w14:textId="77777777" w:rsidR="00DE106C" w:rsidRPr="00AC35DF" w:rsidRDefault="00DE106C" w:rsidP="00DE106C">
      <w:pPr>
        <w:jc w:val="both"/>
        <w:rPr>
          <w:rFonts w:ascii="Times New Roman" w:hAnsi="Times New Roman" w:cs="Times New Roman"/>
        </w:rPr>
      </w:pPr>
      <w:r w:rsidRPr="00AC35DF">
        <w:rPr>
          <w:rFonts w:ascii="Times New Roman" w:hAnsi="Times New Roman" w:cs="Times New Roman"/>
        </w:rPr>
        <w:t>L’environnement technique du projet repose sur plusieurs outils et technologies.</w:t>
      </w:r>
    </w:p>
    <w:p w14:paraId="12BA4CA5" w14:textId="77777777" w:rsidR="00DE106C" w:rsidRPr="00AC35DF" w:rsidRDefault="00DE106C" w:rsidP="00DE106C">
      <w:pPr>
        <w:jc w:val="both"/>
        <w:rPr>
          <w:rFonts w:ascii="Times New Roman" w:hAnsi="Times New Roman" w:cs="Times New Roman"/>
        </w:rPr>
      </w:pPr>
      <w:r w:rsidRPr="00AC35DF">
        <w:rPr>
          <w:rFonts w:ascii="Times New Roman" w:hAnsi="Times New Roman" w:cs="Times New Roman"/>
        </w:rPr>
        <w:t xml:space="preserve"> L’API de Steam sert de mécanisme pour récolter les opinions et les métadonnées des jeux. Le traitement et l'analyse des données est fait en Python à l’aide de : Pandas </w:t>
      </w:r>
      <w:proofErr w:type="spellStart"/>
      <w:r w:rsidRPr="00AC35DF">
        <w:rPr>
          <w:rFonts w:ascii="Times New Roman" w:hAnsi="Times New Roman" w:cs="Times New Roman"/>
        </w:rPr>
        <w:t>NumPy</w:t>
      </w:r>
      <w:proofErr w:type="spellEnd"/>
      <w:r w:rsidRPr="00AC35DF">
        <w:rPr>
          <w:rFonts w:ascii="Times New Roman" w:hAnsi="Times New Roman" w:cs="Times New Roman"/>
        </w:rPr>
        <w:t xml:space="preserve"> et </w:t>
      </w:r>
      <w:proofErr w:type="spellStart"/>
      <w:r w:rsidRPr="00AC35DF">
        <w:rPr>
          <w:rFonts w:ascii="Times New Roman" w:hAnsi="Times New Roman" w:cs="Times New Roman"/>
        </w:rPr>
        <w:t>scikit-learn</w:t>
      </w:r>
      <w:proofErr w:type="spellEnd"/>
      <w:r w:rsidRPr="00AC35DF">
        <w:rPr>
          <w:rFonts w:ascii="Times New Roman" w:hAnsi="Times New Roman" w:cs="Times New Roman"/>
        </w:rPr>
        <w:t xml:space="preserve">. </w:t>
      </w:r>
    </w:p>
    <w:p w14:paraId="7BE875A3" w14:textId="77777777" w:rsidR="00DE106C" w:rsidRPr="00AC35DF" w:rsidRDefault="00DE106C" w:rsidP="00DE106C">
      <w:pPr>
        <w:jc w:val="both"/>
        <w:rPr>
          <w:rFonts w:ascii="Times New Roman" w:hAnsi="Times New Roman" w:cs="Times New Roman"/>
        </w:rPr>
      </w:pPr>
      <w:r w:rsidRPr="00AC35DF">
        <w:rPr>
          <w:rFonts w:ascii="Times New Roman" w:hAnsi="Times New Roman" w:cs="Times New Roman"/>
        </w:rPr>
        <w:t xml:space="preserve">Pour la partie extraction métadonnées langage naturel (NLP), ont été utilisés des outils tels que </w:t>
      </w:r>
      <w:proofErr w:type="spellStart"/>
      <w:r w:rsidRPr="00AC35DF">
        <w:rPr>
          <w:rFonts w:ascii="Times New Roman" w:hAnsi="Times New Roman" w:cs="Times New Roman"/>
        </w:rPr>
        <w:t>spaCy</w:t>
      </w:r>
      <w:proofErr w:type="spellEnd"/>
      <w:r w:rsidRPr="00AC35DF">
        <w:rPr>
          <w:rFonts w:ascii="Times New Roman" w:hAnsi="Times New Roman" w:cs="Times New Roman"/>
        </w:rPr>
        <w:t xml:space="preserve">, NLTK et Transformers afin de synthétiser les avis et extraire les thèmes principaux. </w:t>
      </w:r>
    </w:p>
    <w:p w14:paraId="2777EF6D" w14:textId="1FF5F576" w:rsidR="00DE106C" w:rsidRPr="00AC35DF" w:rsidRDefault="00DE106C" w:rsidP="00DE106C">
      <w:pPr>
        <w:jc w:val="both"/>
        <w:rPr>
          <w:rFonts w:ascii="Times New Roman" w:hAnsi="Times New Roman" w:cs="Times New Roman"/>
        </w:rPr>
      </w:pPr>
      <w:r w:rsidRPr="00AC35DF">
        <w:rPr>
          <w:rFonts w:ascii="Times New Roman" w:hAnsi="Times New Roman" w:cs="Times New Roman"/>
        </w:rPr>
        <w:t xml:space="preserve">Enfin, la restitution des données est faite à l’aide d’instruments de visualisation tels que </w:t>
      </w:r>
      <w:proofErr w:type="spellStart"/>
      <w:r w:rsidRPr="00AC35DF">
        <w:rPr>
          <w:rFonts w:ascii="Times New Roman" w:hAnsi="Times New Roman" w:cs="Times New Roman"/>
        </w:rPr>
        <w:t>Matplotlib</w:t>
      </w:r>
      <w:proofErr w:type="spellEnd"/>
      <w:r w:rsidRPr="00AC35DF">
        <w:rPr>
          <w:rFonts w:ascii="Times New Roman" w:hAnsi="Times New Roman" w:cs="Times New Roman"/>
        </w:rPr>
        <w:t xml:space="preserve">, </w:t>
      </w:r>
      <w:proofErr w:type="spellStart"/>
      <w:r w:rsidRPr="00AC35DF">
        <w:rPr>
          <w:rFonts w:ascii="Times New Roman" w:hAnsi="Times New Roman" w:cs="Times New Roman"/>
        </w:rPr>
        <w:t>Seaborn</w:t>
      </w:r>
      <w:proofErr w:type="spellEnd"/>
      <w:r w:rsidRPr="00AC35DF">
        <w:rPr>
          <w:rFonts w:ascii="Times New Roman" w:hAnsi="Times New Roman" w:cs="Times New Roman"/>
        </w:rPr>
        <w:t>.</w:t>
      </w:r>
    </w:p>
    <w:p w14:paraId="76184614" w14:textId="77777777" w:rsidR="00DE106C" w:rsidRPr="00AC35DF" w:rsidRDefault="00DE106C" w:rsidP="00DE106C">
      <w:pPr>
        <w:jc w:val="both"/>
        <w:rPr>
          <w:rFonts w:ascii="Times New Roman" w:hAnsi="Times New Roman" w:cs="Times New Roman"/>
        </w:rPr>
      </w:pPr>
      <w:r w:rsidRPr="00AC35DF">
        <w:rPr>
          <w:rFonts w:ascii="Times New Roman" w:hAnsi="Times New Roman" w:cs="Times New Roman"/>
        </w:rPr>
        <w:t xml:space="preserve">Pour la partie organisationnelle le projet est géré selon la méthodologie Agile Scrum, avec des suivis réguliers via Trello. Les sprints, de 2 semaines, permettent de délivrer des livrables intermédiaires et pour ajuster le cap si c’est nécessaire. </w:t>
      </w:r>
    </w:p>
    <w:p w14:paraId="0208CE7B" w14:textId="1AC28C77" w:rsidR="00DE106C" w:rsidRPr="00AC35DF" w:rsidRDefault="00DE106C" w:rsidP="00DE106C">
      <w:pPr>
        <w:jc w:val="both"/>
        <w:rPr>
          <w:rFonts w:ascii="Times New Roman" w:hAnsi="Times New Roman" w:cs="Times New Roman"/>
        </w:rPr>
      </w:pPr>
      <w:r w:rsidRPr="00AC35DF">
        <w:rPr>
          <w:rFonts w:ascii="Times New Roman" w:hAnsi="Times New Roman" w:cs="Times New Roman"/>
        </w:rPr>
        <w:lastRenderedPageBreak/>
        <w:t>D’un point de vue métier, la relation avec les équipes marketing permet notamment de chiffrer les métriques et les indicateurs observés. Des discussions s</w:t>
      </w:r>
      <w:r w:rsidR="00B67C74" w:rsidRPr="00AC35DF">
        <w:rPr>
          <w:rFonts w:ascii="Times New Roman" w:hAnsi="Times New Roman" w:cs="Times New Roman"/>
        </w:rPr>
        <w:t xml:space="preserve">eront </w:t>
      </w:r>
      <w:r w:rsidR="00D975CC" w:rsidRPr="00AC35DF">
        <w:rPr>
          <w:rFonts w:ascii="Times New Roman" w:hAnsi="Times New Roman" w:cs="Times New Roman"/>
        </w:rPr>
        <w:t>mises</w:t>
      </w:r>
      <w:r w:rsidRPr="00AC35DF">
        <w:rPr>
          <w:rFonts w:ascii="Times New Roman" w:hAnsi="Times New Roman" w:cs="Times New Roman"/>
        </w:rPr>
        <w:t xml:space="preserve"> </w:t>
      </w:r>
      <w:r w:rsidR="00B67C74" w:rsidRPr="00AC35DF">
        <w:rPr>
          <w:rFonts w:ascii="Times New Roman" w:hAnsi="Times New Roman" w:cs="Times New Roman"/>
        </w:rPr>
        <w:t xml:space="preserve">en </w:t>
      </w:r>
      <w:r w:rsidR="00AE6374" w:rsidRPr="00AC35DF">
        <w:rPr>
          <w:rFonts w:ascii="Times New Roman" w:hAnsi="Times New Roman" w:cs="Times New Roman"/>
        </w:rPr>
        <w:t>place auprès</w:t>
      </w:r>
      <w:r w:rsidRPr="00AC35DF">
        <w:rPr>
          <w:rFonts w:ascii="Times New Roman" w:hAnsi="Times New Roman" w:cs="Times New Roman"/>
        </w:rPr>
        <w:t xml:space="preserve"> des responsables du développement pour les apports techniques ainsi que pour les contraintes de mise en œuvre de recommandations issues de l’analyse</w:t>
      </w:r>
    </w:p>
    <w:p w14:paraId="5154A15D" w14:textId="77777777" w:rsidR="00963D09" w:rsidRPr="00AC35DF" w:rsidRDefault="00963D09" w:rsidP="007F69D9">
      <w:pPr>
        <w:rPr>
          <w:rFonts w:ascii="Times New Roman" w:hAnsi="Times New Roman" w:cs="Times New Roman"/>
        </w:rPr>
      </w:pPr>
    </w:p>
    <w:p w14:paraId="0F16A988" w14:textId="4B89488E" w:rsidR="002A6D7E" w:rsidRPr="00AC35DF" w:rsidRDefault="008B23FB" w:rsidP="002A6D7E">
      <w:pPr>
        <w:pStyle w:val="Titre4"/>
        <w:rPr>
          <w:rFonts w:ascii="Times New Roman" w:hAnsi="Times New Roman" w:cs="Times New Roman"/>
        </w:rPr>
      </w:pPr>
      <w:r w:rsidRPr="00AC35DF">
        <w:rPr>
          <w:rFonts w:ascii="Times New Roman" w:hAnsi="Times New Roman" w:cs="Times New Roman"/>
        </w:rPr>
        <w:t>Contraintes (techniques, réglementaires, délais, budget)</w:t>
      </w:r>
    </w:p>
    <w:p w14:paraId="6D05BCE6" w14:textId="77777777" w:rsidR="00EA7636" w:rsidRPr="00AC35DF" w:rsidRDefault="00EA7636" w:rsidP="002A6D7E">
      <w:pPr>
        <w:jc w:val="both"/>
        <w:rPr>
          <w:rFonts w:ascii="Times New Roman" w:hAnsi="Times New Roman" w:cs="Times New Roman"/>
        </w:rPr>
      </w:pPr>
    </w:p>
    <w:p w14:paraId="0C1FBC0B" w14:textId="1E270025" w:rsidR="00EA7636" w:rsidRPr="00AC35DF" w:rsidRDefault="00EA7636" w:rsidP="00EA7636">
      <w:pPr>
        <w:jc w:val="both"/>
        <w:rPr>
          <w:rFonts w:ascii="Times New Roman" w:hAnsi="Times New Roman" w:cs="Times New Roman"/>
        </w:rPr>
      </w:pPr>
      <w:r w:rsidRPr="00AC35DF">
        <w:rPr>
          <w:rFonts w:ascii="Times New Roman" w:hAnsi="Times New Roman" w:cs="Times New Roman"/>
        </w:rPr>
        <w:t xml:space="preserve">Le projet doit être </w:t>
      </w:r>
      <w:r w:rsidR="008B38E9" w:rsidRPr="00AC35DF">
        <w:rPr>
          <w:rFonts w:ascii="Times New Roman" w:hAnsi="Times New Roman" w:cs="Times New Roman"/>
        </w:rPr>
        <w:t>livré dans</w:t>
      </w:r>
      <w:r w:rsidRPr="00AC35DF">
        <w:rPr>
          <w:rFonts w:ascii="Times New Roman" w:hAnsi="Times New Roman" w:cs="Times New Roman"/>
        </w:rPr>
        <w:t xml:space="preserve"> un délai de six mois, ceci nécessite </w:t>
      </w:r>
      <w:r w:rsidR="00177769" w:rsidRPr="00AC35DF">
        <w:rPr>
          <w:rFonts w:ascii="Times New Roman" w:hAnsi="Times New Roman" w:cs="Times New Roman"/>
        </w:rPr>
        <w:t xml:space="preserve">une organisation rigoureuse </w:t>
      </w:r>
      <w:r w:rsidRPr="00AC35DF">
        <w:rPr>
          <w:rFonts w:ascii="Times New Roman" w:hAnsi="Times New Roman" w:cs="Times New Roman"/>
        </w:rPr>
        <w:t>et un suivi régulier de l’avancement. Ce rythme impose de gérer ses tâches, d’établir ses livrables intermédiaires afin d’atteindre les échéances imposées.</w:t>
      </w:r>
    </w:p>
    <w:p w14:paraId="387DB7E8" w14:textId="69BDD166" w:rsidR="00EA7636" w:rsidRPr="00AC35DF" w:rsidRDefault="008B38E9" w:rsidP="00EA7636">
      <w:pPr>
        <w:jc w:val="both"/>
        <w:rPr>
          <w:rFonts w:ascii="Times New Roman" w:hAnsi="Times New Roman" w:cs="Times New Roman"/>
        </w:rPr>
      </w:pPr>
      <w:r w:rsidRPr="00AC35DF">
        <w:rPr>
          <w:rFonts w:ascii="Times New Roman" w:hAnsi="Times New Roman" w:cs="Times New Roman"/>
        </w:rPr>
        <w:t xml:space="preserve">Concernant le budget, il sera géré </w:t>
      </w:r>
      <w:r w:rsidR="00EA7636" w:rsidRPr="00AC35DF">
        <w:rPr>
          <w:rFonts w:ascii="Times New Roman" w:hAnsi="Times New Roman" w:cs="Times New Roman"/>
        </w:rPr>
        <w:t>par l’implémentation de solutions open source et de services cloud à faibles coûts afin de réduire les dépenses tout en livrant un environnement technique performant et correspondant aux nécessités du projet.</w:t>
      </w:r>
    </w:p>
    <w:p w14:paraId="4A0504D0" w14:textId="6DAAB59D" w:rsidR="00EA7636" w:rsidRPr="00AC35DF" w:rsidRDefault="00EA7636" w:rsidP="00EA7636">
      <w:pPr>
        <w:jc w:val="both"/>
        <w:rPr>
          <w:rFonts w:ascii="Times New Roman" w:hAnsi="Times New Roman" w:cs="Times New Roman"/>
        </w:rPr>
      </w:pPr>
      <w:r w:rsidRPr="00AC35DF">
        <w:rPr>
          <w:rFonts w:ascii="Times New Roman" w:hAnsi="Times New Roman" w:cs="Times New Roman"/>
        </w:rPr>
        <w:t xml:space="preserve">Aussi les contraintes techniques n’en sont pas moins importantes en raison du montant important de données textuelles multilingues à traiter. Cela signifie de mettre en œuvre des </w:t>
      </w:r>
      <w:r w:rsidR="008B38E9" w:rsidRPr="00AC35DF">
        <w:rPr>
          <w:rFonts w:ascii="Times New Roman" w:hAnsi="Times New Roman" w:cs="Times New Roman"/>
        </w:rPr>
        <w:t>procédures</w:t>
      </w:r>
      <w:r w:rsidRPr="00AC35DF">
        <w:rPr>
          <w:rFonts w:ascii="Times New Roman" w:hAnsi="Times New Roman" w:cs="Times New Roman"/>
        </w:rPr>
        <w:t xml:space="preserve"> efficaces de </w:t>
      </w:r>
      <w:proofErr w:type="spellStart"/>
      <w:r w:rsidRPr="00AC35DF">
        <w:rPr>
          <w:rFonts w:ascii="Times New Roman" w:hAnsi="Times New Roman" w:cs="Times New Roman"/>
        </w:rPr>
        <w:t>cleansing</w:t>
      </w:r>
      <w:proofErr w:type="spellEnd"/>
      <w:r w:rsidRPr="00AC35DF">
        <w:rPr>
          <w:rFonts w:ascii="Times New Roman" w:hAnsi="Times New Roman" w:cs="Times New Roman"/>
        </w:rPr>
        <w:t xml:space="preserve">, normalisation et une analyse de ces données tout en </w:t>
      </w:r>
      <w:r w:rsidR="008B38E9" w:rsidRPr="00AC35DF">
        <w:rPr>
          <w:rFonts w:ascii="Times New Roman" w:hAnsi="Times New Roman" w:cs="Times New Roman"/>
        </w:rPr>
        <w:t>prévenant</w:t>
      </w:r>
      <w:r w:rsidRPr="00AC35DF">
        <w:rPr>
          <w:rFonts w:ascii="Times New Roman" w:hAnsi="Times New Roman" w:cs="Times New Roman"/>
        </w:rPr>
        <w:t xml:space="preserve"> leur perte de pertinence et de richesse.</w:t>
      </w:r>
    </w:p>
    <w:p w14:paraId="1DF4C27F" w14:textId="22C02662" w:rsidR="00EA7636" w:rsidRPr="00AC35DF" w:rsidRDefault="00EA7636" w:rsidP="00EA7636">
      <w:pPr>
        <w:jc w:val="both"/>
        <w:rPr>
          <w:rFonts w:ascii="Times New Roman" w:hAnsi="Times New Roman" w:cs="Times New Roman"/>
        </w:rPr>
      </w:pPr>
      <w:r w:rsidRPr="00AC35DF">
        <w:rPr>
          <w:rFonts w:ascii="Times New Roman" w:hAnsi="Times New Roman" w:cs="Times New Roman"/>
        </w:rPr>
        <w:t xml:space="preserve">En fin de compte, le respect du cadre règlementaire est une </w:t>
      </w:r>
      <w:r w:rsidR="00533DB0" w:rsidRPr="00AC35DF">
        <w:rPr>
          <w:rFonts w:ascii="Times New Roman" w:hAnsi="Times New Roman" w:cs="Times New Roman"/>
        </w:rPr>
        <w:t>chose importante</w:t>
      </w:r>
      <w:r w:rsidRPr="00AC35DF">
        <w:rPr>
          <w:rFonts w:ascii="Times New Roman" w:hAnsi="Times New Roman" w:cs="Times New Roman"/>
        </w:rPr>
        <w:t>. Le projet doit satisfaire RGPD de manière à respecter les conditions d’utilisation de l’API Steam, ce qui interagit par l’attention particulière de gestion des données personnelles et de l’anonymisant les données collectées.</w:t>
      </w:r>
    </w:p>
    <w:p w14:paraId="09EE6273" w14:textId="77777777" w:rsidR="002A6D7E" w:rsidRPr="00AC35DF" w:rsidRDefault="002A6D7E" w:rsidP="002A6D7E">
      <w:pPr>
        <w:jc w:val="both"/>
        <w:rPr>
          <w:rFonts w:ascii="Times New Roman" w:hAnsi="Times New Roman" w:cs="Times New Roman"/>
        </w:rPr>
      </w:pPr>
    </w:p>
    <w:p w14:paraId="57F636F4" w14:textId="12E263EB" w:rsidR="00840A48" w:rsidRPr="00AC35DF" w:rsidRDefault="00840A48" w:rsidP="00840A48">
      <w:pPr>
        <w:pStyle w:val="Titre3"/>
        <w:rPr>
          <w:rFonts w:ascii="Times New Roman" w:hAnsi="Times New Roman" w:cs="Times New Roman"/>
        </w:rPr>
      </w:pPr>
      <w:bookmarkStart w:id="2" w:name="_Toc206438494"/>
      <w:r w:rsidRPr="00AC35DF">
        <w:rPr>
          <w:rFonts w:ascii="Times New Roman" w:hAnsi="Times New Roman" w:cs="Times New Roman"/>
        </w:rPr>
        <w:t>Définition des axes d’analyse et des métriques</w:t>
      </w:r>
      <w:bookmarkEnd w:id="2"/>
    </w:p>
    <w:p w14:paraId="5E3D1DE8" w14:textId="34A4A2F5" w:rsidR="008B23FB" w:rsidRDefault="007867F7" w:rsidP="002A6D7E">
      <w:pPr>
        <w:jc w:val="both"/>
        <w:rPr>
          <w:rFonts w:ascii="Times New Roman" w:hAnsi="Times New Roman" w:cs="Times New Roman"/>
        </w:rPr>
      </w:pPr>
      <w:r w:rsidRPr="00AC35DF">
        <w:rPr>
          <w:rFonts w:ascii="Times New Roman" w:hAnsi="Times New Roman" w:cs="Times New Roman"/>
        </w:rPr>
        <w:t>Après avoir défini les besoins et identifié la problématique</w:t>
      </w:r>
      <w:r w:rsidR="000E189E" w:rsidRPr="00AC35DF">
        <w:rPr>
          <w:rFonts w:ascii="Times New Roman" w:hAnsi="Times New Roman" w:cs="Times New Roman"/>
        </w:rPr>
        <w:t xml:space="preserve">, du diagnostic, il est très important de définir une d’analyse structurée afin de guider le traitement des données. Cette phase consiste à définir la problématique sous forme d’un ensemble d’objectifs détaillés et de métriques </w:t>
      </w:r>
      <w:r w:rsidR="007E3802" w:rsidRPr="00AC35DF">
        <w:rPr>
          <w:rFonts w:ascii="Times New Roman" w:hAnsi="Times New Roman" w:cs="Times New Roman"/>
        </w:rPr>
        <w:t>précises qui</w:t>
      </w:r>
      <w:r w:rsidR="000E189E" w:rsidRPr="00AC35DF">
        <w:rPr>
          <w:rFonts w:ascii="Times New Roman" w:hAnsi="Times New Roman" w:cs="Times New Roman"/>
        </w:rPr>
        <w:t xml:space="preserve"> permettront à la fois de mesurer quantitativement les résultats obtenus et de </w:t>
      </w:r>
      <w:r w:rsidR="00957F92" w:rsidRPr="00AC35DF">
        <w:rPr>
          <w:rFonts w:ascii="Times New Roman" w:hAnsi="Times New Roman" w:cs="Times New Roman"/>
        </w:rPr>
        <w:t>générer</w:t>
      </w:r>
      <w:r w:rsidR="000E189E" w:rsidRPr="00AC35DF">
        <w:rPr>
          <w:rFonts w:ascii="Times New Roman" w:hAnsi="Times New Roman" w:cs="Times New Roman"/>
        </w:rPr>
        <w:t xml:space="preserve"> des consignes opérationnelles conçues pour être exploitées.</w:t>
      </w:r>
    </w:p>
    <w:p w14:paraId="1964A6DC" w14:textId="77777777" w:rsidR="00BC63E1" w:rsidRPr="00AC35DF" w:rsidRDefault="00BC63E1" w:rsidP="002A6D7E">
      <w:pPr>
        <w:jc w:val="both"/>
        <w:rPr>
          <w:rFonts w:ascii="Times New Roman" w:hAnsi="Times New Roman" w:cs="Times New Roman"/>
        </w:rPr>
      </w:pPr>
    </w:p>
    <w:p w14:paraId="5F461D06" w14:textId="1BD8BA80" w:rsidR="00100DD2" w:rsidRPr="00AC35DF" w:rsidRDefault="00100DD2" w:rsidP="00CB49E1">
      <w:pPr>
        <w:pStyle w:val="Titre4"/>
        <w:rPr>
          <w:rFonts w:ascii="Times New Roman" w:hAnsi="Times New Roman" w:cs="Times New Roman"/>
        </w:rPr>
      </w:pPr>
      <w:r w:rsidRPr="00AC35DF">
        <w:rPr>
          <w:rFonts w:ascii="Times New Roman" w:hAnsi="Times New Roman" w:cs="Times New Roman"/>
        </w:rPr>
        <w:t xml:space="preserve">Axes d’analyse </w:t>
      </w:r>
    </w:p>
    <w:p w14:paraId="3CE25C03" w14:textId="77777777" w:rsidR="001C00EF" w:rsidRPr="00AC35DF" w:rsidRDefault="00100DD2" w:rsidP="001C00EF">
      <w:pPr>
        <w:pStyle w:val="Paragraphedeliste"/>
        <w:numPr>
          <w:ilvl w:val="0"/>
          <w:numId w:val="10"/>
        </w:numPr>
        <w:jc w:val="both"/>
        <w:rPr>
          <w:rFonts w:ascii="Times New Roman" w:hAnsi="Times New Roman" w:cs="Times New Roman"/>
          <w:b/>
          <w:bCs/>
        </w:rPr>
      </w:pPr>
      <w:r w:rsidRPr="00AC35DF">
        <w:rPr>
          <w:rFonts w:ascii="Times New Roman" w:hAnsi="Times New Roman" w:cs="Times New Roman"/>
          <w:b/>
          <w:bCs/>
        </w:rPr>
        <w:t>Sentiment global dans le temps</w:t>
      </w:r>
    </w:p>
    <w:p w14:paraId="22CDE9FA" w14:textId="536FF21D" w:rsidR="001C00EF" w:rsidRPr="00AC35DF" w:rsidRDefault="00100DD2" w:rsidP="001C00EF">
      <w:pPr>
        <w:pStyle w:val="Paragraphedeliste"/>
        <w:jc w:val="both"/>
        <w:rPr>
          <w:rFonts w:ascii="Times New Roman" w:hAnsi="Times New Roman" w:cs="Times New Roman"/>
        </w:rPr>
      </w:pPr>
      <w:r w:rsidRPr="00AC35DF">
        <w:rPr>
          <w:rFonts w:ascii="Times New Roman" w:hAnsi="Times New Roman" w:cs="Times New Roman"/>
        </w:rPr>
        <w:br/>
      </w:r>
      <w:r w:rsidR="005E41E2" w:rsidRPr="00AC35DF">
        <w:rPr>
          <w:rFonts w:ascii="Times New Roman" w:hAnsi="Times New Roman" w:cs="Times New Roman"/>
        </w:rPr>
        <w:t xml:space="preserve">Ici nous analysons l’avis général des joueurs sur un laps de temps. Chaque avis est automatiquement </w:t>
      </w:r>
      <w:r w:rsidR="00525D90" w:rsidRPr="00AC35DF">
        <w:rPr>
          <w:rFonts w:ascii="Times New Roman" w:hAnsi="Times New Roman" w:cs="Times New Roman"/>
        </w:rPr>
        <w:t>scanné</w:t>
      </w:r>
      <w:r w:rsidR="005E41E2" w:rsidRPr="00AC35DF">
        <w:rPr>
          <w:rFonts w:ascii="Times New Roman" w:hAnsi="Times New Roman" w:cs="Times New Roman"/>
        </w:rPr>
        <w:t xml:space="preserve"> (score sentiment de -1 à +1) et on voit l’évolution selon une période définie ainsi que la part de positif / neutre / négatif. Les filtres </w:t>
      </w:r>
      <w:r w:rsidR="00525D90" w:rsidRPr="00AC35DF">
        <w:rPr>
          <w:rFonts w:ascii="Times New Roman" w:hAnsi="Times New Roman" w:cs="Times New Roman"/>
        </w:rPr>
        <w:t>globaux (</w:t>
      </w:r>
      <w:r w:rsidR="005E41E2" w:rsidRPr="00AC35DF">
        <w:rPr>
          <w:rFonts w:ascii="Times New Roman" w:hAnsi="Times New Roman" w:cs="Times New Roman"/>
        </w:rPr>
        <w:t>dates, langues, mots clés) permettent de voir le taux de satisfaction global après un patch, un événement ou une promotion. Un bloc “Top mots" (sur la période filtrée) permet de faire rapidement les liens entre les paroles récurrentes.</w:t>
      </w:r>
    </w:p>
    <w:p w14:paraId="66A47929" w14:textId="77777777" w:rsidR="005E41E2" w:rsidRPr="00AC35DF" w:rsidRDefault="005E41E2" w:rsidP="001C00EF">
      <w:pPr>
        <w:pStyle w:val="Paragraphedeliste"/>
        <w:jc w:val="both"/>
        <w:rPr>
          <w:rFonts w:ascii="Times New Roman" w:hAnsi="Times New Roman" w:cs="Times New Roman"/>
          <w:b/>
          <w:bCs/>
        </w:rPr>
      </w:pPr>
    </w:p>
    <w:p w14:paraId="746F9C9C" w14:textId="78D7FDF6" w:rsidR="001C00EF" w:rsidRPr="00AC35DF" w:rsidRDefault="00100DD2" w:rsidP="001C00EF">
      <w:pPr>
        <w:pStyle w:val="Paragraphedeliste"/>
        <w:numPr>
          <w:ilvl w:val="0"/>
          <w:numId w:val="10"/>
        </w:numPr>
        <w:jc w:val="both"/>
        <w:rPr>
          <w:rFonts w:ascii="Times New Roman" w:hAnsi="Times New Roman" w:cs="Times New Roman"/>
          <w:b/>
          <w:bCs/>
        </w:rPr>
      </w:pPr>
      <w:r w:rsidRPr="00AC35DF">
        <w:rPr>
          <w:rFonts w:ascii="Times New Roman" w:hAnsi="Times New Roman" w:cs="Times New Roman"/>
          <w:b/>
          <w:bCs/>
        </w:rPr>
        <w:t>Analyse thématique approfondie</w:t>
      </w:r>
    </w:p>
    <w:p w14:paraId="3229A6A4" w14:textId="608741D8" w:rsidR="00100DD2" w:rsidRPr="00AC35DF" w:rsidRDefault="00100DD2" w:rsidP="001C00EF">
      <w:pPr>
        <w:pStyle w:val="Paragraphedeliste"/>
        <w:jc w:val="both"/>
        <w:rPr>
          <w:rFonts w:ascii="Times New Roman" w:hAnsi="Times New Roman" w:cs="Times New Roman"/>
        </w:rPr>
      </w:pPr>
      <w:r w:rsidRPr="00AC35DF">
        <w:rPr>
          <w:rFonts w:ascii="Times New Roman" w:hAnsi="Times New Roman" w:cs="Times New Roman"/>
        </w:rPr>
        <w:br/>
      </w:r>
      <w:r w:rsidR="00F84524" w:rsidRPr="00AC35DF">
        <w:rPr>
          <w:rFonts w:ascii="Times New Roman" w:hAnsi="Times New Roman" w:cs="Times New Roman"/>
        </w:rPr>
        <w:t xml:space="preserve">Les avis sont analysés par « sujet » (ex. performances, gameplay, graphismes, multijoueur, bugs, contenu). Voici ensuite ce qu’il arrive. En choisissant un thème le </w:t>
      </w:r>
      <w:proofErr w:type="spellStart"/>
      <w:r w:rsidR="00F84524" w:rsidRPr="00AC35DF">
        <w:rPr>
          <w:rFonts w:ascii="Times New Roman" w:hAnsi="Times New Roman" w:cs="Times New Roman"/>
        </w:rPr>
        <w:t>dashboard</w:t>
      </w:r>
      <w:proofErr w:type="spellEnd"/>
      <w:r w:rsidR="00F84524" w:rsidRPr="00AC35DF">
        <w:rPr>
          <w:rFonts w:ascii="Times New Roman" w:hAnsi="Times New Roman" w:cs="Times New Roman"/>
        </w:rPr>
        <w:t xml:space="preserve"> détermine : le nombre d’avis du thème, le sentiment moyen, la distribution Pos/</w:t>
      </w:r>
      <w:proofErr w:type="spellStart"/>
      <w:r w:rsidR="00F84524" w:rsidRPr="00AC35DF">
        <w:rPr>
          <w:rFonts w:ascii="Times New Roman" w:hAnsi="Times New Roman" w:cs="Times New Roman"/>
        </w:rPr>
        <w:t>Neu</w:t>
      </w:r>
      <w:proofErr w:type="spellEnd"/>
      <w:r w:rsidR="00F84524" w:rsidRPr="00AC35DF">
        <w:rPr>
          <w:rFonts w:ascii="Times New Roman" w:hAnsi="Times New Roman" w:cs="Times New Roman"/>
        </w:rPr>
        <w:t>/</w:t>
      </w:r>
      <w:proofErr w:type="spellStart"/>
      <w:r w:rsidR="00F84524" w:rsidRPr="00AC35DF">
        <w:rPr>
          <w:rFonts w:ascii="Times New Roman" w:hAnsi="Times New Roman" w:cs="Times New Roman"/>
        </w:rPr>
        <w:t>Neg</w:t>
      </w:r>
      <w:proofErr w:type="spellEnd"/>
      <w:r w:rsidR="00F84524" w:rsidRPr="00AC35DF">
        <w:rPr>
          <w:rFonts w:ascii="Times New Roman" w:hAnsi="Times New Roman" w:cs="Times New Roman"/>
        </w:rPr>
        <w:t xml:space="preserve">, la tendance du sentiment pour ce thème, et montre les Top mots relatifs au thème. On ajoute enfin des échantillons d’avis </w:t>
      </w:r>
      <w:r w:rsidR="008A2684" w:rsidRPr="00AC35DF">
        <w:rPr>
          <w:rFonts w:ascii="Times New Roman" w:hAnsi="Times New Roman" w:cs="Times New Roman"/>
        </w:rPr>
        <w:t>(exemple</w:t>
      </w:r>
      <w:r w:rsidR="00F84524" w:rsidRPr="00AC35DF">
        <w:rPr>
          <w:rFonts w:ascii="Times New Roman" w:hAnsi="Times New Roman" w:cs="Times New Roman"/>
        </w:rPr>
        <w:t xml:space="preserve"> les articles négatifs et positifs les plus</w:t>
      </w:r>
      <w:r w:rsidR="00CE01A4" w:rsidRPr="00AC35DF">
        <w:rPr>
          <w:rFonts w:ascii="Times New Roman" w:hAnsi="Times New Roman" w:cs="Times New Roman"/>
        </w:rPr>
        <w:t xml:space="preserve"> </w:t>
      </w:r>
      <w:r w:rsidR="008A2684" w:rsidRPr="00AC35DF">
        <w:rPr>
          <w:rFonts w:ascii="Times New Roman" w:hAnsi="Times New Roman" w:cs="Times New Roman"/>
        </w:rPr>
        <w:t>pertinents)</w:t>
      </w:r>
      <w:r w:rsidR="00F84524" w:rsidRPr="00AC35DF">
        <w:rPr>
          <w:rFonts w:ascii="Times New Roman" w:hAnsi="Times New Roman" w:cs="Times New Roman"/>
        </w:rPr>
        <w:t xml:space="preserve"> et un nuage de mots facultatif. Cette vue indique clairement “ce que disent les joueurs” sur un point particulier (ex. “bugs”).</w:t>
      </w:r>
    </w:p>
    <w:p w14:paraId="1E978446" w14:textId="77777777" w:rsidR="001C00EF" w:rsidRPr="00AC35DF" w:rsidRDefault="001C00EF" w:rsidP="001C00EF">
      <w:pPr>
        <w:pStyle w:val="Paragraphedeliste"/>
        <w:jc w:val="both"/>
        <w:rPr>
          <w:rFonts w:ascii="Times New Roman" w:hAnsi="Times New Roman" w:cs="Times New Roman"/>
        </w:rPr>
      </w:pPr>
    </w:p>
    <w:p w14:paraId="57863A06" w14:textId="536CD803" w:rsidR="001C00EF" w:rsidRPr="00AC35DF" w:rsidRDefault="00100DD2" w:rsidP="001C00EF">
      <w:pPr>
        <w:pStyle w:val="Paragraphedeliste"/>
        <w:numPr>
          <w:ilvl w:val="0"/>
          <w:numId w:val="10"/>
        </w:numPr>
        <w:jc w:val="both"/>
        <w:rPr>
          <w:rFonts w:ascii="Times New Roman" w:hAnsi="Times New Roman" w:cs="Times New Roman"/>
          <w:b/>
          <w:bCs/>
        </w:rPr>
      </w:pPr>
      <w:r w:rsidRPr="00AC35DF">
        <w:rPr>
          <w:rFonts w:ascii="Times New Roman" w:hAnsi="Times New Roman" w:cs="Times New Roman"/>
          <w:b/>
          <w:bCs/>
        </w:rPr>
        <w:t>Segmentation par engagement (heures de jeu)</w:t>
      </w:r>
    </w:p>
    <w:p w14:paraId="02EA9E59" w14:textId="037F89B5" w:rsidR="00100DD2" w:rsidRPr="00AC35DF" w:rsidRDefault="00100DD2" w:rsidP="001C00EF">
      <w:pPr>
        <w:pStyle w:val="Paragraphedeliste"/>
        <w:jc w:val="both"/>
        <w:rPr>
          <w:rFonts w:ascii="Times New Roman" w:hAnsi="Times New Roman" w:cs="Times New Roman"/>
        </w:rPr>
      </w:pPr>
      <w:r w:rsidRPr="00AC35DF">
        <w:rPr>
          <w:rFonts w:ascii="Times New Roman" w:hAnsi="Times New Roman" w:cs="Times New Roman"/>
        </w:rPr>
        <w:br/>
      </w:r>
      <w:r w:rsidR="00086947" w:rsidRPr="00AC35DF">
        <w:rPr>
          <w:rFonts w:ascii="Times New Roman" w:hAnsi="Times New Roman" w:cs="Times New Roman"/>
        </w:rPr>
        <w:t xml:space="preserve">À partir au temps de jeu (lorsque cela est disponible), on l’a segmenté par profil dans les Occasionnels (&lt;10h), les Habituels (10–100h) et </w:t>
      </w:r>
      <w:proofErr w:type="spellStart"/>
      <w:r w:rsidR="00086947" w:rsidRPr="00AC35DF">
        <w:rPr>
          <w:rFonts w:ascii="Times New Roman" w:hAnsi="Times New Roman" w:cs="Times New Roman"/>
        </w:rPr>
        <w:t>Inténsifs</w:t>
      </w:r>
      <w:proofErr w:type="spellEnd"/>
      <w:r w:rsidR="00086947" w:rsidRPr="00AC35DF">
        <w:rPr>
          <w:rFonts w:ascii="Times New Roman" w:hAnsi="Times New Roman" w:cs="Times New Roman"/>
        </w:rPr>
        <w:t xml:space="preserve"> (≥100h). Le </w:t>
      </w:r>
      <w:proofErr w:type="spellStart"/>
      <w:r w:rsidR="00086947" w:rsidRPr="00AC35DF">
        <w:rPr>
          <w:rFonts w:ascii="Times New Roman" w:hAnsi="Times New Roman" w:cs="Times New Roman"/>
        </w:rPr>
        <w:t>dashboard</w:t>
      </w:r>
      <w:proofErr w:type="spellEnd"/>
      <w:r w:rsidR="00086947" w:rsidRPr="00AC35DF">
        <w:rPr>
          <w:rFonts w:ascii="Times New Roman" w:hAnsi="Times New Roman" w:cs="Times New Roman"/>
        </w:rPr>
        <w:t xml:space="preserve"> calcule donc le sentiment moyen par segment, offre un nuage de points sentiment vs heures de jeu. Cela montre des attentes différentes.</w:t>
      </w:r>
    </w:p>
    <w:p w14:paraId="44EF5E5F" w14:textId="77777777" w:rsidR="001C00EF" w:rsidRPr="00AC35DF" w:rsidRDefault="001C00EF" w:rsidP="001C00EF">
      <w:pPr>
        <w:pStyle w:val="Paragraphedeliste"/>
        <w:jc w:val="both"/>
        <w:rPr>
          <w:rFonts w:ascii="Times New Roman" w:hAnsi="Times New Roman" w:cs="Times New Roman"/>
        </w:rPr>
      </w:pPr>
    </w:p>
    <w:p w14:paraId="66C75171" w14:textId="078C5B49" w:rsidR="001C00EF" w:rsidRPr="00AC35DF" w:rsidRDefault="00100DD2" w:rsidP="001C00EF">
      <w:pPr>
        <w:pStyle w:val="Paragraphedeliste"/>
        <w:numPr>
          <w:ilvl w:val="0"/>
          <w:numId w:val="10"/>
        </w:numPr>
        <w:jc w:val="both"/>
        <w:rPr>
          <w:rFonts w:ascii="Times New Roman" w:hAnsi="Times New Roman" w:cs="Times New Roman"/>
          <w:b/>
          <w:bCs/>
        </w:rPr>
      </w:pPr>
      <w:r w:rsidRPr="00AC35DF">
        <w:rPr>
          <w:rFonts w:ascii="Times New Roman" w:hAnsi="Times New Roman" w:cs="Times New Roman"/>
          <w:b/>
          <w:bCs/>
        </w:rPr>
        <w:t>Langues et perception</w:t>
      </w:r>
    </w:p>
    <w:p w14:paraId="7DC97BB8" w14:textId="35A9B410" w:rsidR="00100DD2" w:rsidRPr="00AC35DF" w:rsidRDefault="00100DD2" w:rsidP="001C00EF">
      <w:pPr>
        <w:pStyle w:val="Paragraphedeliste"/>
        <w:jc w:val="both"/>
        <w:rPr>
          <w:rFonts w:ascii="Times New Roman" w:hAnsi="Times New Roman" w:cs="Times New Roman"/>
        </w:rPr>
      </w:pPr>
      <w:r w:rsidRPr="00AC35DF">
        <w:rPr>
          <w:rFonts w:ascii="Times New Roman" w:hAnsi="Times New Roman" w:cs="Times New Roman"/>
        </w:rPr>
        <w:br/>
      </w:r>
      <w:r w:rsidR="008C551A" w:rsidRPr="00AC35DF">
        <w:rPr>
          <w:rFonts w:ascii="Times New Roman" w:hAnsi="Times New Roman" w:cs="Times New Roman"/>
        </w:rPr>
        <w:t>Une vue dédiée compare les langages les plus représentés de manière volumique (Top 10) et le sentiment moyen lié à chaque langue. Pour cela, l’ajout possible d’une formation traçabilité en se construisant librement les différentes valeurs de son site, permet d’en établir un bilan de bonnes pratiques en explicitant d’éventuels écarts de perception culturels/locaux du jeu, bons pour hiérarchiser les territoires, l’aide ou la conversation.</w:t>
      </w:r>
    </w:p>
    <w:p w14:paraId="7252C876" w14:textId="77777777" w:rsidR="001C00EF" w:rsidRPr="00AC35DF" w:rsidRDefault="001C00EF" w:rsidP="001C00EF">
      <w:pPr>
        <w:pStyle w:val="Paragraphedeliste"/>
        <w:jc w:val="both"/>
        <w:rPr>
          <w:rFonts w:ascii="Times New Roman" w:hAnsi="Times New Roman" w:cs="Times New Roman"/>
        </w:rPr>
      </w:pPr>
    </w:p>
    <w:p w14:paraId="1A189342" w14:textId="77777777" w:rsidR="001C00EF" w:rsidRPr="00AC35DF" w:rsidRDefault="001C00EF" w:rsidP="001C00EF">
      <w:pPr>
        <w:pStyle w:val="Paragraphedeliste"/>
        <w:jc w:val="both"/>
        <w:rPr>
          <w:rFonts w:ascii="Times New Roman" w:hAnsi="Times New Roman" w:cs="Times New Roman"/>
        </w:rPr>
      </w:pPr>
    </w:p>
    <w:p w14:paraId="4BB12B05" w14:textId="77777777" w:rsidR="001C00EF" w:rsidRPr="00AC35DF" w:rsidRDefault="00100DD2" w:rsidP="001C00EF">
      <w:pPr>
        <w:pStyle w:val="Paragraphedeliste"/>
        <w:numPr>
          <w:ilvl w:val="0"/>
          <w:numId w:val="10"/>
        </w:numPr>
        <w:jc w:val="both"/>
        <w:rPr>
          <w:rFonts w:ascii="Times New Roman" w:hAnsi="Times New Roman" w:cs="Times New Roman"/>
          <w:b/>
          <w:bCs/>
        </w:rPr>
      </w:pPr>
      <w:r w:rsidRPr="00AC35DF">
        <w:rPr>
          <w:rFonts w:ascii="Times New Roman" w:hAnsi="Times New Roman" w:cs="Times New Roman"/>
          <w:b/>
          <w:bCs/>
        </w:rPr>
        <w:t xml:space="preserve">Cartographie des </w:t>
      </w:r>
      <w:proofErr w:type="spellStart"/>
      <w:r w:rsidRPr="00AC35DF">
        <w:rPr>
          <w:rFonts w:ascii="Times New Roman" w:hAnsi="Times New Roman" w:cs="Times New Roman"/>
          <w:b/>
          <w:bCs/>
        </w:rPr>
        <w:t>co</w:t>
      </w:r>
      <w:proofErr w:type="spellEnd"/>
      <w:r w:rsidRPr="00AC35DF">
        <w:rPr>
          <w:rFonts w:ascii="Times New Roman" w:hAnsi="Times New Roman" w:cs="Times New Roman"/>
          <w:b/>
          <w:bCs/>
        </w:rPr>
        <w:noBreakHyphen/>
        <w:t>mentions &amp; détection d’anomalies</w:t>
      </w:r>
    </w:p>
    <w:p w14:paraId="31E8BE79" w14:textId="77777777" w:rsidR="00432446" w:rsidRPr="00AC35DF" w:rsidRDefault="00432446" w:rsidP="00432446">
      <w:pPr>
        <w:pStyle w:val="Paragraphedeliste"/>
        <w:jc w:val="both"/>
        <w:rPr>
          <w:rFonts w:ascii="Times New Roman" w:hAnsi="Times New Roman" w:cs="Times New Roman"/>
        </w:rPr>
      </w:pPr>
    </w:p>
    <w:p w14:paraId="1F3E4F65" w14:textId="40643374" w:rsidR="001C00EF" w:rsidRPr="00AC35DF" w:rsidRDefault="00432446" w:rsidP="00432446">
      <w:pPr>
        <w:pStyle w:val="Paragraphedeliste"/>
        <w:jc w:val="both"/>
        <w:rPr>
          <w:rFonts w:ascii="Times New Roman" w:hAnsi="Times New Roman" w:cs="Times New Roman"/>
        </w:rPr>
      </w:pPr>
      <w:r w:rsidRPr="00AC35DF">
        <w:rPr>
          <w:rFonts w:ascii="Times New Roman" w:hAnsi="Times New Roman" w:cs="Times New Roman"/>
        </w:rPr>
        <w:t xml:space="preserve">La </w:t>
      </w:r>
      <w:proofErr w:type="spellStart"/>
      <w:r w:rsidRPr="00AC35DF">
        <w:rPr>
          <w:rFonts w:ascii="Times New Roman" w:hAnsi="Times New Roman" w:cs="Times New Roman"/>
        </w:rPr>
        <w:t>heatmap</w:t>
      </w:r>
      <w:proofErr w:type="spellEnd"/>
      <w:r w:rsidRPr="00AC35DF">
        <w:rPr>
          <w:rFonts w:ascii="Times New Roman" w:hAnsi="Times New Roman" w:cs="Times New Roman"/>
        </w:rPr>
        <w:t xml:space="preserve"> des cooccurrences met en avant quels thèmes sont plus souvent liés (par exemple “bugs”+ “performances”) qui aide à concevoir des plans d’actions unifiés. Par ailleurs, une fenêtre Anomalies exprime automatiquement les semaines hors norme (z score) sur le sentiment &amp; le volume d’avis : pratique pour apercevoir un </w:t>
      </w:r>
      <w:proofErr w:type="spellStart"/>
      <w:r w:rsidRPr="00AC35DF">
        <w:rPr>
          <w:rFonts w:ascii="Times New Roman" w:hAnsi="Times New Roman" w:cs="Times New Roman"/>
        </w:rPr>
        <w:t>bad</w:t>
      </w:r>
      <w:proofErr w:type="spellEnd"/>
      <w:r w:rsidRPr="00AC35DF">
        <w:rPr>
          <w:rFonts w:ascii="Times New Roman" w:hAnsi="Times New Roman" w:cs="Times New Roman"/>
        </w:rPr>
        <w:t xml:space="preserve"> buzz, l’effet d’une mise à net ou d’une grosse promo.</w:t>
      </w:r>
    </w:p>
    <w:p w14:paraId="641DFE8A" w14:textId="77777777" w:rsidR="00432446" w:rsidRPr="00AC35DF" w:rsidRDefault="00432446" w:rsidP="00432446">
      <w:pPr>
        <w:pStyle w:val="Paragraphedeliste"/>
        <w:jc w:val="both"/>
        <w:rPr>
          <w:rFonts w:ascii="Times New Roman" w:hAnsi="Times New Roman" w:cs="Times New Roman"/>
          <w:b/>
          <w:bCs/>
        </w:rPr>
      </w:pPr>
    </w:p>
    <w:p w14:paraId="459A8033" w14:textId="533509C1" w:rsidR="001C00EF" w:rsidRPr="00AC35DF" w:rsidRDefault="00100DD2" w:rsidP="001C00EF">
      <w:pPr>
        <w:pStyle w:val="Paragraphedeliste"/>
        <w:numPr>
          <w:ilvl w:val="0"/>
          <w:numId w:val="10"/>
        </w:numPr>
        <w:jc w:val="both"/>
        <w:rPr>
          <w:rFonts w:ascii="Times New Roman" w:hAnsi="Times New Roman" w:cs="Times New Roman"/>
          <w:b/>
          <w:bCs/>
        </w:rPr>
      </w:pPr>
      <w:r w:rsidRPr="00AC35DF">
        <w:rPr>
          <w:rFonts w:ascii="Times New Roman" w:hAnsi="Times New Roman" w:cs="Times New Roman"/>
          <w:b/>
          <w:bCs/>
        </w:rPr>
        <w:t>Impact “Avant / Après” d’une mise à jour</w:t>
      </w:r>
    </w:p>
    <w:p w14:paraId="175A7D53" w14:textId="77777777" w:rsidR="007C1D42" w:rsidRPr="00AC35DF" w:rsidRDefault="007C1D42" w:rsidP="007C1D42">
      <w:pPr>
        <w:pStyle w:val="Paragraphedeliste"/>
        <w:jc w:val="both"/>
        <w:rPr>
          <w:rFonts w:ascii="Times New Roman" w:hAnsi="Times New Roman" w:cs="Times New Roman"/>
        </w:rPr>
      </w:pPr>
    </w:p>
    <w:p w14:paraId="13889660" w14:textId="79088936" w:rsidR="001C00EF" w:rsidRPr="00AC35DF" w:rsidRDefault="007C1D42" w:rsidP="007C1D42">
      <w:pPr>
        <w:pStyle w:val="Paragraphedeliste"/>
        <w:jc w:val="both"/>
        <w:rPr>
          <w:rFonts w:ascii="Times New Roman" w:hAnsi="Times New Roman" w:cs="Times New Roman"/>
        </w:rPr>
      </w:pPr>
      <w:r w:rsidRPr="00AC35DF">
        <w:rPr>
          <w:rFonts w:ascii="Times New Roman" w:hAnsi="Times New Roman" w:cs="Times New Roman"/>
        </w:rPr>
        <w:t xml:space="preserve">On peut définir une date pivot (ex. déploiement d’un patch) et faire la comparaison d’un sentiment moyen avant vs après, avec la variation affichée et un </w:t>
      </w:r>
      <w:proofErr w:type="spellStart"/>
      <w:r w:rsidRPr="00AC35DF">
        <w:rPr>
          <w:rFonts w:ascii="Times New Roman" w:hAnsi="Times New Roman" w:cs="Times New Roman"/>
        </w:rPr>
        <w:t>boxplot</w:t>
      </w:r>
      <w:proofErr w:type="spellEnd"/>
      <w:r w:rsidRPr="00AC35DF">
        <w:rPr>
          <w:rFonts w:ascii="Times New Roman" w:hAnsi="Times New Roman" w:cs="Times New Roman"/>
        </w:rPr>
        <w:t xml:space="preserve"> pour visualiser les histogrammes. C’est une simple manière d’estimer la véritable influence des modifications.</w:t>
      </w:r>
    </w:p>
    <w:p w14:paraId="77C29B61" w14:textId="77777777" w:rsidR="007C1D42" w:rsidRPr="00AC35DF" w:rsidRDefault="007C1D42" w:rsidP="007C1D42">
      <w:pPr>
        <w:pStyle w:val="Paragraphedeliste"/>
        <w:jc w:val="both"/>
        <w:rPr>
          <w:rFonts w:ascii="Times New Roman" w:hAnsi="Times New Roman" w:cs="Times New Roman"/>
        </w:rPr>
      </w:pPr>
    </w:p>
    <w:p w14:paraId="21AD2E49" w14:textId="0BD559A0" w:rsidR="001C00EF" w:rsidRPr="00AC35DF" w:rsidRDefault="00100DD2" w:rsidP="001C00EF">
      <w:pPr>
        <w:pStyle w:val="Paragraphedeliste"/>
        <w:numPr>
          <w:ilvl w:val="0"/>
          <w:numId w:val="10"/>
        </w:numPr>
        <w:jc w:val="both"/>
        <w:rPr>
          <w:rFonts w:ascii="Times New Roman" w:hAnsi="Times New Roman" w:cs="Times New Roman"/>
          <w:b/>
          <w:bCs/>
        </w:rPr>
      </w:pPr>
      <w:r w:rsidRPr="00AC35DF">
        <w:rPr>
          <w:rFonts w:ascii="Times New Roman" w:hAnsi="Times New Roman" w:cs="Times New Roman"/>
          <w:b/>
          <w:bCs/>
        </w:rPr>
        <w:lastRenderedPageBreak/>
        <w:t>Qualité des données &amp; explorateur</w:t>
      </w:r>
    </w:p>
    <w:p w14:paraId="13336FB6" w14:textId="416C3424" w:rsidR="001C00EF" w:rsidRPr="00AC35DF" w:rsidRDefault="00100DD2" w:rsidP="001C00EF">
      <w:pPr>
        <w:pStyle w:val="Paragraphedeliste"/>
        <w:jc w:val="both"/>
        <w:rPr>
          <w:rFonts w:ascii="Times New Roman" w:hAnsi="Times New Roman" w:cs="Times New Roman"/>
        </w:rPr>
      </w:pPr>
      <w:r w:rsidRPr="00AC35DF">
        <w:rPr>
          <w:rFonts w:ascii="Times New Roman" w:hAnsi="Times New Roman" w:cs="Times New Roman"/>
        </w:rPr>
        <w:br/>
      </w:r>
      <w:r w:rsidR="008A613A" w:rsidRPr="00AC35DF">
        <w:rPr>
          <w:rFonts w:ascii="Times New Roman" w:hAnsi="Times New Roman" w:cs="Times New Roman"/>
        </w:rPr>
        <w:t>Un onglet Qualité exprime la complétude (champs non nuls) et le taux de doublons prévisionnel nécessaire pour apprécier l’intérêt des indicateurs. L’onglet Explorateur permettant de choisir finement les avis (mots recherches, intervalle senti), de sélectionner les mots de recherche, de copier le CSV des avis filtrés.</w:t>
      </w:r>
    </w:p>
    <w:p w14:paraId="037B9FCD" w14:textId="0481CB64" w:rsidR="00100DD2" w:rsidRPr="00100DD2" w:rsidRDefault="00100DD2" w:rsidP="00100DD2">
      <w:pPr>
        <w:jc w:val="both"/>
        <w:rPr>
          <w:rFonts w:ascii="Times New Roman" w:hAnsi="Times New Roman" w:cs="Times New Roman"/>
        </w:rPr>
      </w:pPr>
    </w:p>
    <w:p w14:paraId="38AE3804" w14:textId="559A922A" w:rsidR="00100DD2" w:rsidRPr="00AC35DF" w:rsidRDefault="00100DD2" w:rsidP="00C65983">
      <w:pPr>
        <w:pStyle w:val="Titre4"/>
        <w:rPr>
          <w:rFonts w:ascii="Times New Roman" w:hAnsi="Times New Roman" w:cs="Times New Roman"/>
        </w:rPr>
      </w:pPr>
      <w:r w:rsidRPr="00AC35DF">
        <w:rPr>
          <w:rFonts w:ascii="Times New Roman" w:hAnsi="Times New Roman" w:cs="Times New Roman"/>
        </w:rPr>
        <w:t xml:space="preserve">Métriques retenues </w:t>
      </w:r>
    </w:p>
    <w:p w14:paraId="621C9CF3" w14:textId="77777777" w:rsidR="00C65983" w:rsidRPr="00AC35DF" w:rsidRDefault="00C65983" w:rsidP="00C65983">
      <w:pPr>
        <w:rPr>
          <w:rFonts w:ascii="Times New Roman" w:hAnsi="Times New Roman" w:cs="Times New Roman"/>
        </w:rPr>
      </w:pPr>
    </w:p>
    <w:p w14:paraId="5C350C94" w14:textId="50539BAD" w:rsidR="00C65983"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Score moyen de sentiment (global &amp; par thème).</w:t>
      </w:r>
    </w:p>
    <w:p w14:paraId="0EA7C24E" w14:textId="62E3B858" w:rsidR="00100DD2" w:rsidRPr="00AC35DF" w:rsidRDefault="00100DD2" w:rsidP="001C00EF">
      <w:pPr>
        <w:spacing w:after="0"/>
        <w:jc w:val="both"/>
        <w:rPr>
          <w:rFonts w:ascii="Times New Roman" w:hAnsi="Times New Roman" w:cs="Times New Roman"/>
        </w:rPr>
      </w:pPr>
      <w:r w:rsidRPr="00100DD2">
        <w:rPr>
          <w:rFonts w:ascii="Times New Roman" w:hAnsi="Times New Roman" w:cs="Times New Roman"/>
        </w:rPr>
        <w:t>Mesure centrale de satisfaction (</w:t>
      </w:r>
      <w:r w:rsidRPr="00100DD2">
        <w:rPr>
          <w:rFonts w:ascii="Times New Roman" w:hAnsi="Times New Roman" w:cs="Times New Roman"/>
        </w:rPr>
        <w:noBreakHyphen/>
        <w:t>1 à +1), affichée globalement, par thème et par segment d’utilisateurs. Elle sert de repère rapide pour suivre la santé du ressenti.</w:t>
      </w:r>
    </w:p>
    <w:p w14:paraId="769A8099" w14:textId="77777777" w:rsidR="001C00EF" w:rsidRPr="00100DD2" w:rsidRDefault="001C00EF" w:rsidP="001C00EF">
      <w:pPr>
        <w:spacing w:after="0"/>
        <w:jc w:val="both"/>
        <w:rPr>
          <w:rFonts w:ascii="Times New Roman" w:hAnsi="Times New Roman" w:cs="Times New Roman"/>
          <w:b/>
          <w:bCs/>
        </w:rPr>
      </w:pPr>
    </w:p>
    <w:p w14:paraId="06E30FA9"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Répartition Positif / Neutre / Négatif.</w:t>
      </w:r>
    </w:p>
    <w:p w14:paraId="60188BA6" w14:textId="7463FF0C" w:rsidR="001C00EF" w:rsidRPr="00AC35DF" w:rsidRDefault="00100DD2" w:rsidP="00100DD2">
      <w:pPr>
        <w:jc w:val="both"/>
        <w:rPr>
          <w:rFonts w:ascii="Times New Roman" w:hAnsi="Times New Roman" w:cs="Times New Roman"/>
        </w:rPr>
      </w:pPr>
      <w:r w:rsidRPr="00100DD2">
        <w:rPr>
          <w:rFonts w:ascii="Times New Roman" w:hAnsi="Times New Roman" w:cs="Times New Roman"/>
        </w:rPr>
        <w:t>Complète le score moyen en montrant l’équilibre des avis. Deux jeux peuvent avoir le même score moyen mais une distribution très différente</w:t>
      </w:r>
      <w:r w:rsidR="001E7954" w:rsidRPr="00AC35DF">
        <w:rPr>
          <w:rFonts w:ascii="Times New Roman" w:hAnsi="Times New Roman" w:cs="Times New Roman"/>
        </w:rPr>
        <w:t>.</w:t>
      </w:r>
    </w:p>
    <w:p w14:paraId="18573BA6" w14:textId="77777777" w:rsidR="001E7954" w:rsidRPr="00AC35DF" w:rsidRDefault="001E7954" w:rsidP="00C65983">
      <w:pPr>
        <w:pStyle w:val="Titre6"/>
        <w:rPr>
          <w:rFonts w:ascii="Times New Roman" w:hAnsi="Times New Roman" w:cs="Times New Roman"/>
        </w:rPr>
      </w:pPr>
    </w:p>
    <w:p w14:paraId="5B9CCBB4" w14:textId="35F1FF25"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Tendance du sentiment.</w:t>
      </w:r>
    </w:p>
    <w:p w14:paraId="2B9CE6E2" w14:textId="6DB2CA3C" w:rsidR="00100DD2" w:rsidRPr="00AC35DF" w:rsidRDefault="00100DD2" w:rsidP="00100DD2">
      <w:pPr>
        <w:jc w:val="both"/>
        <w:rPr>
          <w:rFonts w:ascii="Times New Roman" w:hAnsi="Times New Roman" w:cs="Times New Roman"/>
        </w:rPr>
      </w:pPr>
      <w:r w:rsidRPr="00100DD2">
        <w:rPr>
          <w:rFonts w:ascii="Times New Roman" w:hAnsi="Times New Roman" w:cs="Times New Roman"/>
        </w:rPr>
        <w:t xml:space="preserve">Courbe par </w:t>
      </w:r>
      <w:r w:rsidR="001E7954" w:rsidRPr="00AC35DF">
        <w:rPr>
          <w:rFonts w:ascii="Times New Roman" w:hAnsi="Times New Roman" w:cs="Times New Roman"/>
        </w:rPr>
        <w:t>période</w:t>
      </w:r>
      <w:r w:rsidRPr="00100DD2">
        <w:rPr>
          <w:rFonts w:ascii="Times New Roman" w:hAnsi="Times New Roman" w:cs="Times New Roman"/>
        </w:rPr>
        <w:t xml:space="preserve"> pour lire la dynamique : amélioration progressive, chute ponctuelle, effet de patch, etc. Disponible globalement et </w:t>
      </w:r>
      <w:r w:rsidRPr="00100DD2">
        <w:rPr>
          <w:rFonts w:ascii="Times New Roman" w:hAnsi="Times New Roman" w:cs="Times New Roman"/>
          <w:b/>
          <w:bCs/>
        </w:rPr>
        <w:t>ciblée sur un thème</w:t>
      </w:r>
      <w:r w:rsidRPr="00100DD2">
        <w:rPr>
          <w:rFonts w:ascii="Times New Roman" w:hAnsi="Times New Roman" w:cs="Times New Roman"/>
        </w:rPr>
        <w:t>.</w:t>
      </w:r>
    </w:p>
    <w:p w14:paraId="0BA298CA" w14:textId="77777777" w:rsidR="001E7954" w:rsidRPr="00AC35DF" w:rsidRDefault="001E7954" w:rsidP="00100DD2">
      <w:pPr>
        <w:jc w:val="both"/>
        <w:rPr>
          <w:rFonts w:ascii="Times New Roman" w:hAnsi="Times New Roman" w:cs="Times New Roman"/>
        </w:rPr>
      </w:pPr>
    </w:p>
    <w:p w14:paraId="6EE5C051" w14:textId="77777777" w:rsidR="001E7954" w:rsidRPr="00100DD2" w:rsidRDefault="001E7954" w:rsidP="00100DD2">
      <w:pPr>
        <w:jc w:val="both"/>
        <w:rPr>
          <w:rFonts w:ascii="Times New Roman" w:hAnsi="Times New Roman" w:cs="Times New Roman"/>
        </w:rPr>
      </w:pPr>
    </w:p>
    <w:p w14:paraId="6E8CB57E"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Top thèmes &amp; part d’apparition.</w:t>
      </w:r>
    </w:p>
    <w:p w14:paraId="3D5233BC" w14:textId="271BA779" w:rsidR="00100DD2" w:rsidRPr="00100DD2" w:rsidRDefault="00100DD2" w:rsidP="00100DD2">
      <w:pPr>
        <w:jc w:val="both"/>
        <w:rPr>
          <w:rFonts w:ascii="Times New Roman" w:hAnsi="Times New Roman" w:cs="Times New Roman"/>
        </w:rPr>
      </w:pPr>
      <w:r w:rsidRPr="00100DD2">
        <w:rPr>
          <w:rFonts w:ascii="Times New Roman" w:hAnsi="Times New Roman" w:cs="Times New Roman"/>
        </w:rPr>
        <w:t>Part (en %) d’avis qui mentionnent chaque thème (ex. “bugs”, “gameplay”). Permet d’objectiver les sujets qui dominent la conversation des joueurs.</w:t>
      </w:r>
    </w:p>
    <w:p w14:paraId="44E3C679" w14:textId="3368363F"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Top mots (période et par thème).</w:t>
      </w:r>
    </w:p>
    <w:p w14:paraId="376F3E41" w14:textId="5173A3E7" w:rsidR="001C00EF" w:rsidRPr="00100DD2" w:rsidRDefault="00100DD2" w:rsidP="00100DD2">
      <w:pPr>
        <w:jc w:val="both"/>
        <w:rPr>
          <w:rFonts w:ascii="Times New Roman" w:hAnsi="Times New Roman" w:cs="Times New Roman"/>
        </w:rPr>
      </w:pPr>
      <w:r w:rsidRPr="00100DD2">
        <w:rPr>
          <w:rFonts w:ascii="Times New Roman" w:hAnsi="Times New Roman" w:cs="Times New Roman"/>
        </w:rPr>
        <w:t xml:space="preserve">Listes des mots et expressions les plus fréquents, utiles pour comprendre le vocabulaire associé à un ressenti ou à un thème (ex. “crash serveur”, “drop </w:t>
      </w:r>
      <w:proofErr w:type="spellStart"/>
      <w:r w:rsidRPr="00100DD2">
        <w:rPr>
          <w:rFonts w:ascii="Times New Roman" w:hAnsi="Times New Roman" w:cs="Times New Roman"/>
        </w:rPr>
        <w:t>fps</w:t>
      </w:r>
      <w:proofErr w:type="spellEnd"/>
      <w:r w:rsidRPr="00100DD2">
        <w:rPr>
          <w:rFonts w:ascii="Times New Roman" w:hAnsi="Times New Roman" w:cs="Times New Roman"/>
        </w:rPr>
        <w:t>”).</w:t>
      </w:r>
    </w:p>
    <w:p w14:paraId="78B2C822"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Exemples d’avis (positifs / négatifs).</w:t>
      </w:r>
    </w:p>
    <w:p w14:paraId="7008E0AA" w14:textId="7DB4BEFA" w:rsidR="00100DD2" w:rsidRPr="00AC35DF" w:rsidRDefault="00100DD2" w:rsidP="00100DD2">
      <w:pPr>
        <w:jc w:val="both"/>
        <w:rPr>
          <w:rFonts w:ascii="Times New Roman" w:hAnsi="Times New Roman" w:cs="Times New Roman"/>
        </w:rPr>
      </w:pPr>
      <w:r w:rsidRPr="00100DD2">
        <w:rPr>
          <w:rFonts w:ascii="Times New Roman" w:hAnsi="Times New Roman" w:cs="Times New Roman"/>
        </w:rPr>
        <w:t>Extraits courts et représentatifs pour illustrer concrètement ce que disent les joueurs, sans devoir lire tout le corpus.</w:t>
      </w:r>
    </w:p>
    <w:p w14:paraId="346ACD5E" w14:textId="77777777" w:rsidR="001C00EF" w:rsidRPr="00100DD2" w:rsidRDefault="001C00EF" w:rsidP="00100DD2">
      <w:pPr>
        <w:jc w:val="both"/>
        <w:rPr>
          <w:rFonts w:ascii="Times New Roman" w:hAnsi="Times New Roman" w:cs="Times New Roman"/>
          <w:b/>
          <w:bCs/>
        </w:rPr>
      </w:pPr>
    </w:p>
    <w:p w14:paraId="5F19A27A"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Sentiment par segment d’heures de jeu.</w:t>
      </w:r>
    </w:p>
    <w:p w14:paraId="1F9FC00A" w14:textId="757B0DC4" w:rsidR="00100DD2" w:rsidRPr="00AC35DF" w:rsidRDefault="00100DD2" w:rsidP="00100DD2">
      <w:pPr>
        <w:jc w:val="both"/>
        <w:rPr>
          <w:rFonts w:ascii="Times New Roman" w:hAnsi="Times New Roman" w:cs="Times New Roman"/>
        </w:rPr>
      </w:pPr>
      <w:r w:rsidRPr="00100DD2">
        <w:rPr>
          <w:rFonts w:ascii="Times New Roman" w:hAnsi="Times New Roman" w:cs="Times New Roman"/>
        </w:rPr>
        <w:t xml:space="preserve">Comparaison du ressenti moyen entre </w:t>
      </w:r>
      <w:r w:rsidRPr="00100DD2">
        <w:rPr>
          <w:rFonts w:ascii="Times New Roman" w:hAnsi="Times New Roman" w:cs="Times New Roman"/>
          <w:b/>
          <w:bCs/>
        </w:rPr>
        <w:t>Occasionnels</w:t>
      </w:r>
      <w:r w:rsidRPr="00100DD2">
        <w:rPr>
          <w:rFonts w:ascii="Times New Roman" w:hAnsi="Times New Roman" w:cs="Times New Roman"/>
        </w:rPr>
        <w:t xml:space="preserve">, </w:t>
      </w:r>
      <w:r w:rsidRPr="00100DD2">
        <w:rPr>
          <w:rFonts w:ascii="Times New Roman" w:hAnsi="Times New Roman" w:cs="Times New Roman"/>
          <w:b/>
          <w:bCs/>
        </w:rPr>
        <w:t>Réguliers</w:t>
      </w:r>
      <w:r w:rsidRPr="00100DD2">
        <w:rPr>
          <w:rFonts w:ascii="Times New Roman" w:hAnsi="Times New Roman" w:cs="Times New Roman"/>
        </w:rPr>
        <w:t xml:space="preserve"> et </w:t>
      </w:r>
      <w:r w:rsidRPr="00100DD2">
        <w:rPr>
          <w:rFonts w:ascii="Times New Roman" w:hAnsi="Times New Roman" w:cs="Times New Roman"/>
          <w:b/>
          <w:bCs/>
        </w:rPr>
        <w:t>Intensifs</w:t>
      </w:r>
      <w:r w:rsidRPr="00100DD2">
        <w:rPr>
          <w:rFonts w:ascii="Times New Roman" w:hAnsi="Times New Roman" w:cs="Times New Roman"/>
        </w:rPr>
        <w:t xml:space="preserve">, plus un nuage </w:t>
      </w:r>
      <w:r w:rsidRPr="00100DD2">
        <w:rPr>
          <w:rFonts w:ascii="Times New Roman" w:hAnsi="Times New Roman" w:cs="Times New Roman"/>
          <w:b/>
          <w:bCs/>
        </w:rPr>
        <w:t>sentiment vs heures</w:t>
      </w:r>
      <w:r w:rsidRPr="00100DD2">
        <w:rPr>
          <w:rFonts w:ascii="Times New Roman" w:hAnsi="Times New Roman" w:cs="Times New Roman"/>
        </w:rPr>
        <w:t xml:space="preserve"> pour visualiser la relation engagement ↔ perception.</w:t>
      </w:r>
    </w:p>
    <w:p w14:paraId="09C90273"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lastRenderedPageBreak/>
        <w:t>Longueur des avis &amp; ressenti.</w:t>
      </w:r>
    </w:p>
    <w:p w14:paraId="4E96F0DC" w14:textId="7F6FAFEB" w:rsidR="00100DD2" w:rsidRPr="00100DD2" w:rsidRDefault="00100DD2" w:rsidP="00100DD2">
      <w:pPr>
        <w:jc w:val="both"/>
        <w:rPr>
          <w:rFonts w:ascii="Times New Roman" w:hAnsi="Times New Roman" w:cs="Times New Roman"/>
        </w:rPr>
      </w:pPr>
      <w:r w:rsidRPr="00100DD2">
        <w:rPr>
          <w:rFonts w:ascii="Times New Roman" w:hAnsi="Times New Roman" w:cs="Times New Roman"/>
        </w:rPr>
        <w:t xml:space="preserve">Distribution du </w:t>
      </w:r>
      <w:r w:rsidRPr="00100DD2">
        <w:rPr>
          <w:rFonts w:ascii="Times New Roman" w:hAnsi="Times New Roman" w:cs="Times New Roman"/>
          <w:b/>
          <w:bCs/>
        </w:rPr>
        <w:t>nombre de mots</w:t>
      </w:r>
      <w:r w:rsidRPr="00100DD2">
        <w:rPr>
          <w:rFonts w:ascii="Times New Roman" w:hAnsi="Times New Roman" w:cs="Times New Roman"/>
        </w:rPr>
        <w:t xml:space="preserve"> et relation </w:t>
      </w:r>
      <w:r w:rsidRPr="00100DD2">
        <w:rPr>
          <w:rFonts w:ascii="Times New Roman" w:hAnsi="Times New Roman" w:cs="Times New Roman"/>
          <w:b/>
          <w:bCs/>
        </w:rPr>
        <w:t>sentiment vs longueur</w:t>
      </w:r>
      <w:r w:rsidRPr="00100DD2">
        <w:rPr>
          <w:rFonts w:ascii="Times New Roman" w:hAnsi="Times New Roman" w:cs="Times New Roman"/>
        </w:rPr>
        <w:t>. Indice d’engagement (les avis longs sont souvent plus argumentés) et signal sur la tonalité des retours détaillés.</w:t>
      </w:r>
    </w:p>
    <w:p w14:paraId="2363FBFA"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Cooccurrences de thèmes.</w:t>
      </w:r>
    </w:p>
    <w:p w14:paraId="0FA30EBA" w14:textId="3C7303C2" w:rsidR="00100DD2" w:rsidRPr="00100DD2" w:rsidRDefault="00100DD2" w:rsidP="00100DD2">
      <w:pPr>
        <w:jc w:val="both"/>
        <w:rPr>
          <w:rFonts w:ascii="Times New Roman" w:hAnsi="Times New Roman" w:cs="Times New Roman"/>
        </w:rPr>
      </w:pPr>
      <w:r w:rsidRPr="00100DD2">
        <w:rPr>
          <w:rFonts w:ascii="Times New Roman" w:hAnsi="Times New Roman" w:cs="Times New Roman"/>
        </w:rPr>
        <w:t xml:space="preserve">Matrice de </w:t>
      </w:r>
      <w:proofErr w:type="spellStart"/>
      <w:r w:rsidRPr="00100DD2">
        <w:rPr>
          <w:rFonts w:ascii="Times New Roman" w:hAnsi="Times New Roman" w:cs="Times New Roman"/>
        </w:rPr>
        <w:t>co</w:t>
      </w:r>
      <w:proofErr w:type="spellEnd"/>
      <w:r w:rsidRPr="00100DD2">
        <w:rPr>
          <w:rFonts w:ascii="Times New Roman" w:hAnsi="Times New Roman" w:cs="Times New Roman"/>
        </w:rPr>
        <w:noBreakHyphen/>
        <w:t xml:space="preserve">mentions pour détecter des </w:t>
      </w:r>
      <w:r w:rsidRPr="00100DD2">
        <w:rPr>
          <w:rFonts w:ascii="Times New Roman" w:hAnsi="Times New Roman" w:cs="Times New Roman"/>
          <w:b/>
          <w:bCs/>
        </w:rPr>
        <w:t>paquets de problèmes</w:t>
      </w:r>
      <w:r w:rsidRPr="00100DD2">
        <w:rPr>
          <w:rFonts w:ascii="Times New Roman" w:hAnsi="Times New Roman" w:cs="Times New Roman"/>
        </w:rPr>
        <w:t xml:space="preserve"> ou de sujets liés (ex. performances ↔ multijoueur), utile pour prioriser des correctifs groupés.</w:t>
      </w:r>
    </w:p>
    <w:p w14:paraId="6E44E04F"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Anomalies hebdomadaires (z</w:t>
      </w:r>
      <w:r w:rsidRPr="00AC35DF">
        <w:rPr>
          <w:rFonts w:ascii="Times New Roman" w:hAnsi="Times New Roman" w:cs="Times New Roman"/>
          <w:b/>
          <w:bCs/>
        </w:rPr>
        <w:noBreakHyphen/>
        <w:t>scores).</w:t>
      </w:r>
    </w:p>
    <w:p w14:paraId="7D78B123" w14:textId="4D486B30" w:rsidR="00100DD2" w:rsidRPr="00100DD2" w:rsidRDefault="00100DD2" w:rsidP="00100DD2">
      <w:pPr>
        <w:jc w:val="both"/>
        <w:rPr>
          <w:rFonts w:ascii="Times New Roman" w:hAnsi="Times New Roman" w:cs="Times New Roman"/>
        </w:rPr>
      </w:pPr>
      <w:r w:rsidRPr="00100DD2">
        <w:rPr>
          <w:rFonts w:ascii="Times New Roman" w:hAnsi="Times New Roman" w:cs="Times New Roman"/>
        </w:rPr>
        <w:t xml:space="preserve">Repérage automatique des semaines “hors norme” sur le </w:t>
      </w:r>
      <w:r w:rsidRPr="00100DD2">
        <w:rPr>
          <w:rFonts w:ascii="Times New Roman" w:hAnsi="Times New Roman" w:cs="Times New Roman"/>
          <w:b/>
          <w:bCs/>
        </w:rPr>
        <w:t>sentiment</w:t>
      </w:r>
      <w:r w:rsidRPr="00100DD2">
        <w:rPr>
          <w:rFonts w:ascii="Times New Roman" w:hAnsi="Times New Roman" w:cs="Times New Roman"/>
        </w:rPr>
        <w:t xml:space="preserve"> et/ou le </w:t>
      </w:r>
      <w:r w:rsidRPr="00100DD2">
        <w:rPr>
          <w:rFonts w:ascii="Times New Roman" w:hAnsi="Times New Roman" w:cs="Times New Roman"/>
          <w:b/>
          <w:bCs/>
        </w:rPr>
        <w:t>volume</w:t>
      </w:r>
      <w:r w:rsidRPr="00100DD2">
        <w:rPr>
          <w:rFonts w:ascii="Times New Roman" w:hAnsi="Times New Roman" w:cs="Times New Roman"/>
        </w:rPr>
        <w:t xml:space="preserve"> (points rouges), indicateur d’événements marquants à investiguer.</w:t>
      </w:r>
    </w:p>
    <w:p w14:paraId="2E4AE63D"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Avant / Après (date pivot).</w:t>
      </w:r>
    </w:p>
    <w:p w14:paraId="1A307511" w14:textId="0A6F7BE5" w:rsidR="00100DD2" w:rsidRPr="00100DD2" w:rsidRDefault="00100DD2" w:rsidP="00100DD2">
      <w:pPr>
        <w:jc w:val="both"/>
        <w:rPr>
          <w:rFonts w:ascii="Times New Roman" w:hAnsi="Times New Roman" w:cs="Times New Roman"/>
        </w:rPr>
      </w:pPr>
      <w:r w:rsidRPr="00100DD2">
        <w:rPr>
          <w:rFonts w:ascii="Times New Roman" w:hAnsi="Times New Roman" w:cs="Times New Roman"/>
        </w:rPr>
        <w:t xml:space="preserve">Moyenne </w:t>
      </w:r>
      <w:r w:rsidRPr="00100DD2">
        <w:rPr>
          <w:rFonts w:ascii="Times New Roman" w:hAnsi="Times New Roman" w:cs="Times New Roman"/>
          <w:b/>
          <w:bCs/>
        </w:rPr>
        <w:t>avant</w:t>
      </w:r>
      <w:r w:rsidRPr="00100DD2">
        <w:rPr>
          <w:rFonts w:ascii="Times New Roman" w:hAnsi="Times New Roman" w:cs="Times New Roman"/>
        </w:rPr>
        <w:t xml:space="preserve"> vs </w:t>
      </w:r>
      <w:r w:rsidRPr="00100DD2">
        <w:rPr>
          <w:rFonts w:ascii="Times New Roman" w:hAnsi="Times New Roman" w:cs="Times New Roman"/>
          <w:b/>
          <w:bCs/>
        </w:rPr>
        <w:t>après</w:t>
      </w:r>
      <w:r w:rsidRPr="00100DD2">
        <w:rPr>
          <w:rFonts w:ascii="Times New Roman" w:hAnsi="Times New Roman" w:cs="Times New Roman"/>
        </w:rPr>
        <w:t xml:space="preserve"> + </w:t>
      </w:r>
      <w:r w:rsidRPr="00100DD2">
        <w:rPr>
          <w:rFonts w:ascii="Times New Roman" w:hAnsi="Times New Roman" w:cs="Times New Roman"/>
          <w:b/>
          <w:bCs/>
        </w:rPr>
        <w:t>variation</w:t>
      </w:r>
      <w:r w:rsidRPr="00100DD2">
        <w:rPr>
          <w:rFonts w:ascii="Times New Roman" w:hAnsi="Times New Roman" w:cs="Times New Roman"/>
        </w:rPr>
        <w:t xml:space="preserve"> et </w:t>
      </w:r>
      <w:proofErr w:type="spellStart"/>
      <w:r w:rsidRPr="00100DD2">
        <w:rPr>
          <w:rFonts w:ascii="Times New Roman" w:hAnsi="Times New Roman" w:cs="Times New Roman"/>
          <w:b/>
          <w:bCs/>
        </w:rPr>
        <w:t>boxplot</w:t>
      </w:r>
      <w:proofErr w:type="spellEnd"/>
      <w:r w:rsidRPr="00100DD2">
        <w:rPr>
          <w:rFonts w:ascii="Times New Roman" w:hAnsi="Times New Roman" w:cs="Times New Roman"/>
        </w:rPr>
        <w:t xml:space="preserve"> des distributions pour mesurer l’impact d’une mise à jour, d’un événement ou d’un changement produit.</w:t>
      </w:r>
    </w:p>
    <w:p w14:paraId="38A28A62"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Langues : volume &amp; sentiment moyen.</w:t>
      </w:r>
    </w:p>
    <w:p w14:paraId="5007CFA3" w14:textId="4EA39C28" w:rsidR="00100DD2" w:rsidRPr="00100DD2" w:rsidRDefault="00100DD2" w:rsidP="00100DD2">
      <w:pPr>
        <w:jc w:val="both"/>
        <w:rPr>
          <w:rFonts w:ascii="Times New Roman" w:hAnsi="Times New Roman" w:cs="Times New Roman"/>
        </w:rPr>
      </w:pPr>
      <w:r w:rsidRPr="00100DD2">
        <w:rPr>
          <w:rFonts w:ascii="Times New Roman" w:hAnsi="Times New Roman" w:cs="Times New Roman"/>
        </w:rPr>
        <w:t xml:space="preserve">Top 10 des langues en volume et leur perception moyenne ; aide à cibler les efforts de </w:t>
      </w:r>
      <w:r w:rsidRPr="00100DD2">
        <w:rPr>
          <w:rFonts w:ascii="Times New Roman" w:hAnsi="Times New Roman" w:cs="Times New Roman"/>
          <w:b/>
          <w:bCs/>
        </w:rPr>
        <w:t>localisation</w:t>
      </w:r>
      <w:r w:rsidRPr="00100DD2">
        <w:rPr>
          <w:rFonts w:ascii="Times New Roman" w:hAnsi="Times New Roman" w:cs="Times New Roman"/>
        </w:rPr>
        <w:t xml:space="preserve"> et de </w:t>
      </w:r>
      <w:r w:rsidRPr="00100DD2">
        <w:rPr>
          <w:rFonts w:ascii="Times New Roman" w:hAnsi="Times New Roman" w:cs="Times New Roman"/>
          <w:b/>
          <w:bCs/>
        </w:rPr>
        <w:t>communication</w:t>
      </w:r>
      <w:r w:rsidRPr="00100DD2">
        <w:rPr>
          <w:rFonts w:ascii="Times New Roman" w:hAnsi="Times New Roman" w:cs="Times New Roman"/>
        </w:rPr>
        <w:t>.</w:t>
      </w:r>
    </w:p>
    <w:p w14:paraId="281B33E7" w14:textId="77777777" w:rsidR="001C00EF" w:rsidRPr="00AC35DF" w:rsidRDefault="00100DD2" w:rsidP="00C65983">
      <w:pPr>
        <w:pStyle w:val="Titre6"/>
        <w:rPr>
          <w:rFonts w:ascii="Times New Roman" w:hAnsi="Times New Roman" w:cs="Times New Roman"/>
          <w:b/>
          <w:bCs/>
        </w:rPr>
      </w:pPr>
      <w:r w:rsidRPr="00AC35DF">
        <w:rPr>
          <w:rFonts w:ascii="Times New Roman" w:hAnsi="Times New Roman" w:cs="Times New Roman"/>
          <w:b/>
          <w:bCs/>
        </w:rPr>
        <w:t>Qualité des données : complétude &amp; doublons.</w:t>
      </w:r>
    </w:p>
    <w:p w14:paraId="56B57E79" w14:textId="36A2F385" w:rsidR="00100DD2" w:rsidRPr="00100DD2" w:rsidRDefault="00100DD2" w:rsidP="00100DD2">
      <w:pPr>
        <w:jc w:val="both"/>
        <w:rPr>
          <w:rFonts w:ascii="Times New Roman" w:hAnsi="Times New Roman" w:cs="Times New Roman"/>
        </w:rPr>
      </w:pPr>
      <w:r w:rsidRPr="00100DD2">
        <w:rPr>
          <w:rFonts w:ascii="Times New Roman" w:hAnsi="Times New Roman" w:cs="Times New Roman"/>
        </w:rPr>
        <w:t xml:space="preserve">Indicateurs de fiabilité (pourcentages de champs renseignés, </w:t>
      </w:r>
      <w:proofErr w:type="spellStart"/>
      <w:r w:rsidRPr="00100DD2">
        <w:rPr>
          <w:rFonts w:ascii="Times New Roman" w:hAnsi="Times New Roman" w:cs="Times New Roman"/>
        </w:rPr>
        <w:t>duplicats</w:t>
      </w:r>
      <w:proofErr w:type="spellEnd"/>
      <w:r w:rsidRPr="00100DD2">
        <w:rPr>
          <w:rFonts w:ascii="Times New Roman" w:hAnsi="Times New Roman" w:cs="Times New Roman"/>
        </w:rPr>
        <w:t xml:space="preserve"> estimés) afin d’interpréter correctement les métriques précédentes.</w:t>
      </w:r>
    </w:p>
    <w:p w14:paraId="7ACE7188" w14:textId="77777777" w:rsidR="00267776" w:rsidRPr="00AC35DF" w:rsidRDefault="00267776" w:rsidP="00100DD2">
      <w:pPr>
        <w:rPr>
          <w:rFonts w:ascii="Times New Roman" w:hAnsi="Times New Roman" w:cs="Times New Roman"/>
        </w:rPr>
      </w:pPr>
    </w:p>
    <w:p w14:paraId="46079A8E" w14:textId="7FC2A907" w:rsidR="006C74E1" w:rsidRPr="00AC35DF" w:rsidRDefault="006C74E1" w:rsidP="006C74E1">
      <w:pPr>
        <w:pStyle w:val="Titre4"/>
        <w:rPr>
          <w:rFonts w:ascii="Times New Roman" w:hAnsi="Times New Roman" w:cs="Times New Roman"/>
        </w:rPr>
      </w:pPr>
      <w:r w:rsidRPr="00AC35DF">
        <w:rPr>
          <w:rFonts w:ascii="Times New Roman" w:hAnsi="Times New Roman" w:cs="Times New Roman"/>
        </w:rPr>
        <w:t>Sources de données</w:t>
      </w:r>
    </w:p>
    <w:p w14:paraId="2CC116A6" w14:textId="669B9AB0" w:rsidR="006C74E1" w:rsidRPr="00AC35DF" w:rsidRDefault="006C74E1" w:rsidP="006C74E1">
      <w:pPr>
        <w:jc w:val="both"/>
        <w:rPr>
          <w:rFonts w:ascii="Times New Roman" w:hAnsi="Times New Roman" w:cs="Times New Roman"/>
        </w:rPr>
      </w:pPr>
      <w:r w:rsidRPr="00AC35DF">
        <w:rPr>
          <w:rFonts w:ascii="Times New Roman" w:hAnsi="Times New Roman" w:cs="Times New Roman"/>
        </w:rPr>
        <w:t>Les données à utiliser dans ce projet viendront en grande partie de l’API de Steam, offre un accès structuré et documenté aux avis, les notes, les champs de métadonnées et informations générales sur les jeux (identifiants, genre, date de sortie, l'éditeur, etc.). Le recours à cette API comporte plusieurs avantages : fiabilité de la source, actualisation régulière des données et respect des conditions d’utilisation définies par la plateforme.</w:t>
      </w:r>
    </w:p>
    <w:p w14:paraId="068EA8B6" w14:textId="77777777" w:rsidR="006C74E1" w:rsidRPr="00AC35DF" w:rsidRDefault="006C74E1" w:rsidP="006C74E1">
      <w:pPr>
        <w:jc w:val="both"/>
        <w:rPr>
          <w:rFonts w:ascii="Times New Roman" w:hAnsi="Times New Roman" w:cs="Times New Roman"/>
        </w:rPr>
      </w:pPr>
    </w:p>
    <w:p w14:paraId="29EB0FC2" w14:textId="72EEF629" w:rsidR="006C74E1" w:rsidRPr="00AC35DF" w:rsidRDefault="00C13EBC" w:rsidP="006C74E1">
      <w:pPr>
        <w:jc w:val="both"/>
        <w:rPr>
          <w:rFonts w:ascii="Times New Roman" w:hAnsi="Times New Roman" w:cs="Times New Roman"/>
        </w:rPr>
      </w:pPr>
      <w:r w:rsidRPr="00AC35DF">
        <w:rPr>
          <w:rFonts w:ascii="Times New Roman" w:hAnsi="Times New Roman" w:cs="Times New Roman"/>
        </w:rPr>
        <w:t xml:space="preserve">En complément, </w:t>
      </w:r>
      <w:r w:rsidR="006C74E1" w:rsidRPr="00AC35DF">
        <w:rPr>
          <w:rFonts w:ascii="Times New Roman" w:hAnsi="Times New Roman" w:cs="Times New Roman"/>
        </w:rPr>
        <w:t xml:space="preserve">un </w:t>
      </w:r>
      <w:proofErr w:type="spellStart"/>
      <w:r w:rsidR="006C74E1" w:rsidRPr="00AC35DF">
        <w:rPr>
          <w:rFonts w:ascii="Times New Roman" w:hAnsi="Times New Roman" w:cs="Times New Roman"/>
        </w:rPr>
        <w:t>scraping</w:t>
      </w:r>
      <w:proofErr w:type="spellEnd"/>
      <w:r w:rsidR="006C74E1" w:rsidRPr="00AC35DF">
        <w:rPr>
          <w:rFonts w:ascii="Times New Roman" w:hAnsi="Times New Roman" w:cs="Times New Roman"/>
        </w:rPr>
        <w:t xml:space="preserve"> peut également être appliqué pour </w:t>
      </w:r>
      <w:r w:rsidRPr="00AC35DF">
        <w:rPr>
          <w:rFonts w:ascii="Times New Roman" w:hAnsi="Times New Roman" w:cs="Times New Roman"/>
        </w:rPr>
        <w:t>récupérer</w:t>
      </w:r>
      <w:r w:rsidR="006C74E1" w:rsidRPr="00AC35DF">
        <w:rPr>
          <w:rFonts w:ascii="Times New Roman" w:hAnsi="Times New Roman" w:cs="Times New Roman"/>
        </w:rPr>
        <w:t xml:space="preserve"> un ensemble </w:t>
      </w:r>
      <w:r w:rsidR="00F8037E" w:rsidRPr="00AC35DF">
        <w:rPr>
          <w:rFonts w:ascii="Times New Roman" w:hAnsi="Times New Roman" w:cs="Times New Roman"/>
        </w:rPr>
        <w:t>d’information</w:t>
      </w:r>
      <w:r w:rsidR="006C74E1" w:rsidRPr="00AC35DF">
        <w:rPr>
          <w:rFonts w:ascii="Times New Roman" w:hAnsi="Times New Roman" w:cs="Times New Roman"/>
        </w:rPr>
        <w:t xml:space="preserve"> provenant de forums spécialisés ou de communauté de joueurs comme les Steam Community, les </w:t>
      </w:r>
      <w:proofErr w:type="spellStart"/>
      <w:r w:rsidR="006C74E1" w:rsidRPr="00AC35DF">
        <w:rPr>
          <w:rFonts w:ascii="Times New Roman" w:hAnsi="Times New Roman" w:cs="Times New Roman"/>
        </w:rPr>
        <w:t>Reddit</w:t>
      </w:r>
      <w:proofErr w:type="spellEnd"/>
      <w:r w:rsidR="006C74E1" w:rsidRPr="00AC35DF">
        <w:rPr>
          <w:rFonts w:ascii="Times New Roman" w:hAnsi="Times New Roman" w:cs="Times New Roman"/>
        </w:rPr>
        <w:t xml:space="preserve"> ou de portail </w:t>
      </w:r>
      <w:r w:rsidR="00F8037E" w:rsidRPr="00AC35DF">
        <w:rPr>
          <w:rFonts w:ascii="Times New Roman" w:hAnsi="Times New Roman" w:cs="Times New Roman"/>
        </w:rPr>
        <w:t>d’informations</w:t>
      </w:r>
      <w:r w:rsidR="006C74E1" w:rsidRPr="00AC35DF">
        <w:rPr>
          <w:rFonts w:ascii="Times New Roman" w:hAnsi="Times New Roman" w:cs="Times New Roman"/>
        </w:rPr>
        <w:t xml:space="preserve"> sur les jeux </w:t>
      </w:r>
      <w:r w:rsidR="00F8037E" w:rsidRPr="00AC35DF">
        <w:rPr>
          <w:rFonts w:ascii="Times New Roman" w:hAnsi="Times New Roman" w:cs="Times New Roman"/>
        </w:rPr>
        <w:t>vidéo</w:t>
      </w:r>
      <w:r w:rsidR="006C74E1" w:rsidRPr="00AC35DF">
        <w:rPr>
          <w:rFonts w:ascii="Times New Roman" w:hAnsi="Times New Roman" w:cs="Times New Roman"/>
        </w:rPr>
        <w:t xml:space="preserve">. </w:t>
      </w:r>
      <w:r w:rsidR="00F8037E" w:rsidRPr="00AC35DF">
        <w:rPr>
          <w:rFonts w:ascii="Times New Roman" w:hAnsi="Times New Roman" w:cs="Times New Roman"/>
        </w:rPr>
        <w:t xml:space="preserve">Ce </w:t>
      </w:r>
      <w:proofErr w:type="spellStart"/>
      <w:r w:rsidR="00F8037E" w:rsidRPr="00AC35DF">
        <w:rPr>
          <w:rFonts w:ascii="Times New Roman" w:hAnsi="Times New Roman" w:cs="Times New Roman"/>
        </w:rPr>
        <w:t>scraping</w:t>
      </w:r>
      <w:proofErr w:type="spellEnd"/>
      <w:r w:rsidR="00F8037E" w:rsidRPr="00AC35DF">
        <w:rPr>
          <w:rFonts w:ascii="Times New Roman" w:hAnsi="Times New Roman" w:cs="Times New Roman"/>
        </w:rPr>
        <w:t xml:space="preserve"> permettra de recueillir des avis ou discussions qui ne figurent pas nécessairement dans l’API mais qui enrichissent l’analyse, notamment pour comprendre le contexte des critiques</w:t>
      </w:r>
    </w:p>
    <w:p w14:paraId="39C83D73" w14:textId="77777777" w:rsidR="006C74E1" w:rsidRPr="00AC35DF" w:rsidRDefault="006C74E1" w:rsidP="006C74E1">
      <w:pPr>
        <w:jc w:val="both"/>
        <w:rPr>
          <w:rFonts w:ascii="Times New Roman" w:hAnsi="Times New Roman" w:cs="Times New Roman"/>
        </w:rPr>
      </w:pPr>
    </w:p>
    <w:p w14:paraId="51EA328D" w14:textId="70B1E088" w:rsidR="006C74E1" w:rsidRPr="00AC35DF" w:rsidRDefault="009576BC" w:rsidP="006C74E1">
      <w:pPr>
        <w:jc w:val="both"/>
        <w:rPr>
          <w:rFonts w:ascii="Times New Roman" w:hAnsi="Times New Roman" w:cs="Times New Roman"/>
        </w:rPr>
      </w:pPr>
      <w:r w:rsidRPr="00AC35DF">
        <w:rPr>
          <w:rFonts w:ascii="Times New Roman" w:hAnsi="Times New Roman" w:cs="Times New Roman"/>
        </w:rPr>
        <w:t>Toutes les données collectées seront centralisées dans une base de données adaptée.</w:t>
      </w:r>
      <w:r w:rsidR="006C74E1" w:rsidRPr="00AC35DF">
        <w:rPr>
          <w:rFonts w:ascii="Times New Roman" w:hAnsi="Times New Roman" w:cs="Times New Roman"/>
        </w:rPr>
        <w:t xml:space="preserve"> La décision d’une base </w:t>
      </w:r>
      <w:proofErr w:type="gramStart"/>
      <w:r w:rsidR="006C74E1" w:rsidRPr="00AC35DF">
        <w:rPr>
          <w:rFonts w:ascii="Times New Roman" w:hAnsi="Times New Roman" w:cs="Times New Roman"/>
        </w:rPr>
        <w:t>SQL(</w:t>
      </w:r>
      <w:proofErr w:type="gramEnd"/>
      <w:r w:rsidR="006C74E1" w:rsidRPr="00AC35DF">
        <w:rPr>
          <w:rFonts w:ascii="Times New Roman" w:hAnsi="Times New Roman" w:cs="Times New Roman"/>
        </w:rPr>
        <w:t xml:space="preserve">PostgreSQL, MySQL) ou </w:t>
      </w:r>
      <w:proofErr w:type="gramStart"/>
      <w:r w:rsidR="006C74E1" w:rsidRPr="00AC35DF">
        <w:rPr>
          <w:rFonts w:ascii="Times New Roman" w:hAnsi="Times New Roman" w:cs="Times New Roman"/>
        </w:rPr>
        <w:t>NoSQL(</w:t>
      </w:r>
      <w:proofErr w:type="gramEnd"/>
      <w:r w:rsidR="006C74E1" w:rsidRPr="00AC35DF">
        <w:rPr>
          <w:rFonts w:ascii="Times New Roman" w:hAnsi="Times New Roman" w:cs="Times New Roman"/>
        </w:rPr>
        <w:t xml:space="preserve">MongoDB) va dépendre du format et la structure des </w:t>
      </w:r>
      <w:r w:rsidRPr="00AC35DF">
        <w:rPr>
          <w:rFonts w:ascii="Times New Roman" w:hAnsi="Times New Roman" w:cs="Times New Roman"/>
        </w:rPr>
        <w:t>données :</w:t>
      </w:r>
      <w:r w:rsidR="006C74E1" w:rsidRPr="00AC35DF">
        <w:rPr>
          <w:rFonts w:ascii="Times New Roman" w:hAnsi="Times New Roman" w:cs="Times New Roman"/>
        </w:rPr>
        <w:t xml:space="preserve"> les commentaires textuels sont bien adaptés à la mise en forme flexible NoSQL, alors que les métadonnées normalisées peuvent être optimisées dans un schéma relationnel. Cette organisation facilitera les cross analyses et permettra des mises à jour régulières via des scripts d’automatisation.</w:t>
      </w:r>
    </w:p>
    <w:p w14:paraId="2B9D69FA" w14:textId="77777777" w:rsidR="00605AD1" w:rsidRPr="00AC35DF" w:rsidRDefault="00605AD1" w:rsidP="00B426D3">
      <w:pPr>
        <w:jc w:val="both"/>
        <w:rPr>
          <w:rFonts w:ascii="Times New Roman" w:hAnsi="Times New Roman" w:cs="Times New Roman"/>
        </w:rPr>
      </w:pPr>
    </w:p>
    <w:p w14:paraId="37F2BD0A" w14:textId="77777777" w:rsidR="001A3B7C" w:rsidRPr="00AC35DF" w:rsidRDefault="001A3B7C" w:rsidP="001A3B7C">
      <w:pPr>
        <w:pStyle w:val="Titre4"/>
        <w:rPr>
          <w:rFonts w:ascii="Times New Roman" w:hAnsi="Times New Roman" w:cs="Times New Roman"/>
        </w:rPr>
      </w:pPr>
      <w:r w:rsidRPr="00AC35DF">
        <w:rPr>
          <w:rFonts w:ascii="Times New Roman" w:hAnsi="Times New Roman" w:cs="Times New Roman"/>
        </w:rPr>
        <w:t>Bases de l’approche</w:t>
      </w:r>
    </w:p>
    <w:p w14:paraId="764AE83E" w14:textId="77777777" w:rsidR="001A3B7C" w:rsidRPr="00AC35DF" w:rsidRDefault="001A3B7C" w:rsidP="001A3B7C">
      <w:pPr>
        <w:jc w:val="both"/>
        <w:rPr>
          <w:rFonts w:ascii="Times New Roman" w:hAnsi="Times New Roman" w:cs="Times New Roman"/>
        </w:rPr>
      </w:pPr>
      <w:r w:rsidRPr="00AC35DF">
        <w:rPr>
          <w:rFonts w:ascii="Times New Roman" w:hAnsi="Times New Roman" w:cs="Times New Roman"/>
        </w:rPr>
        <w:t xml:space="preserve">Cette structuration en axes et métriques répond à trois objectifs principaux : </w:t>
      </w:r>
      <w:r w:rsidRPr="00AC35DF">
        <w:rPr>
          <w:rFonts w:ascii="Times New Roman" w:hAnsi="Times New Roman" w:cs="Times New Roman"/>
          <w:b/>
          <w:bCs/>
        </w:rPr>
        <w:t>la pertinence, la traçabilité et l’efficacité.</w:t>
      </w:r>
    </w:p>
    <w:p w14:paraId="088F0D26" w14:textId="593B8090" w:rsidR="001A3B7C" w:rsidRPr="00AC35DF" w:rsidRDefault="008C5E5B" w:rsidP="001A3B7C">
      <w:pPr>
        <w:jc w:val="both"/>
        <w:rPr>
          <w:rFonts w:ascii="Times New Roman" w:hAnsi="Times New Roman" w:cs="Times New Roman"/>
        </w:rPr>
      </w:pPr>
      <w:r w:rsidRPr="00AC35DF">
        <w:rPr>
          <w:rFonts w:ascii="Times New Roman" w:hAnsi="Times New Roman" w:cs="Times New Roman"/>
        </w:rPr>
        <w:t xml:space="preserve">La </w:t>
      </w:r>
      <w:r w:rsidRPr="00AC35DF">
        <w:rPr>
          <w:rFonts w:ascii="Times New Roman" w:hAnsi="Times New Roman" w:cs="Times New Roman"/>
          <w:b/>
          <w:bCs/>
        </w:rPr>
        <w:t>pertinence</w:t>
      </w:r>
      <w:r w:rsidRPr="00AC35DF">
        <w:rPr>
          <w:rFonts w:ascii="Times New Roman" w:hAnsi="Times New Roman" w:cs="Times New Roman"/>
        </w:rPr>
        <w:t xml:space="preserve"> est assurée par la sélection d’indicateurs directement alignés avec la problématique initiale. </w:t>
      </w:r>
      <w:r w:rsidR="0085300B" w:rsidRPr="00AC35DF">
        <w:rPr>
          <w:rFonts w:ascii="Times New Roman" w:hAnsi="Times New Roman" w:cs="Times New Roman"/>
        </w:rPr>
        <w:t>Chacun des axes</w:t>
      </w:r>
      <w:r w:rsidR="001A3B7C" w:rsidRPr="00AC35DF">
        <w:rPr>
          <w:rFonts w:ascii="Times New Roman" w:hAnsi="Times New Roman" w:cs="Times New Roman"/>
        </w:rPr>
        <w:t xml:space="preserve"> d’analyse et </w:t>
      </w:r>
      <w:proofErr w:type="spellStart"/>
      <w:r w:rsidR="001A3B7C" w:rsidRPr="00AC35DF">
        <w:rPr>
          <w:rFonts w:ascii="Times New Roman" w:hAnsi="Times New Roman" w:cs="Times New Roman"/>
        </w:rPr>
        <w:t>chaque</w:t>
      </w:r>
      <w:r w:rsidR="0085300B" w:rsidRPr="00AC35DF">
        <w:rPr>
          <w:rFonts w:ascii="Times New Roman" w:hAnsi="Times New Roman" w:cs="Times New Roman"/>
        </w:rPr>
        <w:t>s</w:t>
      </w:r>
      <w:proofErr w:type="spellEnd"/>
      <w:r w:rsidR="001A3B7C" w:rsidRPr="00AC35DF">
        <w:rPr>
          <w:rFonts w:ascii="Times New Roman" w:hAnsi="Times New Roman" w:cs="Times New Roman"/>
        </w:rPr>
        <w:t xml:space="preserve"> métrique</w:t>
      </w:r>
      <w:r w:rsidR="0085300B" w:rsidRPr="00AC35DF">
        <w:rPr>
          <w:rFonts w:ascii="Times New Roman" w:hAnsi="Times New Roman" w:cs="Times New Roman"/>
        </w:rPr>
        <w:t>s</w:t>
      </w:r>
      <w:r w:rsidR="001A3B7C" w:rsidRPr="00AC35DF">
        <w:rPr>
          <w:rFonts w:ascii="Times New Roman" w:hAnsi="Times New Roman" w:cs="Times New Roman"/>
        </w:rPr>
        <w:t xml:space="preserve"> </w:t>
      </w:r>
      <w:r w:rsidR="0085300B" w:rsidRPr="00AC35DF">
        <w:rPr>
          <w:rFonts w:ascii="Times New Roman" w:hAnsi="Times New Roman" w:cs="Times New Roman"/>
        </w:rPr>
        <w:t>ont</w:t>
      </w:r>
      <w:r w:rsidR="001A3B7C" w:rsidRPr="00AC35DF">
        <w:rPr>
          <w:rFonts w:ascii="Times New Roman" w:hAnsi="Times New Roman" w:cs="Times New Roman"/>
        </w:rPr>
        <w:t xml:space="preserve"> été sélectionné pour répondre de bout en bout </w:t>
      </w:r>
      <w:r w:rsidR="0085300B" w:rsidRPr="00AC35DF">
        <w:rPr>
          <w:rFonts w:ascii="Times New Roman" w:hAnsi="Times New Roman" w:cs="Times New Roman"/>
        </w:rPr>
        <w:t>aux attentes</w:t>
      </w:r>
      <w:r w:rsidR="001A3B7C" w:rsidRPr="00AC35DF">
        <w:rPr>
          <w:rFonts w:ascii="Times New Roman" w:hAnsi="Times New Roman" w:cs="Times New Roman"/>
        </w:rPr>
        <w:t xml:space="preserve"> : </w:t>
      </w:r>
      <w:r w:rsidR="00B57E1A" w:rsidRPr="00AC35DF">
        <w:rPr>
          <w:rFonts w:ascii="Times New Roman" w:hAnsi="Times New Roman" w:cs="Times New Roman"/>
        </w:rPr>
        <w:t>quels sont les points forts et les points faibles des jeux, comment optimiser la tarification, et comment améliorer l’expérience des joueurs.</w:t>
      </w:r>
    </w:p>
    <w:p w14:paraId="72F828FE" w14:textId="1878C818" w:rsidR="001A3B7C" w:rsidRPr="00AC35DF" w:rsidRDefault="001A3B7C" w:rsidP="001A3B7C">
      <w:pPr>
        <w:jc w:val="both"/>
        <w:rPr>
          <w:rFonts w:ascii="Times New Roman" w:hAnsi="Times New Roman" w:cs="Times New Roman"/>
        </w:rPr>
      </w:pPr>
      <w:r w:rsidRPr="00AC35DF">
        <w:rPr>
          <w:rFonts w:ascii="Times New Roman" w:hAnsi="Times New Roman" w:cs="Times New Roman"/>
        </w:rPr>
        <w:t xml:space="preserve">La </w:t>
      </w:r>
      <w:r w:rsidRPr="00AC35DF">
        <w:rPr>
          <w:rFonts w:ascii="Times New Roman" w:hAnsi="Times New Roman" w:cs="Times New Roman"/>
          <w:b/>
          <w:bCs/>
        </w:rPr>
        <w:t>traçabilité</w:t>
      </w:r>
      <w:r w:rsidRPr="00AC35DF">
        <w:rPr>
          <w:rFonts w:ascii="Times New Roman" w:hAnsi="Times New Roman" w:cs="Times New Roman"/>
        </w:rPr>
        <w:t xml:space="preserve"> est garantie grâce à l’</w:t>
      </w:r>
      <w:r w:rsidR="00B57E1A" w:rsidRPr="00AC35DF">
        <w:rPr>
          <w:rFonts w:ascii="Times New Roman" w:hAnsi="Times New Roman" w:cs="Times New Roman"/>
        </w:rPr>
        <w:t>établissement</w:t>
      </w:r>
      <w:r w:rsidRPr="00AC35DF">
        <w:rPr>
          <w:rFonts w:ascii="Times New Roman" w:hAnsi="Times New Roman" w:cs="Times New Roman"/>
        </w:rPr>
        <w:t xml:space="preserve"> d’indicateurs clairs et objectifs liés au processus. Ainsi, les résultats pourront être remis à niveau dans le temps, entre un jeu et un autre, entre une mise à jour et une autre et chaque recommandation pourra être expliquée par un indicateur précis.</w:t>
      </w:r>
    </w:p>
    <w:p w14:paraId="19A9BFE0" w14:textId="3B37F25A" w:rsidR="001A3B7C" w:rsidRPr="00AC35DF" w:rsidRDefault="001A3B7C" w:rsidP="001A3B7C">
      <w:pPr>
        <w:jc w:val="both"/>
        <w:rPr>
          <w:rFonts w:ascii="Times New Roman" w:hAnsi="Times New Roman" w:cs="Times New Roman"/>
        </w:rPr>
      </w:pPr>
      <w:r w:rsidRPr="00AC35DF">
        <w:rPr>
          <w:rFonts w:ascii="Times New Roman" w:hAnsi="Times New Roman" w:cs="Times New Roman"/>
        </w:rPr>
        <w:t xml:space="preserve">Finalement, </w:t>
      </w:r>
      <w:r w:rsidRPr="00AC35DF">
        <w:rPr>
          <w:rFonts w:ascii="Times New Roman" w:hAnsi="Times New Roman" w:cs="Times New Roman"/>
          <w:b/>
          <w:bCs/>
        </w:rPr>
        <w:t>l’efficacité</w:t>
      </w:r>
      <w:r w:rsidRPr="00AC35DF">
        <w:rPr>
          <w:rFonts w:ascii="Times New Roman" w:hAnsi="Times New Roman" w:cs="Times New Roman"/>
        </w:rPr>
        <w:t xml:space="preserve"> </w:t>
      </w:r>
      <w:r w:rsidR="0018315D" w:rsidRPr="00AC35DF">
        <w:rPr>
          <w:rFonts w:ascii="Times New Roman" w:hAnsi="Times New Roman" w:cs="Times New Roman"/>
        </w:rPr>
        <w:t xml:space="preserve">est recherchée en limitant le nombre d’axes et de métriques à ceux qui sont réellement exploitables dans le cadre du projet. </w:t>
      </w:r>
      <w:r w:rsidRPr="00AC35DF">
        <w:rPr>
          <w:rFonts w:ascii="Times New Roman" w:hAnsi="Times New Roman" w:cs="Times New Roman"/>
        </w:rPr>
        <w:t xml:space="preserve"> Cette sélection ciblée permet de faire plus d’efforts sur les analyses les plus </w:t>
      </w:r>
      <w:r w:rsidR="00A474EA" w:rsidRPr="00AC35DF">
        <w:rPr>
          <w:rFonts w:ascii="Times New Roman" w:hAnsi="Times New Roman" w:cs="Times New Roman"/>
        </w:rPr>
        <w:t>impactantes</w:t>
      </w:r>
      <w:r w:rsidRPr="00AC35DF">
        <w:rPr>
          <w:rFonts w:ascii="Times New Roman" w:hAnsi="Times New Roman" w:cs="Times New Roman"/>
        </w:rPr>
        <w:t xml:space="preserve"> et de moins déployer une quantité énorme de ressources sur des données de faible utilité.</w:t>
      </w:r>
    </w:p>
    <w:p w14:paraId="7F2FB3AA" w14:textId="095B1A45" w:rsidR="00F8661F" w:rsidRPr="00AC35DF" w:rsidRDefault="001A3B7C" w:rsidP="001A3B7C">
      <w:pPr>
        <w:jc w:val="both"/>
        <w:rPr>
          <w:rFonts w:ascii="Times New Roman" w:hAnsi="Times New Roman" w:cs="Times New Roman"/>
        </w:rPr>
      </w:pPr>
      <w:r w:rsidRPr="00AC35DF">
        <w:rPr>
          <w:rFonts w:ascii="Times New Roman" w:hAnsi="Times New Roman" w:cs="Times New Roman"/>
        </w:rPr>
        <w:t xml:space="preserve">A l’issue de cette démarche les analyses produites seront non seulement fiables mais aussi </w:t>
      </w:r>
      <w:r w:rsidR="00A227EF" w:rsidRPr="00AC35DF">
        <w:rPr>
          <w:rFonts w:ascii="Times New Roman" w:hAnsi="Times New Roman" w:cs="Times New Roman"/>
        </w:rPr>
        <w:t xml:space="preserve">utilisables </w:t>
      </w:r>
      <w:r w:rsidRPr="00AC35DF">
        <w:rPr>
          <w:rFonts w:ascii="Times New Roman" w:hAnsi="Times New Roman" w:cs="Times New Roman"/>
        </w:rPr>
        <w:t>par les équipes marketing et développement pour prendre des décisions</w:t>
      </w:r>
      <w:r w:rsidR="00A227EF" w:rsidRPr="00AC35DF">
        <w:rPr>
          <w:rFonts w:ascii="Times New Roman" w:hAnsi="Times New Roman" w:cs="Times New Roman"/>
        </w:rPr>
        <w:t xml:space="preserve"> éclairées</w:t>
      </w:r>
      <w:r w:rsidRPr="00AC35DF">
        <w:rPr>
          <w:rFonts w:ascii="Times New Roman" w:hAnsi="Times New Roman" w:cs="Times New Roman"/>
        </w:rPr>
        <w:t>.</w:t>
      </w:r>
    </w:p>
    <w:p w14:paraId="412B52A4" w14:textId="77777777" w:rsidR="009826AD" w:rsidRPr="00AC35DF" w:rsidRDefault="009826AD" w:rsidP="001A3B7C">
      <w:pPr>
        <w:jc w:val="both"/>
        <w:rPr>
          <w:rFonts w:ascii="Times New Roman" w:hAnsi="Times New Roman" w:cs="Times New Roman"/>
        </w:rPr>
      </w:pPr>
    </w:p>
    <w:p w14:paraId="4D70A6CC" w14:textId="258BB16E" w:rsidR="009826AD" w:rsidRPr="00AC35DF" w:rsidRDefault="0067617D" w:rsidP="0067617D">
      <w:pPr>
        <w:pStyle w:val="Titre3"/>
        <w:rPr>
          <w:rFonts w:ascii="Times New Roman" w:hAnsi="Times New Roman" w:cs="Times New Roman"/>
        </w:rPr>
      </w:pPr>
      <w:bookmarkStart w:id="3" w:name="_Toc206438495"/>
      <w:r w:rsidRPr="00AC35DF">
        <w:rPr>
          <w:rFonts w:ascii="Times New Roman" w:hAnsi="Times New Roman" w:cs="Times New Roman"/>
        </w:rPr>
        <w:t xml:space="preserve">Analyse et calculs via </w:t>
      </w:r>
      <w:proofErr w:type="spellStart"/>
      <w:r w:rsidRPr="00AC35DF">
        <w:rPr>
          <w:rFonts w:ascii="Times New Roman" w:hAnsi="Times New Roman" w:cs="Times New Roman"/>
        </w:rPr>
        <w:t>dashboard</w:t>
      </w:r>
      <w:proofErr w:type="spellEnd"/>
      <w:r w:rsidRPr="00AC35DF">
        <w:rPr>
          <w:rFonts w:ascii="Times New Roman" w:hAnsi="Times New Roman" w:cs="Times New Roman"/>
        </w:rPr>
        <w:t xml:space="preserve"> interactif</w:t>
      </w:r>
      <w:bookmarkEnd w:id="3"/>
    </w:p>
    <w:p w14:paraId="61509073" w14:textId="77777777" w:rsidR="00957FE1" w:rsidRPr="00AC35DF" w:rsidRDefault="00957FE1" w:rsidP="00F576F6">
      <w:pPr>
        <w:jc w:val="both"/>
        <w:rPr>
          <w:rFonts w:ascii="Times New Roman" w:hAnsi="Times New Roman" w:cs="Times New Roman"/>
        </w:rPr>
      </w:pPr>
    </w:p>
    <w:p w14:paraId="345AB3A8" w14:textId="77777777" w:rsidR="00955657" w:rsidRPr="00955657" w:rsidRDefault="00955657" w:rsidP="00F576F6">
      <w:pPr>
        <w:jc w:val="both"/>
        <w:rPr>
          <w:rFonts w:ascii="Times New Roman" w:hAnsi="Times New Roman" w:cs="Times New Roman"/>
        </w:rPr>
      </w:pPr>
      <w:r w:rsidRPr="00955657">
        <w:rPr>
          <w:rFonts w:ascii="Times New Roman" w:hAnsi="Times New Roman" w:cs="Times New Roman"/>
        </w:rPr>
        <w:t>Dans cette section, nous présentons les différentes requêtes, traitements et visualisations mis en place afin de produire un tableau de bord complet permettant de répondre à notre problématique.</w:t>
      </w:r>
    </w:p>
    <w:p w14:paraId="43319568" w14:textId="77777777" w:rsidR="00F576F6" w:rsidRDefault="00955657" w:rsidP="00F576F6">
      <w:pPr>
        <w:jc w:val="both"/>
        <w:rPr>
          <w:rFonts w:ascii="Times New Roman" w:hAnsi="Times New Roman" w:cs="Times New Roman"/>
        </w:rPr>
      </w:pPr>
      <w:r w:rsidRPr="00955657">
        <w:rPr>
          <w:rFonts w:ascii="Times New Roman" w:hAnsi="Times New Roman" w:cs="Times New Roman"/>
        </w:rPr>
        <w:t xml:space="preserve">L’objectif est de </w:t>
      </w:r>
      <w:r w:rsidRPr="00955657">
        <w:rPr>
          <w:rFonts w:ascii="Times New Roman" w:hAnsi="Times New Roman" w:cs="Times New Roman"/>
          <w:b/>
          <w:bCs/>
        </w:rPr>
        <w:t xml:space="preserve">partir de données </w:t>
      </w:r>
      <w:r w:rsidRPr="00955657">
        <w:rPr>
          <w:rFonts w:ascii="Times New Roman" w:hAnsi="Times New Roman" w:cs="Times New Roman"/>
        </w:rPr>
        <w:t>et de les transformer en indicateurs et visualisations lisibles pour l’utilisateur final.</w:t>
      </w:r>
    </w:p>
    <w:p w14:paraId="16AB0BC6" w14:textId="4BCE44C8" w:rsidR="00955657" w:rsidRPr="00AC35DF" w:rsidRDefault="00955657" w:rsidP="00F576F6">
      <w:pPr>
        <w:jc w:val="both"/>
        <w:rPr>
          <w:rFonts w:ascii="Times New Roman" w:hAnsi="Times New Roman" w:cs="Times New Roman"/>
        </w:rPr>
      </w:pPr>
      <w:r w:rsidRPr="00955657">
        <w:rPr>
          <w:rFonts w:ascii="Times New Roman" w:hAnsi="Times New Roman" w:cs="Times New Roman"/>
        </w:rPr>
        <w:br/>
        <w:t xml:space="preserve">Le tableau de bord a été développé avec </w:t>
      </w:r>
      <w:proofErr w:type="spellStart"/>
      <w:r w:rsidRPr="00955657">
        <w:rPr>
          <w:rFonts w:ascii="Times New Roman" w:hAnsi="Times New Roman" w:cs="Times New Roman"/>
          <w:b/>
          <w:bCs/>
        </w:rPr>
        <w:t>Streamlit</w:t>
      </w:r>
      <w:proofErr w:type="spellEnd"/>
      <w:r w:rsidRPr="00955657">
        <w:rPr>
          <w:rFonts w:ascii="Times New Roman" w:hAnsi="Times New Roman" w:cs="Times New Roman"/>
        </w:rPr>
        <w:t>, permettant une interface interactive directement exécutable en local.</w:t>
      </w:r>
    </w:p>
    <w:p w14:paraId="096B722C" w14:textId="77777777" w:rsidR="00717935" w:rsidRDefault="00717935" w:rsidP="00955657">
      <w:pPr>
        <w:rPr>
          <w:rFonts w:ascii="Times New Roman" w:hAnsi="Times New Roman" w:cs="Times New Roman"/>
        </w:rPr>
      </w:pPr>
    </w:p>
    <w:p w14:paraId="13D4EC89" w14:textId="27BC7D49" w:rsidR="00717935" w:rsidRPr="00AC35DF" w:rsidRDefault="00717935" w:rsidP="00957AC4">
      <w:pPr>
        <w:pStyle w:val="En-ttedetabledesmatires"/>
      </w:pPr>
      <w:r w:rsidRPr="00AC35DF">
        <w:t>Calcul des indicateurs clés</w:t>
      </w:r>
    </w:p>
    <w:p w14:paraId="19BDFE0B" w14:textId="6027379F" w:rsidR="0086315C" w:rsidRPr="00AC35DF" w:rsidRDefault="0086315C" w:rsidP="0086315C">
      <w:pPr>
        <w:pStyle w:val="NormalWeb"/>
      </w:pPr>
      <w:r w:rsidRPr="00AC35DF">
        <w:t xml:space="preserve">Plusieurs indicateurs sont calculés et affichés clairement en haut du </w:t>
      </w:r>
      <w:proofErr w:type="spellStart"/>
      <w:r w:rsidRPr="00AC35DF">
        <w:t>dashboard</w:t>
      </w:r>
      <w:proofErr w:type="spellEnd"/>
      <w:r w:rsidRPr="00AC35DF">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2775"/>
        <w:gridCol w:w="4332"/>
      </w:tblGrid>
      <w:tr w:rsidR="00102B8D" w:rsidRPr="00102B8D" w14:paraId="32D8F0F8" w14:textId="77777777" w:rsidTr="00102B8D">
        <w:trPr>
          <w:tblHeader/>
          <w:tblCellSpacing w:w="15" w:type="dxa"/>
        </w:trPr>
        <w:tc>
          <w:tcPr>
            <w:tcW w:w="0" w:type="auto"/>
            <w:vAlign w:val="center"/>
            <w:hideMark/>
          </w:tcPr>
          <w:p w14:paraId="778ECB10" w14:textId="77777777" w:rsidR="00102B8D" w:rsidRPr="00102B8D" w:rsidRDefault="00102B8D" w:rsidP="00102B8D">
            <w:pPr>
              <w:pStyle w:val="NormalWeb"/>
              <w:rPr>
                <w:rFonts w:eastAsiaTheme="majorEastAsia"/>
                <w:b/>
                <w:bCs/>
              </w:rPr>
            </w:pPr>
            <w:r w:rsidRPr="00102B8D">
              <w:rPr>
                <w:rFonts w:eastAsiaTheme="majorEastAsia"/>
                <w:b/>
                <w:bCs/>
              </w:rPr>
              <w:lastRenderedPageBreak/>
              <w:t>Indicateur</w:t>
            </w:r>
          </w:p>
        </w:tc>
        <w:tc>
          <w:tcPr>
            <w:tcW w:w="0" w:type="auto"/>
            <w:vAlign w:val="center"/>
            <w:hideMark/>
          </w:tcPr>
          <w:p w14:paraId="3C110C4A" w14:textId="77777777" w:rsidR="00102B8D" w:rsidRPr="00102B8D" w:rsidRDefault="00102B8D" w:rsidP="00102B8D">
            <w:pPr>
              <w:pStyle w:val="NormalWeb"/>
              <w:rPr>
                <w:rFonts w:eastAsiaTheme="majorEastAsia"/>
                <w:b/>
                <w:bCs/>
              </w:rPr>
            </w:pPr>
            <w:r w:rsidRPr="00102B8D">
              <w:rPr>
                <w:rFonts w:eastAsiaTheme="majorEastAsia"/>
                <w:b/>
                <w:bCs/>
              </w:rPr>
              <w:t>But</w:t>
            </w:r>
          </w:p>
        </w:tc>
        <w:tc>
          <w:tcPr>
            <w:tcW w:w="0" w:type="auto"/>
            <w:vAlign w:val="center"/>
            <w:hideMark/>
          </w:tcPr>
          <w:p w14:paraId="751146E0" w14:textId="77777777" w:rsidR="00102B8D" w:rsidRPr="00102B8D" w:rsidRDefault="00102B8D" w:rsidP="00102B8D">
            <w:pPr>
              <w:pStyle w:val="NormalWeb"/>
              <w:rPr>
                <w:rFonts w:eastAsiaTheme="majorEastAsia"/>
                <w:b/>
                <w:bCs/>
              </w:rPr>
            </w:pPr>
            <w:r w:rsidRPr="00102B8D">
              <w:rPr>
                <w:rFonts w:eastAsiaTheme="majorEastAsia"/>
                <w:b/>
                <w:bCs/>
              </w:rPr>
              <w:t>Méthode</w:t>
            </w:r>
          </w:p>
        </w:tc>
      </w:tr>
      <w:tr w:rsidR="00102B8D" w:rsidRPr="00102B8D" w14:paraId="024D7593" w14:textId="77777777" w:rsidTr="00102B8D">
        <w:trPr>
          <w:tblCellSpacing w:w="15" w:type="dxa"/>
        </w:trPr>
        <w:tc>
          <w:tcPr>
            <w:tcW w:w="0" w:type="auto"/>
            <w:vAlign w:val="center"/>
            <w:hideMark/>
          </w:tcPr>
          <w:p w14:paraId="47A11BA8" w14:textId="77777777" w:rsidR="00102B8D" w:rsidRPr="00102B8D" w:rsidRDefault="00102B8D" w:rsidP="00102B8D">
            <w:pPr>
              <w:pStyle w:val="NormalWeb"/>
              <w:jc w:val="center"/>
              <w:rPr>
                <w:rFonts w:eastAsiaTheme="majorEastAsia"/>
              </w:rPr>
            </w:pPr>
            <w:r w:rsidRPr="00102B8D">
              <w:rPr>
                <w:rFonts w:eastAsiaTheme="majorEastAsia"/>
                <w:b/>
                <w:bCs/>
              </w:rPr>
              <w:t>Satisfaction moyenne</w:t>
            </w:r>
          </w:p>
        </w:tc>
        <w:tc>
          <w:tcPr>
            <w:tcW w:w="0" w:type="auto"/>
            <w:vAlign w:val="center"/>
            <w:hideMark/>
          </w:tcPr>
          <w:p w14:paraId="0AAED367" w14:textId="77777777" w:rsidR="00102B8D" w:rsidRPr="00102B8D" w:rsidRDefault="00102B8D" w:rsidP="00102B8D">
            <w:pPr>
              <w:pStyle w:val="NormalWeb"/>
              <w:rPr>
                <w:rFonts w:eastAsiaTheme="majorEastAsia"/>
              </w:rPr>
            </w:pPr>
            <w:r w:rsidRPr="00102B8D">
              <w:rPr>
                <w:rFonts w:eastAsiaTheme="majorEastAsia"/>
              </w:rPr>
              <w:t>Mesurer la tendance générale du ressenti des joueurs sur une échelle de -1 à +1</w:t>
            </w:r>
          </w:p>
        </w:tc>
        <w:tc>
          <w:tcPr>
            <w:tcW w:w="0" w:type="auto"/>
            <w:vAlign w:val="center"/>
            <w:hideMark/>
          </w:tcPr>
          <w:p w14:paraId="6FF0C1F3" w14:textId="77777777" w:rsidR="00102B8D" w:rsidRPr="00102B8D" w:rsidRDefault="00102B8D" w:rsidP="00102B8D">
            <w:pPr>
              <w:pStyle w:val="NormalWeb"/>
              <w:rPr>
                <w:rFonts w:eastAsiaTheme="majorEastAsia"/>
              </w:rPr>
            </w:pPr>
            <w:r w:rsidRPr="00102B8D">
              <w:rPr>
                <w:rFonts w:eastAsiaTheme="majorEastAsia"/>
              </w:rPr>
              <w:t xml:space="preserve">Analyse lexicale avec </w:t>
            </w:r>
            <w:r w:rsidRPr="00102B8D">
              <w:rPr>
                <w:rFonts w:eastAsiaTheme="majorEastAsia"/>
                <w:b/>
                <w:bCs/>
              </w:rPr>
              <w:t>VADER</w:t>
            </w:r>
            <w:r w:rsidRPr="00102B8D">
              <w:rPr>
                <w:rFonts w:eastAsiaTheme="majorEastAsia"/>
              </w:rPr>
              <w:t xml:space="preserve"> (</w:t>
            </w:r>
            <w:proofErr w:type="spellStart"/>
            <w:r w:rsidRPr="00102B8D">
              <w:rPr>
                <w:rFonts w:eastAsiaTheme="majorEastAsia"/>
              </w:rPr>
              <w:t>SentimentIntensityAnalyzer</w:t>
            </w:r>
            <w:proofErr w:type="spellEnd"/>
            <w:r w:rsidRPr="00102B8D">
              <w:rPr>
                <w:rFonts w:eastAsiaTheme="majorEastAsia"/>
              </w:rPr>
              <w:t>) et extraction du score compound</w:t>
            </w:r>
          </w:p>
        </w:tc>
      </w:tr>
      <w:tr w:rsidR="00102B8D" w:rsidRPr="00102B8D" w14:paraId="3B4EAE18" w14:textId="77777777" w:rsidTr="00102B8D">
        <w:trPr>
          <w:tblCellSpacing w:w="15" w:type="dxa"/>
        </w:trPr>
        <w:tc>
          <w:tcPr>
            <w:tcW w:w="0" w:type="auto"/>
            <w:vAlign w:val="center"/>
            <w:hideMark/>
          </w:tcPr>
          <w:p w14:paraId="70A44A43" w14:textId="77777777" w:rsidR="00102B8D" w:rsidRPr="00102B8D" w:rsidRDefault="00102B8D" w:rsidP="00102B8D">
            <w:pPr>
              <w:pStyle w:val="NormalWeb"/>
              <w:jc w:val="center"/>
              <w:rPr>
                <w:rFonts w:eastAsiaTheme="majorEastAsia"/>
              </w:rPr>
            </w:pPr>
            <w:r w:rsidRPr="00102B8D">
              <w:rPr>
                <w:rFonts w:eastAsiaTheme="majorEastAsia"/>
                <w:b/>
                <w:bCs/>
              </w:rPr>
              <w:t>Répartition Positif / Neutre / Négatif (%)</w:t>
            </w:r>
          </w:p>
        </w:tc>
        <w:tc>
          <w:tcPr>
            <w:tcW w:w="0" w:type="auto"/>
            <w:vAlign w:val="center"/>
            <w:hideMark/>
          </w:tcPr>
          <w:p w14:paraId="69C1DF94" w14:textId="77777777" w:rsidR="00102B8D" w:rsidRPr="00102B8D" w:rsidRDefault="00102B8D" w:rsidP="00102B8D">
            <w:pPr>
              <w:pStyle w:val="NormalWeb"/>
              <w:rPr>
                <w:rFonts w:eastAsiaTheme="majorEastAsia"/>
              </w:rPr>
            </w:pPr>
            <w:r w:rsidRPr="00102B8D">
              <w:rPr>
                <w:rFonts w:eastAsiaTheme="majorEastAsia"/>
              </w:rPr>
              <w:t>Identifier l’équilibre global des opinions</w:t>
            </w:r>
          </w:p>
        </w:tc>
        <w:tc>
          <w:tcPr>
            <w:tcW w:w="0" w:type="auto"/>
            <w:vAlign w:val="center"/>
            <w:hideMark/>
          </w:tcPr>
          <w:p w14:paraId="4DAB2F9E" w14:textId="77777777" w:rsidR="00102B8D" w:rsidRPr="00102B8D" w:rsidRDefault="00102B8D" w:rsidP="00102B8D">
            <w:pPr>
              <w:pStyle w:val="NormalWeb"/>
              <w:rPr>
                <w:rFonts w:eastAsiaTheme="majorEastAsia"/>
              </w:rPr>
            </w:pPr>
            <w:r w:rsidRPr="00102B8D">
              <w:rPr>
                <w:rFonts w:eastAsiaTheme="majorEastAsia"/>
              </w:rPr>
              <w:t>Classification par seuils : &gt;0,05 = positif, &lt;-0,05 = négatif, entre les deux = neutre</w:t>
            </w:r>
          </w:p>
        </w:tc>
      </w:tr>
      <w:tr w:rsidR="00102B8D" w:rsidRPr="00102B8D" w14:paraId="262DB649" w14:textId="77777777" w:rsidTr="00102B8D">
        <w:trPr>
          <w:tblCellSpacing w:w="15" w:type="dxa"/>
        </w:trPr>
        <w:tc>
          <w:tcPr>
            <w:tcW w:w="0" w:type="auto"/>
            <w:vAlign w:val="center"/>
            <w:hideMark/>
          </w:tcPr>
          <w:p w14:paraId="5479A58F" w14:textId="77777777" w:rsidR="00102B8D" w:rsidRPr="00102B8D" w:rsidRDefault="00102B8D" w:rsidP="00102B8D">
            <w:pPr>
              <w:pStyle w:val="NormalWeb"/>
              <w:jc w:val="center"/>
              <w:rPr>
                <w:rFonts w:eastAsiaTheme="majorEastAsia"/>
              </w:rPr>
            </w:pPr>
            <w:r w:rsidRPr="00102B8D">
              <w:rPr>
                <w:rFonts w:eastAsiaTheme="majorEastAsia"/>
                <w:b/>
                <w:bCs/>
              </w:rPr>
              <w:t>Nombre moyen de mots par avis</w:t>
            </w:r>
          </w:p>
        </w:tc>
        <w:tc>
          <w:tcPr>
            <w:tcW w:w="0" w:type="auto"/>
            <w:vAlign w:val="center"/>
            <w:hideMark/>
          </w:tcPr>
          <w:p w14:paraId="59D14CCB" w14:textId="77777777" w:rsidR="00102B8D" w:rsidRPr="00102B8D" w:rsidRDefault="00102B8D" w:rsidP="00102B8D">
            <w:pPr>
              <w:pStyle w:val="NormalWeb"/>
              <w:rPr>
                <w:rFonts w:eastAsiaTheme="majorEastAsia"/>
              </w:rPr>
            </w:pPr>
            <w:r w:rsidRPr="00102B8D">
              <w:rPr>
                <w:rFonts w:eastAsiaTheme="majorEastAsia"/>
              </w:rPr>
              <w:t>Mesurer l’engagement des joueurs (un avis long est souvent plus argumenté)</w:t>
            </w:r>
          </w:p>
        </w:tc>
        <w:tc>
          <w:tcPr>
            <w:tcW w:w="0" w:type="auto"/>
            <w:vAlign w:val="center"/>
            <w:hideMark/>
          </w:tcPr>
          <w:p w14:paraId="4D7BEC86" w14:textId="77777777" w:rsidR="00102B8D" w:rsidRPr="00102B8D" w:rsidRDefault="00102B8D" w:rsidP="00102B8D">
            <w:pPr>
              <w:pStyle w:val="NormalWeb"/>
              <w:rPr>
                <w:rFonts w:eastAsiaTheme="majorEastAsia"/>
              </w:rPr>
            </w:pPr>
            <w:r w:rsidRPr="00102B8D">
              <w:rPr>
                <w:rFonts w:eastAsiaTheme="majorEastAsia"/>
              </w:rPr>
              <w:t>Comptage de mots par avis (</w:t>
            </w:r>
            <w:proofErr w:type="spellStart"/>
            <w:proofErr w:type="gramStart"/>
            <w:r w:rsidRPr="00102B8D">
              <w:rPr>
                <w:rFonts w:eastAsiaTheme="majorEastAsia"/>
              </w:rPr>
              <w:t>str.split</w:t>
            </w:r>
            <w:proofErr w:type="spellEnd"/>
            <w:proofErr w:type="gramEnd"/>
            <w:r w:rsidRPr="00102B8D">
              <w:rPr>
                <w:rFonts w:eastAsiaTheme="majorEastAsia"/>
              </w:rPr>
              <w:t>(</w:t>
            </w:r>
            <w:proofErr w:type="gramStart"/>
            <w:r w:rsidRPr="00102B8D">
              <w:rPr>
                <w:rFonts w:eastAsiaTheme="majorEastAsia"/>
              </w:rPr>
              <w:t>).</w:t>
            </w:r>
            <w:proofErr w:type="spellStart"/>
            <w:r w:rsidRPr="00102B8D">
              <w:rPr>
                <w:rFonts w:eastAsiaTheme="majorEastAsia"/>
              </w:rPr>
              <w:t>len</w:t>
            </w:r>
            <w:proofErr w:type="spellEnd"/>
            <w:proofErr w:type="gramEnd"/>
            <w:r w:rsidRPr="00102B8D">
              <w:rPr>
                <w:rFonts w:eastAsiaTheme="majorEastAsia"/>
              </w:rPr>
              <w:t>)</w:t>
            </w:r>
          </w:p>
        </w:tc>
      </w:tr>
      <w:tr w:rsidR="00102B8D" w:rsidRPr="00102B8D" w14:paraId="46FC1D49" w14:textId="77777777" w:rsidTr="00102B8D">
        <w:trPr>
          <w:tblCellSpacing w:w="15" w:type="dxa"/>
        </w:trPr>
        <w:tc>
          <w:tcPr>
            <w:tcW w:w="0" w:type="auto"/>
            <w:vAlign w:val="center"/>
            <w:hideMark/>
          </w:tcPr>
          <w:p w14:paraId="42B6CDAF" w14:textId="77777777" w:rsidR="00102B8D" w:rsidRPr="00102B8D" w:rsidRDefault="00102B8D" w:rsidP="00102B8D">
            <w:pPr>
              <w:pStyle w:val="NormalWeb"/>
              <w:jc w:val="center"/>
              <w:rPr>
                <w:rFonts w:eastAsiaTheme="majorEastAsia"/>
              </w:rPr>
            </w:pPr>
            <w:r w:rsidRPr="00102B8D">
              <w:rPr>
                <w:rFonts w:eastAsiaTheme="majorEastAsia"/>
                <w:b/>
                <w:bCs/>
              </w:rPr>
              <w:t>Nombre de langues distinctes</w:t>
            </w:r>
          </w:p>
        </w:tc>
        <w:tc>
          <w:tcPr>
            <w:tcW w:w="0" w:type="auto"/>
            <w:vAlign w:val="center"/>
            <w:hideMark/>
          </w:tcPr>
          <w:p w14:paraId="79FD9121" w14:textId="77777777" w:rsidR="00102B8D" w:rsidRPr="00102B8D" w:rsidRDefault="00102B8D" w:rsidP="00102B8D">
            <w:pPr>
              <w:pStyle w:val="NormalWeb"/>
              <w:rPr>
                <w:rFonts w:eastAsiaTheme="majorEastAsia"/>
              </w:rPr>
            </w:pPr>
            <w:r w:rsidRPr="00102B8D">
              <w:rPr>
                <w:rFonts w:eastAsiaTheme="majorEastAsia"/>
              </w:rPr>
              <w:t>Évaluer la diversité de la base d’avis</w:t>
            </w:r>
          </w:p>
        </w:tc>
        <w:tc>
          <w:tcPr>
            <w:tcW w:w="0" w:type="auto"/>
            <w:vAlign w:val="center"/>
            <w:hideMark/>
          </w:tcPr>
          <w:p w14:paraId="0FB5A809" w14:textId="77777777" w:rsidR="00102B8D" w:rsidRPr="00102B8D" w:rsidRDefault="00102B8D" w:rsidP="00102B8D">
            <w:pPr>
              <w:pStyle w:val="NormalWeb"/>
              <w:rPr>
                <w:rFonts w:eastAsiaTheme="majorEastAsia"/>
              </w:rPr>
            </w:pPr>
            <w:proofErr w:type="spellStart"/>
            <w:proofErr w:type="gramStart"/>
            <w:r w:rsidRPr="00102B8D">
              <w:rPr>
                <w:rFonts w:eastAsiaTheme="majorEastAsia"/>
              </w:rPr>
              <w:t>nunique</w:t>
            </w:r>
            <w:proofErr w:type="spellEnd"/>
            <w:r w:rsidRPr="00102B8D">
              <w:rPr>
                <w:rFonts w:eastAsiaTheme="majorEastAsia"/>
              </w:rPr>
              <w:t>(</w:t>
            </w:r>
            <w:proofErr w:type="gramEnd"/>
            <w:r w:rsidRPr="00102B8D">
              <w:rPr>
                <w:rFonts w:eastAsiaTheme="majorEastAsia"/>
              </w:rPr>
              <w:t xml:space="preserve">) sur la colonne </w:t>
            </w:r>
            <w:proofErr w:type="spellStart"/>
            <w:r w:rsidRPr="00102B8D">
              <w:rPr>
                <w:rFonts w:eastAsiaTheme="majorEastAsia"/>
              </w:rPr>
              <w:t>language</w:t>
            </w:r>
            <w:proofErr w:type="spellEnd"/>
          </w:p>
        </w:tc>
      </w:tr>
    </w:tbl>
    <w:p w14:paraId="2F905133" w14:textId="77777777" w:rsidR="00F576F6" w:rsidRDefault="00F576F6" w:rsidP="002256E1">
      <w:pPr>
        <w:pStyle w:val="NormalWeb"/>
        <w:rPr>
          <w:rFonts w:eastAsiaTheme="majorEastAsia"/>
        </w:rPr>
      </w:pPr>
    </w:p>
    <w:p w14:paraId="45ABE630" w14:textId="300E4C42" w:rsidR="00F576F6" w:rsidRDefault="00F576F6" w:rsidP="002256E1">
      <w:pPr>
        <w:pStyle w:val="NormalWeb"/>
        <w:rPr>
          <w:rStyle w:val="lev"/>
          <w:rFonts w:eastAsiaTheme="majorEastAsia"/>
          <w:b w:val="0"/>
          <w:bCs w:val="0"/>
        </w:rPr>
      </w:pPr>
      <w:r>
        <w:rPr>
          <w:rFonts w:eastAsiaTheme="majorEastAsia"/>
        </w:rPr>
        <w:t>C</w:t>
      </w:r>
      <w:r w:rsidRPr="00F576F6">
        <w:rPr>
          <w:rFonts w:eastAsiaTheme="majorEastAsia"/>
        </w:rPr>
        <w:t xml:space="preserve">es indicateurs offrent une </w:t>
      </w:r>
      <w:r w:rsidRPr="00F576F6">
        <w:rPr>
          <w:rFonts w:eastAsiaTheme="majorEastAsia"/>
          <w:b/>
          <w:bCs/>
        </w:rPr>
        <w:t>lecture instantanée</w:t>
      </w:r>
      <w:r w:rsidRPr="00F576F6">
        <w:rPr>
          <w:rFonts w:eastAsiaTheme="majorEastAsia"/>
        </w:rPr>
        <w:t xml:space="preserve"> de l’état d’esprit global de la communauté, directement exploitable en réunion ou pour un rapport de direction.</w:t>
      </w:r>
    </w:p>
    <w:p w14:paraId="7E752C3F" w14:textId="04241D3E" w:rsidR="00957FE1" w:rsidRPr="00AC35DF" w:rsidRDefault="00F576F6" w:rsidP="002256E1">
      <w:pPr>
        <w:pStyle w:val="NormalWeb"/>
        <w:rPr>
          <w:rStyle w:val="lev"/>
          <w:rFonts w:eastAsiaTheme="majorEastAsia"/>
          <w:b w:val="0"/>
          <w:bCs w:val="0"/>
        </w:rPr>
      </w:pPr>
      <w:r w:rsidRPr="00AC35DF">
        <w:rPr>
          <w:rStyle w:val="lev"/>
          <w:b w:val="0"/>
          <w:bCs w:val="0"/>
          <w:noProof/>
        </w:rPr>
        <w:drawing>
          <wp:anchor distT="0" distB="0" distL="114300" distR="114300" simplePos="0" relativeHeight="251662336" behindDoc="0" locked="0" layoutInCell="1" allowOverlap="1" wp14:anchorId="135CA572" wp14:editId="3CE67271">
            <wp:simplePos x="0" y="0"/>
            <wp:positionH relativeFrom="column">
              <wp:posOffset>-155575</wp:posOffset>
            </wp:positionH>
            <wp:positionV relativeFrom="paragraph">
              <wp:posOffset>484505</wp:posOffset>
            </wp:positionV>
            <wp:extent cx="6612890" cy="702310"/>
            <wp:effectExtent l="0" t="0" r="0" b="2540"/>
            <wp:wrapTopAndBottom/>
            <wp:docPr id="1402703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3174" name=""/>
                    <pic:cNvPicPr/>
                  </pic:nvPicPr>
                  <pic:blipFill>
                    <a:blip r:embed="rId13">
                      <a:extLst>
                        <a:ext uri="{28A0092B-C50C-407E-A947-70E740481C1C}">
                          <a14:useLocalDpi xmlns:a14="http://schemas.microsoft.com/office/drawing/2010/main" val="0"/>
                        </a:ext>
                      </a:extLst>
                    </a:blip>
                    <a:stretch>
                      <a:fillRect/>
                    </a:stretch>
                  </pic:blipFill>
                  <pic:spPr>
                    <a:xfrm>
                      <a:off x="0" y="0"/>
                      <a:ext cx="6612890" cy="702310"/>
                    </a:xfrm>
                    <a:prstGeom prst="rect">
                      <a:avLst/>
                    </a:prstGeom>
                  </pic:spPr>
                </pic:pic>
              </a:graphicData>
            </a:graphic>
            <wp14:sizeRelH relativeFrom="margin">
              <wp14:pctWidth>0</wp14:pctWidth>
            </wp14:sizeRelH>
            <wp14:sizeRelV relativeFrom="margin">
              <wp14:pctHeight>0</wp14:pctHeight>
            </wp14:sizeRelV>
          </wp:anchor>
        </w:drawing>
      </w:r>
      <w:r w:rsidR="00B1385E" w:rsidRPr="00AC35DF">
        <w:rPr>
          <w:rStyle w:val="lev"/>
          <w:rFonts w:eastAsiaTheme="majorEastAsia"/>
          <w:b w:val="0"/>
          <w:bCs w:val="0"/>
        </w:rPr>
        <w:t>Code utilisé</w:t>
      </w:r>
      <w:r w:rsidR="007962E2" w:rsidRPr="00AC35DF">
        <w:rPr>
          <w:rStyle w:val="lev"/>
          <w:rFonts w:eastAsiaTheme="majorEastAsia"/>
          <w:b w:val="0"/>
          <w:bCs w:val="0"/>
        </w:rPr>
        <w:t> :</w:t>
      </w:r>
    </w:p>
    <w:p w14:paraId="3E1D7078" w14:textId="22647D35" w:rsidR="002256E1" w:rsidRPr="00AC35DF" w:rsidRDefault="002256E1" w:rsidP="002256E1">
      <w:pPr>
        <w:pStyle w:val="NormalWeb"/>
        <w:rPr>
          <w:rStyle w:val="lev"/>
          <w:b w:val="0"/>
          <w:bCs w:val="0"/>
        </w:rPr>
      </w:pPr>
    </w:p>
    <w:p w14:paraId="37F1566C" w14:textId="02AC4925" w:rsidR="002256E1" w:rsidRPr="00AC35DF" w:rsidRDefault="00F576F6" w:rsidP="002256E1">
      <w:pPr>
        <w:pStyle w:val="NormalWeb"/>
        <w:rPr>
          <w:rStyle w:val="lev"/>
          <w:b w:val="0"/>
          <w:bCs w:val="0"/>
        </w:rPr>
      </w:pPr>
      <w:r w:rsidRPr="009F4595">
        <w:rPr>
          <w:noProof/>
        </w:rPr>
        <w:drawing>
          <wp:anchor distT="0" distB="0" distL="114300" distR="114300" simplePos="0" relativeHeight="251661312" behindDoc="1" locked="0" layoutInCell="1" allowOverlap="1" wp14:anchorId="501B9A10" wp14:editId="267ECB90">
            <wp:simplePos x="0" y="0"/>
            <wp:positionH relativeFrom="margin">
              <wp:align>center</wp:align>
            </wp:positionH>
            <wp:positionV relativeFrom="paragraph">
              <wp:posOffset>667784</wp:posOffset>
            </wp:positionV>
            <wp:extent cx="6383020" cy="2583180"/>
            <wp:effectExtent l="0" t="0" r="0" b="7620"/>
            <wp:wrapTight wrapText="bothSides">
              <wp:wrapPolygon edited="0">
                <wp:start x="0" y="0"/>
                <wp:lineTo x="0" y="21504"/>
                <wp:lineTo x="21531" y="21504"/>
                <wp:lineTo x="21531" y="0"/>
                <wp:lineTo x="0" y="0"/>
              </wp:wrapPolygon>
            </wp:wrapTight>
            <wp:docPr id="1794573420"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73420" name="Image 1" descr="Une image contenant texte, logiciel, Icône d’ordinateur, Page web&#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83020" cy="2583180"/>
                    </a:xfrm>
                    <a:prstGeom prst="rect">
                      <a:avLst/>
                    </a:prstGeom>
                  </pic:spPr>
                </pic:pic>
              </a:graphicData>
            </a:graphic>
          </wp:anchor>
        </w:drawing>
      </w:r>
      <w:r w:rsidR="00957FE1" w:rsidRPr="00AC35DF">
        <w:t xml:space="preserve">Voici un aperçu sur le </w:t>
      </w:r>
      <w:proofErr w:type="spellStart"/>
      <w:r w:rsidR="00957FE1" w:rsidRPr="00AC35DF">
        <w:t>dashboard</w:t>
      </w:r>
      <w:proofErr w:type="spellEnd"/>
      <w:r w:rsidR="00957FE1" w:rsidRPr="00AC35DF">
        <w:t xml:space="preserve"> des différents résultats. Un encart clair en haut du </w:t>
      </w:r>
      <w:proofErr w:type="spellStart"/>
      <w:r w:rsidR="00957FE1" w:rsidRPr="00AC35DF">
        <w:t>dashboard</w:t>
      </w:r>
      <w:proofErr w:type="spellEnd"/>
      <w:r w:rsidR="00957FE1" w:rsidRPr="00AC35DF">
        <w:t xml:space="preserve"> avec ces 4 métriques </w:t>
      </w:r>
      <w:r w:rsidR="00957FE1" w:rsidRPr="00AC35DF">
        <w:rPr>
          <w:b/>
          <w:bCs/>
        </w:rPr>
        <w:t>en gros caractères</w:t>
      </w:r>
      <w:r w:rsidR="00957FE1" w:rsidRPr="00AC35DF">
        <w:t>.</w:t>
      </w:r>
    </w:p>
    <w:p w14:paraId="1E0839CA" w14:textId="36C781CA" w:rsidR="0086315C" w:rsidRPr="00AC35DF" w:rsidRDefault="0086315C" w:rsidP="007D4A56">
      <w:pPr>
        <w:pStyle w:val="Style1"/>
        <w:numPr>
          <w:ilvl w:val="0"/>
          <w:numId w:val="0"/>
        </w:numPr>
        <w:ind w:left="360" w:hanging="360"/>
        <w:jc w:val="center"/>
        <w:rPr>
          <w:rFonts w:ascii="Times New Roman" w:hAnsi="Times New Roman" w:cs="Times New Roman"/>
        </w:rPr>
      </w:pPr>
    </w:p>
    <w:p w14:paraId="60CE11BA" w14:textId="13E992AA" w:rsidR="00145A62" w:rsidRPr="00AC35DF" w:rsidRDefault="00145A62" w:rsidP="00F576F6">
      <w:pPr>
        <w:pStyle w:val="Style1"/>
        <w:numPr>
          <w:ilvl w:val="0"/>
          <w:numId w:val="0"/>
        </w:numPr>
        <w:ind w:left="360" w:hanging="360"/>
        <w:jc w:val="center"/>
        <w:rPr>
          <w:rFonts w:ascii="Times New Roman" w:hAnsi="Times New Roman" w:cs="Times New Roman"/>
        </w:rPr>
      </w:pPr>
    </w:p>
    <w:p w14:paraId="5A5C7D4B" w14:textId="70FD4642" w:rsidR="00145A62" w:rsidRPr="00AC35DF" w:rsidRDefault="00145A62" w:rsidP="00145A62">
      <w:pPr>
        <w:pStyle w:val="Style1"/>
        <w:numPr>
          <w:ilvl w:val="0"/>
          <w:numId w:val="0"/>
        </w:numPr>
        <w:ind w:left="360" w:hanging="360"/>
        <w:rPr>
          <w:rFonts w:ascii="Times New Roman" w:hAnsi="Times New Roman" w:cs="Times New Roman"/>
        </w:rPr>
      </w:pPr>
    </w:p>
    <w:p w14:paraId="78EA6CED" w14:textId="633469C5" w:rsidR="00814D40" w:rsidRDefault="00814D40" w:rsidP="00957AC4">
      <w:pPr>
        <w:pStyle w:val="En-ttedetabledesmatires"/>
      </w:pPr>
      <w:r w:rsidRPr="00AC35DF">
        <w:t>Analyse du sentiment</w:t>
      </w:r>
    </w:p>
    <w:p w14:paraId="3B4F9E67" w14:textId="77777777" w:rsidR="00957AC4" w:rsidRDefault="00957AC4" w:rsidP="00AA5598">
      <w:pPr>
        <w:pStyle w:val="Style1"/>
        <w:numPr>
          <w:ilvl w:val="0"/>
          <w:numId w:val="0"/>
        </w:numPr>
        <w:ind w:left="360" w:hanging="360"/>
        <w:rPr>
          <w:rFonts w:ascii="Times New Roman" w:hAnsi="Times New Roman" w:cs="Times New Roman"/>
        </w:rPr>
      </w:pPr>
    </w:p>
    <w:p w14:paraId="3F6F43C5" w14:textId="1153592C" w:rsidR="00957AC4" w:rsidRPr="00AC35DF" w:rsidRDefault="00957AC4" w:rsidP="00AA5598">
      <w:pPr>
        <w:pStyle w:val="Style1"/>
        <w:numPr>
          <w:ilvl w:val="0"/>
          <w:numId w:val="0"/>
        </w:numPr>
        <w:ind w:left="360" w:hanging="360"/>
        <w:rPr>
          <w:rFonts w:ascii="Times New Roman" w:hAnsi="Times New Roman" w:cs="Times New Roman"/>
        </w:rPr>
      </w:pPr>
      <w:r w:rsidRPr="00957AC4">
        <w:rPr>
          <w:rFonts w:ascii="Times New Roman" w:hAnsi="Times New Roman" w:cs="Times New Roman"/>
        </w:rPr>
        <w:t>Calcul du score de sentiment pour chaque avis</w:t>
      </w:r>
    </w:p>
    <w:p w14:paraId="77A6698E" w14:textId="2F34E687" w:rsidR="007D4A56" w:rsidRDefault="00BF135D" w:rsidP="00AC35DF">
      <w:pPr>
        <w:pStyle w:val="NormalWeb"/>
      </w:pPr>
      <w:r w:rsidRPr="00BF135D">
        <w:t xml:space="preserve">L’analyse du sentiment repose sur l’algorithme </w:t>
      </w:r>
      <w:r w:rsidRPr="00BF135D">
        <w:rPr>
          <w:b/>
          <w:bCs/>
        </w:rPr>
        <w:t xml:space="preserve">VADER </w:t>
      </w:r>
      <w:proofErr w:type="spellStart"/>
      <w:r w:rsidRPr="00BF135D">
        <w:rPr>
          <w:b/>
          <w:bCs/>
        </w:rPr>
        <w:t>SentimentIntensityAnalyzer</w:t>
      </w:r>
      <w:proofErr w:type="spellEnd"/>
      <w:r w:rsidRPr="00BF135D">
        <w:t xml:space="preserve"> de la librairie </w:t>
      </w:r>
      <w:proofErr w:type="spellStart"/>
      <w:r w:rsidRPr="00BF135D">
        <w:t>nltk</w:t>
      </w:r>
      <w:proofErr w:type="spellEnd"/>
      <w:r w:rsidR="005A0427">
        <w:t>.</w:t>
      </w:r>
    </w:p>
    <w:p w14:paraId="391CA3F9" w14:textId="64BFD752" w:rsidR="007D4A56" w:rsidRPr="0039075B" w:rsidRDefault="007D4A56" w:rsidP="00AC35DF">
      <w:pPr>
        <w:pStyle w:val="NormalWeb"/>
        <w:rPr>
          <w:rFonts w:eastAsiaTheme="majorEastAsia"/>
          <w:b/>
          <w:bCs/>
        </w:rPr>
      </w:pPr>
      <w:r w:rsidRPr="0039075B">
        <w:rPr>
          <w:b/>
          <w:bCs/>
          <w:noProof/>
        </w:rPr>
        <w:drawing>
          <wp:anchor distT="0" distB="0" distL="114300" distR="114300" simplePos="0" relativeHeight="251659264" behindDoc="1" locked="0" layoutInCell="1" allowOverlap="1" wp14:anchorId="49A01626" wp14:editId="123A084E">
            <wp:simplePos x="0" y="0"/>
            <wp:positionH relativeFrom="margin">
              <wp:align>center</wp:align>
            </wp:positionH>
            <wp:positionV relativeFrom="paragraph">
              <wp:posOffset>389521</wp:posOffset>
            </wp:positionV>
            <wp:extent cx="6959419" cy="563842"/>
            <wp:effectExtent l="0" t="0" r="0" b="8255"/>
            <wp:wrapTight wrapText="bothSides">
              <wp:wrapPolygon edited="0">
                <wp:start x="0" y="0"/>
                <wp:lineTo x="0" y="21186"/>
                <wp:lineTo x="21523" y="21186"/>
                <wp:lineTo x="21523" y="0"/>
                <wp:lineTo x="0" y="0"/>
              </wp:wrapPolygon>
            </wp:wrapTight>
            <wp:docPr id="549095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95987" name=""/>
                    <pic:cNvPicPr/>
                  </pic:nvPicPr>
                  <pic:blipFill>
                    <a:blip r:embed="rId15">
                      <a:extLst>
                        <a:ext uri="{28A0092B-C50C-407E-A947-70E740481C1C}">
                          <a14:useLocalDpi xmlns:a14="http://schemas.microsoft.com/office/drawing/2010/main" val="0"/>
                        </a:ext>
                      </a:extLst>
                    </a:blip>
                    <a:stretch>
                      <a:fillRect/>
                    </a:stretch>
                  </pic:blipFill>
                  <pic:spPr>
                    <a:xfrm>
                      <a:off x="0" y="0"/>
                      <a:ext cx="6959419" cy="563842"/>
                    </a:xfrm>
                    <a:prstGeom prst="rect">
                      <a:avLst/>
                    </a:prstGeom>
                  </pic:spPr>
                </pic:pic>
              </a:graphicData>
            </a:graphic>
            <wp14:sizeRelH relativeFrom="margin">
              <wp14:pctWidth>0</wp14:pctWidth>
            </wp14:sizeRelH>
            <wp14:sizeRelV relativeFrom="margin">
              <wp14:pctHeight>0</wp14:pctHeight>
            </wp14:sizeRelV>
          </wp:anchor>
        </w:drawing>
      </w:r>
      <w:r w:rsidRPr="0039075B">
        <w:rPr>
          <w:rStyle w:val="lev"/>
          <w:rFonts w:eastAsiaTheme="majorEastAsia"/>
          <w:b w:val="0"/>
          <w:bCs w:val="0"/>
        </w:rPr>
        <w:t>Code :</w:t>
      </w:r>
    </w:p>
    <w:p w14:paraId="1B7CA728" w14:textId="18F7D3B3" w:rsidR="00DF7411" w:rsidRDefault="00DF7411" w:rsidP="00DF7411">
      <w:pPr>
        <w:pStyle w:val="NormalWeb"/>
      </w:pPr>
      <w:r w:rsidRPr="00BF135D">
        <w:t>Chaque avis nettoyé reçoit un score compris entre -1 (très négatif) et +1 (très positif).</w:t>
      </w:r>
      <w:r>
        <w:t xml:space="preserve"> </w:t>
      </w:r>
      <w:r w:rsidRPr="0063029B">
        <w:t xml:space="preserve">Ce score unique permet des comparaisons : </w:t>
      </w:r>
      <w:r w:rsidRPr="0063029B">
        <w:rPr>
          <w:b/>
          <w:bCs/>
        </w:rPr>
        <w:t>moyennes</w:t>
      </w:r>
      <w:r w:rsidRPr="0063029B">
        <w:t xml:space="preserve">, </w:t>
      </w:r>
      <w:r w:rsidRPr="0063029B">
        <w:rPr>
          <w:b/>
          <w:bCs/>
        </w:rPr>
        <w:t>évolutions</w:t>
      </w:r>
      <w:r w:rsidRPr="0063029B">
        <w:t xml:space="preserve">, </w:t>
      </w:r>
      <w:r w:rsidRPr="0063029B">
        <w:rPr>
          <w:b/>
          <w:bCs/>
        </w:rPr>
        <w:t>répartition Pos/</w:t>
      </w:r>
      <w:proofErr w:type="spellStart"/>
      <w:r w:rsidRPr="0063029B">
        <w:rPr>
          <w:b/>
          <w:bCs/>
        </w:rPr>
        <w:t>Neu</w:t>
      </w:r>
      <w:proofErr w:type="spellEnd"/>
      <w:r w:rsidRPr="0063029B">
        <w:rPr>
          <w:b/>
          <w:bCs/>
        </w:rPr>
        <w:t>/</w:t>
      </w:r>
      <w:proofErr w:type="spellStart"/>
      <w:proofErr w:type="gramStart"/>
      <w:r w:rsidRPr="0063029B">
        <w:rPr>
          <w:b/>
          <w:bCs/>
        </w:rPr>
        <w:t>Neg</w:t>
      </w:r>
      <w:proofErr w:type="spellEnd"/>
      <w:r w:rsidRPr="0063029B">
        <w:t>,.</w:t>
      </w:r>
      <w:proofErr w:type="gramEnd"/>
    </w:p>
    <w:p w14:paraId="20DC4A59" w14:textId="77777777" w:rsidR="00DF7411" w:rsidRDefault="00DF7411" w:rsidP="00DF7411">
      <w:pPr>
        <w:pStyle w:val="NormalWeb"/>
      </w:pPr>
    </w:p>
    <w:p w14:paraId="3FF13223" w14:textId="77777777" w:rsidR="00DF7411" w:rsidRPr="00DF7411" w:rsidRDefault="00DF7411" w:rsidP="00DF7411">
      <w:pPr>
        <w:pStyle w:val="Style1"/>
        <w:numPr>
          <w:ilvl w:val="0"/>
          <w:numId w:val="0"/>
        </w:numPr>
        <w:ind w:left="360" w:hanging="360"/>
      </w:pPr>
      <w:r w:rsidRPr="00DF7411">
        <w:rPr>
          <w:rFonts w:ascii="Times New Roman" w:eastAsia="Times New Roman" w:hAnsi="Times New Roman" w:cs="Times New Roman"/>
          <w:bCs/>
          <w:kern w:val="0"/>
          <w:lang w:eastAsia="fr-FR"/>
          <w14:ligatures w14:val="none"/>
        </w:rPr>
        <w:t>Filtres locaux (périmètre de lecture)</w:t>
      </w:r>
    </w:p>
    <w:p w14:paraId="547E4A2A" w14:textId="00412C9D" w:rsidR="00330517" w:rsidRDefault="00BB371A" w:rsidP="00AC35DF">
      <w:pPr>
        <w:pStyle w:val="NormalWeb"/>
      </w:pPr>
      <w:r w:rsidRPr="00D325C9">
        <w:rPr>
          <w:noProof/>
        </w:rPr>
        <w:drawing>
          <wp:anchor distT="0" distB="0" distL="114300" distR="114300" simplePos="0" relativeHeight="251663360" behindDoc="0" locked="0" layoutInCell="1" allowOverlap="1" wp14:anchorId="6F41E114" wp14:editId="146D33F2">
            <wp:simplePos x="0" y="0"/>
            <wp:positionH relativeFrom="margin">
              <wp:align>center</wp:align>
            </wp:positionH>
            <wp:positionV relativeFrom="paragraph">
              <wp:posOffset>462428</wp:posOffset>
            </wp:positionV>
            <wp:extent cx="6870065" cy="807720"/>
            <wp:effectExtent l="0" t="0" r="6985" b="0"/>
            <wp:wrapSquare wrapText="bothSides"/>
            <wp:docPr id="1613414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14669" name=""/>
                    <pic:cNvPicPr/>
                  </pic:nvPicPr>
                  <pic:blipFill>
                    <a:blip r:embed="rId16">
                      <a:extLst>
                        <a:ext uri="{28A0092B-C50C-407E-A947-70E740481C1C}">
                          <a14:useLocalDpi xmlns:a14="http://schemas.microsoft.com/office/drawing/2010/main" val="0"/>
                        </a:ext>
                      </a:extLst>
                    </a:blip>
                    <a:stretch>
                      <a:fillRect/>
                    </a:stretch>
                  </pic:blipFill>
                  <pic:spPr>
                    <a:xfrm>
                      <a:off x="0" y="0"/>
                      <a:ext cx="6870065" cy="807720"/>
                    </a:xfrm>
                    <a:prstGeom prst="rect">
                      <a:avLst/>
                    </a:prstGeom>
                  </pic:spPr>
                </pic:pic>
              </a:graphicData>
            </a:graphic>
            <wp14:sizeRelH relativeFrom="margin">
              <wp14:pctWidth>0</wp14:pctWidth>
            </wp14:sizeRelH>
            <wp14:sizeRelV relativeFrom="margin">
              <wp14:pctHeight>0</wp14:pctHeight>
            </wp14:sizeRelV>
          </wp:anchor>
        </w:drawing>
      </w:r>
      <w:r w:rsidR="000223A7">
        <w:t xml:space="preserve">Cela </w:t>
      </w:r>
      <w:r w:rsidR="000223A7" w:rsidRPr="000223A7">
        <w:t>permet à l’utilisateur d’</w:t>
      </w:r>
      <w:r w:rsidR="000223A7" w:rsidRPr="000223A7">
        <w:rPr>
          <w:b/>
          <w:bCs/>
        </w:rPr>
        <w:t>isoler une plage</w:t>
      </w:r>
      <w:r w:rsidR="000223A7" w:rsidRPr="000223A7">
        <w:t xml:space="preserve"> de sentiments (ex. seulement avis très négatifs).</w:t>
      </w:r>
    </w:p>
    <w:p w14:paraId="79FDA990" w14:textId="1387A4D0" w:rsidR="00D325C9" w:rsidRDefault="00D325C9" w:rsidP="00AC35DF">
      <w:pPr>
        <w:pStyle w:val="NormalWeb"/>
      </w:pPr>
    </w:p>
    <w:p w14:paraId="5C80195F" w14:textId="77777777" w:rsidR="00BB371A" w:rsidRPr="00BB371A" w:rsidRDefault="00BB371A" w:rsidP="00BB371A">
      <w:pPr>
        <w:pStyle w:val="Style1"/>
        <w:numPr>
          <w:ilvl w:val="0"/>
          <w:numId w:val="0"/>
        </w:numPr>
        <w:ind w:left="360" w:hanging="360"/>
      </w:pPr>
      <w:r w:rsidRPr="00BB371A">
        <w:t>Courbe temporelle (moyenne hebdo lissée par MMx3)</w:t>
      </w:r>
    </w:p>
    <w:p w14:paraId="395A268E" w14:textId="0A5ED44E" w:rsidR="00BB371A" w:rsidRPr="00F82A29" w:rsidRDefault="00F82A29" w:rsidP="00BB371A">
      <w:pPr>
        <w:pStyle w:val="NormalWeb"/>
      </w:pPr>
      <w:r w:rsidRPr="00F82A29">
        <w:rPr>
          <w:noProof/>
        </w:rPr>
        <w:drawing>
          <wp:anchor distT="0" distB="0" distL="114300" distR="114300" simplePos="0" relativeHeight="251664384" behindDoc="0" locked="0" layoutInCell="1" allowOverlap="1" wp14:anchorId="46457AE5" wp14:editId="33580821">
            <wp:simplePos x="0" y="0"/>
            <wp:positionH relativeFrom="margin">
              <wp:align>center</wp:align>
            </wp:positionH>
            <wp:positionV relativeFrom="paragraph">
              <wp:posOffset>563304</wp:posOffset>
            </wp:positionV>
            <wp:extent cx="6739255" cy="1637030"/>
            <wp:effectExtent l="0" t="0" r="4445" b="1270"/>
            <wp:wrapSquare wrapText="bothSides"/>
            <wp:docPr id="204538105"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105" name="Image 1" descr="Une image contenant texte, Police, capture d’écra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6739255" cy="1637030"/>
                    </a:xfrm>
                    <a:prstGeom prst="rect">
                      <a:avLst/>
                    </a:prstGeom>
                  </pic:spPr>
                </pic:pic>
              </a:graphicData>
            </a:graphic>
            <wp14:sizeRelH relativeFrom="margin">
              <wp14:pctWidth>0</wp14:pctWidth>
            </wp14:sizeRelH>
            <wp14:sizeRelV relativeFrom="margin">
              <wp14:pctHeight>0</wp14:pctHeight>
            </wp14:sizeRelV>
          </wp:anchor>
        </w:drawing>
      </w:r>
      <w:r w:rsidRPr="00F82A29">
        <w:t>Cela permet de visualiser l’évolution</w:t>
      </w:r>
      <w:r w:rsidR="00BB371A" w:rsidRPr="00BB371A">
        <w:t xml:space="preserve"> de la satisfaction dans le temps et repérer les effets des mises à jour.</w:t>
      </w:r>
    </w:p>
    <w:p w14:paraId="0A29DB9D" w14:textId="39EF5AD7" w:rsidR="00F82A29" w:rsidRPr="00BB371A" w:rsidRDefault="00F82A29" w:rsidP="00BB371A">
      <w:pPr>
        <w:pStyle w:val="NormalWeb"/>
      </w:pPr>
    </w:p>
    <w:p w14:paraId="15D3B326" w14:textId="3E3B2390" w:rsidR="00330517" w:rsidRDefault="000111C8" w:rsidP="00AC35DF">
      <w:pPr>
        <w:pStyle w:val="NormalWeb"/>
      </w:pPr>
      <w:r w:rsidRPr="000111C8">
        <w:t xml:space="preserve">La </w:t>
      </w:r>
      <w:r w:rsidRPr="000111C8">
        <w:rPr>
          <w:b/>
          <w:bCs/>
        </w:rPr>
        <w:t>moyenne mobile</w:t>
      </w:r>
      <w:r w:rsidRPr="000111C8">
        <w:t xml:space="preserve"> réduit le bruit et met en évidence la </w:t>
      </w:r>
      <w:r w:rsidRPr="000111C8">
        <w:rPr>
          <w:b/>
          <w:bCs/>
        </w:rPr>
        <w:t>tendance</w:t>
      </w:r>
      <w:r w:rsidRPr="000111C8">
        <w:t xml:space="preserve"> (avant/après patch, promo, </w:t>
      </w:r>
      <w:proofErr w:type="spellStart"/>
      <w:r w:rsidRPr="000111C8">
        <w:t>bad</w:t>
      </w:r>
      <w:proofErr w:type="spellEnd"/>
      <w:r w:rsidRPr="000111C8">
        <w:t xml:space="preserve"> buzz).</w:t>
      </w:r>
    </w:p>
    <w:p w14:paraId="00BD7F9B" w14:textId="3A5A76FF" w:rsidR="009F4595" w:rsidRDefault="009E2CF4" w:rsidP="009E2CF4">
      <w:pPr>
        <w:pStyle w:val="Style1"/>
        <w:numPr>
          <w:ilvl w:val="0"/>
          <w:numId w:val="0"/>
        </w:numPr>
        <w:ind w:left="360" w:hanging="360"/>
      </w:pPr>
      <w:r w:rsidRPr="009E2CF4">
        <w:lastRenderedPageBreak/>
        <w:t>Répartition Positif / Neutre / Négatif</w:t>
      </w:r>
    </w:p>
    <w:p w14:paraId="7B1E9141" w14:textId="413EEBD5" w:rsidR="009E2CF4" w:rsidRPr="009E2CF4" w:rsidRDefault="00963AF7" w:rsidP="009E2CF4">
      <w:pPr>
        <w:pStyle w:val="NormalWeb"/>
      </w:pPr>
      <w:r w:rsidRPr="00963AF7">
        <w:rPr>
          <w:b/>
          <w:bCs/>
          <w:noProof/>
        </w:rPr>
        <w:drawing>
          <wp:anchor distT="0" distB="0" distL="114300" distR="114300" simplePos="0" relativeHeight="251665408" behindDoc="0" locked="0" layoutInCell="1" allowOverlap="1" wp14:anchorId="18C60ADF" wp14:editId="1682F857">
            <wp:simplePos x="0" y="0"/>
            <wp:positionH relativeFrom="margin">
              <wp:align>center</wp:align>
            </wp:positionH>
            <wp:positionV relativeFrom="paragraph">
              <wp:posOffset>473695</wp:posOffset>
            </wp:positionV>
            <wp:extent cx="6249035" cy="1466850"/>
            <wp:effectExtent l="0" t="0" r="0" b="0"/>
            <wp:wrapTopAndBottom/>
            <wp:docPr id="231529819"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29819" name="Image 1" descr="Une image contenant texte, Police, ligne, capture d’écra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49035" cy="1466850"/>
                    </a:xfrm>
                    <a:prstGeom prst="rect">
                      <a:avLst/>
                    </a:prstGeom>
                  </pic:spPr>
                </pic:pic>
              </a:graphicData>
            </a:graphic>
            <wp14:sizeRelH relativeFrom="margin">
              <wp14:pctWidth>0</wp14:pctWidth>
            </wp14:sizeRelH>
            <wp14:sizeRelV relativeFrom="margin">
              <wp14:pctHeight>0</wp14:pctHeight>
            </wp14:sizeRelV>
          </wp:anchor>
        </w:drawing>
      </w:r>
      <w:r w:rsidR="009E2CF4" w:rsidRPr="009E2CF4">
        <w:t>Permet de montrer l’équilibre des ressentis sur la période.</w:t>
      </w:r>
    </w:p>
    <w:p w14:paraId="4B2F7A42" w14:textId="77777777" w:rsidR="00615D61" w:rsidRDefault="00615D61" w:rsidP="00330517">
      <w:pPr>
        <w:pStyle w:val="NormalWeb"/>
        <w:rPr>
          <w:b/>
          <w:bCs/>
        </w:rPr>
      </w:pPr>
    </w:p>
    <w:p w14:paraId="5577233D" w14:textId="7772150F" w:rsidR="009E2CF4" w:rsidRDefault="00615D61" w:rsidP="00330517">
      <w:pPr>
        <w:pStyle w:val="NormalWeb"/>
      </w:pPr>
      <w:r w:rsidRPr="00615D61">
        <w:t>Les seuils VADER (±0,05) donnent une catégorisation stable et standardisée pour communiquer simplement les résultats</w:t>
      </w:r>
      <w:r>
        <w:t>.</w:t>
      </w:r>
    </w:p>
    <w:p w14:paraId="5D403951" w14:textId="2E5D4AC4" w:rsidR="00615D61" w:rsidRDefault="00DD4502" w:rsidP="00DD4502">
      <w:pPr>
        <w:pStyle w:val="Style1"/>
        <w:numPr>
          <w:ilvl w:val="0"/>
          <w:numId w:val="0"/>
        </w:numPr>
        <w:ind w:left="360" w:hanging="360"/>
      </w:pPr>
      <w:r w:rsidRPr="00DD4502">
        <w:t>Distribution des scores (histogramme + KDE)</w:t>
      </w:r>
    </w:p>
    <w:p w14:paraId="175AB6E9" w14:textId="77777777" w:rsidR="00362C96" w:rsidRDefault="00362C96" w:rsidP="00DD4502">
      <w:pPr>
        <w:pStyle w:val="Style1"/>
        <w:numPr>
          <w:ilvl w:val="0"/>
          <w:numId w:val="0"/>
        </w:numPr>
        <w:ind w:left="360" w:hanging="360"/>
      </w:pPr>
    </w:p>
    <w:p w14:paraId="34D8576B" w14:textId="6ED4E871" w:rsidR="00DD4502" w:rsidRDefault="00362C96" w:rsidP="00362C96">
      <w:r>
        <w:t xml:space="preserve">Cela </w:t>
      </w:r>
      <w:r w:rsidRPr="00362C96">
        <w:t xml:space="preserve">diagnostique si les avis sont </w:t>
      </w:r>
      <w:r w:rsidRPr="00362C96">
        <w:rPr>
          <w:bCs/>
        </w:rPr>
        <w:t>neutres</w:t>
      </w:r>
      <w:r w:rsidRPr="00362C96">
        <w:t xml:space="preserve">, </w:t>
      </w:r>
      <w:r w:rsidRPr="00362C96">
        <w:rPr>
          <w:bCs/>
        </w:rPr>
        <w:t>positifs</w:t>
      </w:r>
      <w:r w:rsidRPr="00362C96">
        <w:t xml:space="preserve">, </w:t>
      </w:r>
      <w:r w:rsidRPr="00362C96">
        <w:rPr>
          <w:bCs/>
        </w:rPr>
        <w:t>négatifs</w:t>
      </w:r>
      <w:r w:rsidRPr="00362C96">
        <w:t xml:space="preserve"> ou </w:t>
      </w:r>
      <w:r w:rsidRPr="00362C96">
        <w:rPr>
          <w:bCs/>
        </w:rPr>
        <w:t>polarisés</w:t>
      </w:r>
      <w:r w:rsidRPr="00362C96">
        <w:t>.</w:t>
      </w:r>
    </w:p>
    <w:p w14:paraId="4EDEE32E" w14:textId="78E637B3" w:rsidR="00362C96" w:rsidRDefault="00362C96" w:rsidP="00362C96">
      <w:r w:rsidRPr="00362C96">
        <w:rPr>
          <w:noProof/>
        </w:rPr>
        <w:drawing>
          <wp:anchor distT="0" distB="0" distL="114300" distR="114300" simplePos="0" relativeHeight="251666432" behindDoc="0" locked="0" layoutInCell="1" allowOverlap="1" wp14:anchorId="2BC42467" wp14:editId="1432013E">
            <wp:simplePos x="0" y="0"/>
            <wp:positionH relativeFrom="margin">
              <wp:align>center</wp:align>
            </wp:positionH>
            <wp:positionV relativeFrom="paragraph">
              <wp:posOffset>183544</wp:posOffset>
            </wp:positionV>
            <wp:extent cx="6066790" cy="946150"/>
            <wp:effectExtent l="0" t="0" r="0" b="6350"/>
            <wp:wrapSquare wrapText="bothSides"/>
            <wp:docPr id="1219947504"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7504" name="Image 1" descr="Une image contenant texte, Police, ligne, capture d’écran&#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66790" cy="946150"/>
                    </a:xfrm>
                    <a:prstGeom prst="rect">
                      <a:avLst/>
                    </a:prstGeom>
                  </pic:spPr>
                </pic:pic>
              </a:graphicData>
            </a:graphic>
            <wp14:sizeRelH relativeFrom="margin">
              <wp14:pctWidth>0</wp14:pctWidth>
            </wp14:sizeRelH>
            <wp14:sizeRelV relativeFrom="margin">
              <wp14:pctHeight>0</wp14:pctHeight>
            </wp14:sizeRelV>
          </wp:anchor>
        </w:drawing>
      </w:r>
    </w:p>
    <w:p w14:paraId="3A43CF6D" w14:textId="5F18C461" w:rsidR="00362C96" w:rsidRPr="00615D61" w:rsidRDefault="0020070E" w:rsidP="00362C96">
      <w:r w:rsidRPr="0020070E">
        <w:t xml:space="preserve">La </w:t>
      </w:r>
      <w:r w:rsidRPr="0020070E">
        <w:rPr>
          <w:b/>
          <w:bCs/>
        </w:rPr>
        <w:t>forme</w:t>
      </w:r>
      <w:r w:rsidRPr="0020070E">
        <w:t xml:space="preserve"> de la distribution révèle des comportements d’audience utiles pour le marketing/produit.</w:t>
      </w:r>
    </w:p>
    <w:p w14:paraId="4732BB69" w14:textId="7B9AB77A" w:rsidR="00330517" w:rsidRPr="00330517" w:rsidRDefault="0020070E" w:rsidP="00330517">
      <w:pPr>
        <w:pStyle w:val="NormalWeb"/>
      </w:pPr>
      <w:r w:rsidRPr="0020070E">
        <w:t xml:space="preserve">Voici comment les différents graphiques sont disposés dans le </w:t>
      </w:r>
      <w:proofErr w:type="spellStart"/>
      <w:r w:rsidRPr="0020070E">
        <w:t>dashboard</w:t>
      </w:r>
      <w:proofErr w:type="spellEnd"/>
    </w:p>
    <w:p w14:paraId="004C88E2" w14:textId="77777777" w:rsidR="00330517" w:rsidRPr="00330517" w:rsidRDefault="00330517" w:rsidP="00330517">
      <w:pPr>
        <w:pStyle w:val="NormalWeb"/>
        <w:numPr>
          <w:ilvl w:val="0"/>
          <w:numId w:val="13"/>
        </w:numPr>
      </w:pPr>
      <w:r w:rsidRPr="00330517">
        <w:rPr>
          <w:b/>
          <w:bCs/>
        </w:rPr>
        <w:t>Graphique temporel</w:t>
      </w:r>
      <w:r w:rsidRPr="00330517">
        <w:t xml:space="preserve"> : courbe hebdomadaire de la moyenne du sentiment.</w:t>
      </w:r>
    </w:p>
    <w:p w14:paraId="132C027F" w14:textId="77777777" w:rsidR="00330517" w:rsidRPr="00330517" w:rsidRDefault="00330517" w:rsidP="00330517">
      <w:pPr>
        <w:pStyle w:val="NormalWeb"/>
        <w:numPr>
          <w:ilvl w:val="0"/>
          <w:numId w:val="13"/>
        </w:numPr>
      </w:pPr>
      <w:r w:rsidRPr="00330517">
        <w:rPr>
          <w:b/>
          <w:bCs/>
        </w:rPr>
        <w:t>Répartition</w:t>
      </w:r>
      <w:r w:rsidRPr="00330517">
        <w:t xml:space="preserve"> : barres % Positif / Neutre / Négatif.</w:t>
      </w:r>
    </w:p>
    <w:p w14:paraId="1A68850D" w14:textId="77777777" w:rsidR="00330517" w:rsidRPr="00330517" w:rsidRDefault="00330517" w:rsidP="00330517">
      <w:pPr>
        <w:pStyle w:val="NormalWeb"/>
        <w:numPr>
          <w:ilvl w:val="0"/>
          <w:numId w:val="13"/>
        </w:numPr>
      </w:pPr>
      <w:r w:rsidRPr="00330517">
        <w:rPr>
          <w:b/>
          <w:bCs/>
        </w:rPr>
        <w:t>Distribution des scores</w:t>
      </w:r>
      <w:r w:rsidRPr="00330517">
        <w:t xml:space="preserve"> : histogramme avec densité KDE.</w:t>
      </w:r>
    </w:p>
    <w:p w14:paraId="44C0F6FA" w14:textId="5FF40F04" w:rsidR="00330517" w:rsidRPr="00AC35DF" w:rsidRDefault="00B406C1" w:rsidP="00C02FEE">
      <w:pPr>
        <w:pStyle w:val="En-ttedetabledesmatires"/>
      </w:pPr>
      <w:r w:rsidRPr="00B406C1">
        <w:rPr>
          <w:noProof/>
        </w:rPr>
        <w:lastRenderedPageBreak/>
        <w:drawing>
          <wp:anchor distT="0" distB="0" distL="114300" distR="114300" simplePos="0" relativeHeight="251667456" behindDoc="0" locked="0" layoutInCell="1" allowOverlap="1" wp14:anchorId="30F0FE7F" wp14:editId="75BE2804">
            <wp:simplePos x="0" y="0"/>
            <wp:positionH relativeFrom="margin">
              <wp:align>center</wp:align>
            </wp:positionH>
            <wp:positionV relativeFrom="paragraph">
              <wp:posOffset>14</wp:posOffset>
            </wp:positionV>
            <wp:extent cx="6542217" cy="4444410"/>
            <wp:effectExtent l="0" t="0" r="0" b="0"/>
            <wp:wrapSquare wrapText="bothSides"/>
            <wp:docPr id="509563596"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3596" name="Image 1" descr="Une image contenant texte, capture d’écran, diagramme, nombr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6542217" cy="4444410"/>
                    </a:xfrm>
                    <a:prstGeom prst="rect">
                      <a:avLst/>
                    </a:prstGeom>
                  </pic:spPr>
                </pic:pic>
              </a:graphicData>
            </a:graphic>
          </wp:anchor>
        </w:drawing>
      </w:r>
    </w:p>
    <w:p w14:paraId="7FF8B0EC" w14:textId="77777777" w:rsidR="00AC35DF" w:rsidRPr="00AC35DF" w:rsidRDefault="00AC35DF" w:rsidP="00C02FEE">
      <w:pPr>
        <w:pStyle w:val="En-ttedetabledesmatires"/>
      </w:pPr>
    </w:p>
    <w:p w14:paraId="3DC0942E" w14:textId="246084B2" w:rsidR="00814D40" w:rsidRDefault="00814D40" w:rsidP="00C02FEE">
      <w:pPr>
        <w:pStyle w:val="En-ttedetabledesmatires"/>
      </w:pPr>
      <w:r w:rsidRPr="00AC35DF">
        <w:t>Analyse thématique</w:t>
      </w:r>
    </w:p>
    <w:p w14:paraId="27C87D10" w14:textId="77777777" w:rsidR="00065C66" w:rsidRPr="00065C66" w:rsidRDefault="00065C66" w:rsidP="00065C66">
      <w:pPr>
        <w:rPr>
          <w:lang w:eastAsia="fr-FR"/>
        </w:rPr>
      </w:pPr>
    </w:p>
    <w:p w14:paraId="7E899D8D" w14:textId="0276B5B3" w:rsidR="000A31B8" w:rsidRDefault="00065C66" w:rsidP="000A31B8">
      <w:pPr>
        <w:pStyle w:val="Style1"/>
        <w:numPr>
          <w:ilvl w:val="0"/>
          <w:numId w:val="0"/>
        </w:numPr>
        <w:ind w:left="360" w:hanging="360"/>
        <w:rPr>
          <w:rFonts w:ascii="Times New Roman" w:hAnsi="Times New Roman" w:cs="Times New Roman"/>
        </w:rPr>
      </w:pPr>
      <w:r w:rsidRPr="00065C66">
        <w:rPr>
          <w:rFonts w:ascii="Times New Roman" w:hAnsi="Times New Roman" w:cs="Times New Roman"/>
        </w:rPr>
        <w:t>Dictionnaire de thèmes &amp; détection dans les avis</w:t>
      </w:r>
    </w:p>
    <w:p w14:paraId="5730E3A3" w14:textId="332509BA" w:rsidR="000A31B8" w:rsidRDefault="00363465" w:rsidP="000A31B8">
      <w:pPr>
        <w:pStyle w:val="Style1"/>
        <w:numPr>
          <w:ilvl w:val="0"/>
          <w:numId w:val="0"/>
        </w:numPr>
        <w:ind w:left="360" w:hanging="360"/>
        <w:rPr>
          <w:rFonts w:ascii="Times New Roman" w:hAnsi="Times New Roman" w:cs="Times New Roman"/>
        </w:rPr>
      </w:pPr>
      <w:r>
        <w:rPr>
          <w:b w:val="0"/>
          <w:color w:val="auto"/>
        </w:rPr>
        <w:t xml:space="preserve">Le dictionnaire permet de </w:t>
      </w:r>
      <w:r w:rsidRPr="00363465">
        <w:rPr>
          <w:b w:val="0"/>
          <w:color w:val="auto"/>
        </w:rPr>
        <w:t>repérer automatiquement les avis qui parlent d’un sujet (ex.</w:t>
      </w:r>
      <w:r w:rsidR="00065C66">
        <w:rPr>
          <w:b w:val="0"/>
          <w:color w:val="auto"/>
        </w:rPr>
        <w:t xml:space="preserve"> </w:t>
      </w:r>
      <w:r w:rsidRPr="00363465">
        <w:rPr>
          <w:b w:val="0"/>
          <w:i/>
          <w:iCs/>
          <w:color w:val="auto"/>
        </w:rPr>
        <w:t>bugs</w:t>
      </w:r>
      <w:r w:rsidRPr="00363465">
        <w:rPr>
          <w:b w:val="0"/>
          <w:color w:val="auto"/>
        </w:rPr>
        <w:t xml:space="preserve">, </w:t>
      </w:r>
      <w:r w:rsidRPr="00363465">
        <w:rPr>
          <w:b w:val="0"/>
          <w:i/>
          <w:iCs/>
          <w:color w:val="auto"/>
        </w:rPr>
        <w:t>performances</w:t>
      </w:r>
      <w:r w:rsidRPr="00363465">
        <w:rPr>
          <w:b w:val="0"/>
          <w:color w:val="auto"/>
        </w:rPr>
        <w:t xml:space="preserve">, </w:t>
      </w:r>
      <w:r w:rsidRPr="00363465">
        <w:rPr>
          <w:b w:val="0"/>
          <w:i/>
          <w:iCs/>
          <w:color w:val="auto"/>
        </w:rPr>
        <w:t>gameplay</w:t>
      </w:r>
      <w:r w:rsidRPr="00363465">
        <w:rPr>
          <w:b w:val="0"/>
          <w:color w:val="auto"/>
        </w:rPr>
        <w:t xml:space="preserve">) via un </w:t>
      </w:r>
      <w:r w:rsidRPr="00363465">
        <w:rPr>
          <w:b w:val="0"/>
          <w:bCs/>
          <w:color w:val="auto"/>
        </w:rPr>
        <w:t>dictionnaire de mots</w:t>
      </w:r>
      <w:r w:rsidRPr="00363465">
        <w:rPr>
          <w:b w:val="0"/>
          <w:bCs/>
          <w:color w:val="auto"/>
        </w:rPr>
        <w:noBreakHyphen/>
        <w:t>clés</w:t>
      </w:r>
      <w:r w:rsidRPr="00363465">
        <w:rPr>
          <w:b w:val="0"/>
          <w:color w:val="auto"/>
        </w:rPr>
        <w:t>.</w:t>
      </w:r>
      <w:r w:rsidR="0039075B" w:rsidRPr="0039075B">
        <w:rPr>
          <w:rFonts w:ascii="Times New Roman" w:hAnsi="Times New Roman" w:cs="Times New Roman"/>
          <w:noProof/>
        </w:rPr>
        <w:drawing>
          <wp:inline distT="0" distB="0" distL="0" distR="0" wp14:anchorId="49B7EB1D" wp14:editId="738AB6B3">
            <wp:extent cx="5760720" cy="1869440"/>
            <wp:effectExtent l="0" t="0" r="0" b="0"/>
            <wp:docPr id="1679924626"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24626" name="Image 1" descr="Une image contenant texte, Police, capture d’écran, ligne&#10;&#10;Le contenu généré par l’IA peut être incorrect."/>
                    <pic:cNvPicPr/>
                  </pic:nvPicPr>
                  <pic:blipFill>
                    <a:blip r:embed="rId21"/>
                    <a:stretch>
                      <a:fillRect/>
                    </a:stretch>
                  </pic:blipFill>
                  <pic:spPr>
                    <a:xfrm>
                      <a:off x="0" y="0"/>
                      <a:ext cx="5760720" cy="1869440"/>
                    </a:xfrm>
                    <a:prstGeom prst="rect">
                      <a:avLst/>
                    </a:prstGeom>
                  </pic:spPr>
                </pic:pic>
              </a:graphicData>
            </a:graphic>
          </wp:inline>
        </w:drawing>
      </w:r>
    </w:p>
    <w:p w14:paraId="5C4B6611" w14:textId="23C81077" w:rsidR="00E0365D" w:rsidRDefault="00363465" w:rsidP="00363465">
      <w:r>
        <w:lastRenderedPageBreak/>
        <w:t>C’est une a</w:t>
      </w:r>
      <w:r w:rsidRPr="00363465">
        <w:t xml:space="preserve">pproche </w:t>
      </w:r>
      <w:r w:rsidRPr="00363465">
        <w:rPr>
          <w:bCs/>
        </w:rPr>
        <w:t>rapide, interprétable et robuste</w:t>
      </w:r>
      <w:r w:rsidRPr="00363465">
        <w:t xml:space="preserve"> pour une première cartographie des sujets récurrents.</w:t>
      </w:r>
    </w:p>
    <w:p w14:paraId="458B334D" w14:textId="72CF031E" w:rsidR="007E72C3" w:rsidRDefault="007E72C3" w:rsidP="00363465"/>
    <w:p w14:paraId="4441CCC5" w14:textId="2D7401D7" w:rsidR="00D0702F" w:rsidRDefault="006612FC" w:rsidP="006612FC">
      <w:pPr>
        <w:pStyle w:val="Style1"/>
        <w:numPr>
          <w:ilvl w:val="0"/>
          <w:numId w:val="0"/>
        </w:numPr>
        <w:ind w:left="360" w:hanging="360"/>
      </w:pPr>
      <w:r w:rsidRPr="006612FC">
        <w:t>Sélection du thème &amp; sous</w:t>
      </w:r>
      <w:r w:rsidRPr="006612FC">
        <w:noBreakHyphen/>
        <w:t>ensemble des avis</w:t>
      </w:r>
    </w:p>
    <w:p w14:paraId="13155CD2" w14:textId="24583D61" w:rsidR="006612FC" w:rsidRDefault="006612FC" w:rsidP="006612FC">
      <w:r>
        <w:t xml:space="preserve">Cela permet de </w:t>
      </w:r>
      <w:r w:rsidRPr="006612FC">
        <w:t xml:space="preserve">ne garder que les avis qui mentionnent le thème choisi, puis limiter à une </w:t>
      </w:r>
      <w:r w:rsidRPr="006612FC">
        <w:rPr>
          <w:bCs/>
        </w:rPr>
        <w:t>plage de sentiment</w:t>
      </w:r>
      <w:r w:rsidRPr="006612FC">
        <w:t xml:space="preserve"> (utile pour zoomer sur les avis très positifs/négatifs d’un thème).</w:t>
      </w:r>
    </w:p>
    <w:p w14:paraId="20FA4C50" w14:textId="68377B97" w:rsidR="00D0702F" w:rsidRDefault="00720FDB" w:rsidP="00363465">
      <w:r w:rsidRPr="00720FDB">
        <w:rPr>
          <w:noProof/>
        </w:rPr>
        <w:drawing>
          <wp:anchor distT="0" distB="0" distL="114300" distR="114300" simplePos="0" relativeHeight="251668480" behindDoc="0" locked="0" layoutInCell="1" allowOverlap="1" wp14:anchorId="70CBA93D" wp14:editId="3DD2DA60">
            <wp:simplePos x="0" y="0"/>
            <wp:positionH relativeFrom="margin">
              <wp:align>center</wp:align>
            </wp:positionH>
            <wp:positionV relativeFrom="paragraph">
              <wp:posOffset>216210</wp:posOffset>
            </wp:positionV>
            <wp:extent cx="6869430" cy="1296670"/>
            <wp:effectExtent l="0" t="0" r="7620" b="0"/>
            <wp:wrapSquare wrapText="bothSides"/>
            <wp:docPr id="1727240447"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0447" name="Image 1" descr="Une image contenant texte, Police, capture d’écran&#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6869430" cy="1296670"/>
                    </a:xfrm>
                    <a:prstGeom prst="rect">
                      <a:avLst/>
                    </a:prstGeom>
                  </pic:spPr>
                </pic:pic>
              </a:graphicData>
            </a:graphic>
            <wp14:sizeRelH relativeFrom="margin">
              <wp14:pctWidth>0</wp14:pctWidth>
            </wp14:sizeRelH>
            <wp14:sizeRelV relativeFrom="margin">
              <wp14:pctHeight>0</wp14:pctHeight>
            </wp14:sizeRelV>
          </wp:anchor>
        </w:drawing>
      </w:r>
    </w:p>
    <w:p w14:paraId="00ACF25E" w14:textId="77777777" w:rsidR="00D0702F" w:rsidRDefault="00D0702F" w:rsidP="00363465"/>
    <w:p w14:paraId="7985677B" w14:textId="5AE06A8A" w:rsidR="00E81D2F" w:rsidRDefault="00E81D2F" w:rsidP="00363465">
      <w:r w:rsidRPr="00E81D2F">
        <w:t xml:space="preserve">On </w:t>
      </w:r>
      <w:r w:rsidRPr="00E81D2F">
        <w:rPr>
          <w:b/>
          <w:bCs/>
        </w:rPr>
        <w:t>isole</w:t>
      </w:r>
      <w:r w:rsidRPr="00E81D2F">
        <w:t xml:space="preserve"> un sujet </w:t>
      </w:r>
      <w:r>
        <w:t>et</w:t>
      </w:r>
      <w:r w:rsidRPr="00E81D2F">
        <w:t xml:space="preserve"> on </w:t>
      </w:r>
      <w:r w:rsidRPr="00E81D2F">
        <w:rPr>
          <w:b/>
          <w:bCs/>
        </w:rPr>
        <w:t>contrôle le périmètre de sentiment</w:t>
      </w:r>
      <w:r w:rsidRPr="00E81D2F">
        <w:t xml:space="preserve"> pour interpréter précisément ce qui se dit sur ce thème.</w:t>
      </w:r>
    </w:p>
    <w:p w14:paraId="3301691A" w14:textId="558B9D70" w:rsidR="00D0702F" w:rsidRDefault="00E81D2F" w:rsidP="00E81D2F">
      <w:pPr>
        <w:pStyle w:val="Style1"/>
        <w:numPr>
          <w:ilvl w:val="0"/>
          <w:numId w:val="0"/>
        </w:numPr>
        <w:ind w:left="360" w:hanging="360"/>
      </w:pPr>
      <w:r w:rsidRPr="00E81D2F">
        <w:t>KPI du thème (volume, sentiment, répartition, engagement)</w:t>
      </w:r>
    </w:p>
    <w:p w14:paraId="379D3EFD" w14:textId="77777777" w:rsidR="00E81D2F" w:rsidRDefault="00E81D2F" w:rsidP="00E81D2F">
      <w:pPr>
        <w:pStyle w:val="Style1"/>
        <w:numPr>
          <w:ilvl w:val="0"/>
          <w:numId w:val="0"/>
        </w:numPr>
        <w:ind w:left="360" w:hanging="360"/>
      </w:pPr>
    </w:p>
    <w:p w14:paraId="053BC54B" w14:textId="1A8E9895" w:rsidR="00E81D2F" w:rsidRDefault="00DB26BC" w:rsidP="00E81D2F">
      <w:r w:rsidRPr="00DB26BC">
        <w:rPr>
          <w:noProof/>
        </w:rPr>
        <w:drawing>
          <wp:anchor distT="0" distB="0" distL="114300" distR="114300" simplePos="0" relativeHeight="251669504" behindDoc="0" locked="0" layoutInCell="1" allowOverlap="1" wp14:anchorId="6DF88922" wp14:editId="49C53D95">
            <wp:simplePos x="0" y="0"/>
            <wp:positionH relativeFrom="column">
              <wp:posOffset>-730250</wp:posOffset>
            </wp:positionH>
            <wp:positionV relativeFrom="paragraph">
              <wp:posOffset>532130</wp:posOffset>
            </wp:positionV>
            <wp:extent cx="7229475" cy="1243965"/>
            <wp:effectExtent l="0" t="0" r="9525" b="0"/>
            <wp:wrapTopAndBottom/>
            <wp:docPr id="1346977049"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7049" name="Image 1" descr="Une image contenant texte, Police, ligne, capture d’écran&#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229475" cy="1243965"/>
                    </a:xfrm>
                    <a:prstGeom prst="rect">
                      <a:avLst/>
                    </a:prstGeom>
                  </pic:spPr>
                </pic:pic>
              </a:graphicData>
            </a:graphic>
            <wp14:sizeRelH relativeFrom="margin">
              <wp14:pctWidth>0</wp14:pctWidth>
            </wp14:sizeRelH>
            <wp14:sizeRelV relativeFrom="margin">
              <wp14:pctHeight>0</wp14:pctHeight>
            </wp14:sizeRelV>
          </wp:anchor>
        </w:drawing>
      </w:r>
      <w:r w:rsidR="006D4724">
        <w:t>L’objectif est d’</w:t>
      </w:r>
      <w:r w:rsidR="006D4724" w:rsidRPr="006D4724">
        <w:t xml:space="preserve">afficher des </w:t>
      </w:r>
      <w:r w:rsidR="006D4724" w:rsidRPr="006D4724">
        <w:rPr>
          <w:b/>
          <w:bCs/>
        </w:rPr>
        <w:t>indicateurs immédiats</w:t>
      </w:r>
      <w:r w:rsidR="006D4724" w:rsidRPr="006D4724">
        <w:t xml:space="preserve"> pour résumer la perception du thème.</w:t>
      </w:r>
    </w:p>
    <w:p w14:paraId="50BDFA09" w14:textId="4492C563" w:rsidR="00DB26BC" w:rsidRDefault="00DB26BC" w:rsidP="00E81D2F"/>
    <w:p w14:paraId="2AE8C152" w14:textId="6AA08C6A" w:rsidR="00B763E3" w:rsidRPr="00B763E3" w:rsidRDefault="00B763E3" w:rsidP="00B763E3">
      <w:pPr>
        <w:pStyle w:val="Paragraphedeliste"/>
        <w:numPr>
          <w:ilvl w:val="0"/>
          <w:numId w:val="15"/>
        </w:numPr>
      </w:pPr>
      <w:r w:rsidRPr="00B763E3">
        <w:t>Nombre d’avis : importance du sujet pour les joueurs.</w:t>
      </w:r>
    </w:p>
    <w:p w14:paraId="33CC5CA3" w14:textId="32632E59" w:rsidR="00B763E3" w:rsidRPr="00B763E3" w:rsidRDefault="00B763E3" w:rsidP="00B763E3">
      <w:pPr>
        <w:pStyle w:val="Paragraphedeliste"/>
        <w:numPr>
          <w:ilvl w:val="0"/>
          <w:numId w:val="15"/>
        </w:numPr>
      </w:pPr>
      <w:r w:rsidRPr="00B763E3">
        <w:t>Sentiment moyen / répartition : ressenti global (positif ? mitigé ?).</w:t>
      </w:r>
    </w:p>
    <w:p w14:paraId="373098B9" w14:textId="420AA724" w:rsidR="00DB26BC" w:rsidRDefault="00B763E3" w:rsidP="00B763E3">
      <w:pPr>
        <w:pStyle w:val="Paragraphedeliste"/>
        <w:numPr>
          <w:ilvl w:val="0"/>
          <w:numId w:val="15"/>
        </w:numPr>
      </w:pPr>
      <w:r w:rsidRPr="00B763E3">
        <w:t>Mots/avis : niveau d’engagement (avis détaillés = retours riches).</w:t>
      </w:r>
    </w:p>
    <w:p w14:paraId="6F726FD6" w14:textId="735EC768" w:rsidR="00B763E3" w:rsidRDefault="0059387E" w:rsidP="0059387E">
      <w:pPr>
        <w:pStyle w:val="Style1"/>
        <w:numPr>
          <w:ilvl w:val="0"/>
          <w:numId w:val="0"/>
        </w:numPr>
        <w:ind w:left="360" w:hanging="360"/>
      </w:pPr>
      <w:r w:rsidRPr="0059387E">
        <w:t>Tendance temporelle du sentiment (par thème)</w:t>
      </w:r>
    </w:p>
    <w:p w14:paraId="4AE306C7" w14:textId="53D41059" w:rsidR="00043711" w:rsidRDefault="00043711" w:rsidP="00E0365D">
      <w:r>
        <w:t xml:space="preserve">Il permet de </w:t>
      </w:r>
      <w:r w:rsidRPr="00043711">
        <w:t>suivre l’</w:t>
      </w:r>
      <w:r w:rsidRPr="00043711">
        <w:rPr>
          <w:b/>
          <w:bCs/>
        </w:rPr>
        <w:t>évolution</w:t>
      </w:r>
      <w:r w:rsidRPr="00043711">
        <w:t xml:space="preserve"> d’un thème précis (ex. </w:t>
      </w:r>
      <w:r w:rsidRPr="00043711">
        <w:rPr>
          <w:i/>
          <w:iCs/>
        </w:rPr>
        <w:t>bugs</w:t>
      </w:r>
      <w:r w:rsidRPr="00043711">
        <w:t xml:space="preserve"> avant/après un patch).</w:t>
      </w:r>
    </w:p>
    <w:p w14:paraId="4AE96F85" w14:textId="2DCBF989" w:rsidR="00316065" w:rsidRDefault="00316065" w:rsidP="00E0365D">
      <w:r w:rsidRPr="00316065">
        <w:rPr>
          <w:noProof/>
        </w:rPr>
        <w:lastRenderedPageBreak/>
        <w:drawing>
          <wp:inline distT="0" distB="0" distL="0" distR="0" wp14:anchorId="0530B6D8" wp14:editId="50A47BFD">
            <wp:extent cx="5760720" cy="1185545"/>
            <wp:effectExtent l="0" t="0" r="0" b="0"/>
            <wp:docPr id="751394723"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4723" name="Image 1" descr="Une image contenant texte, Police, capture d’écran&#10;&#10;Le contenu généré par l’IA peut être incorrect."/>
                    <pic:cNvPicPr/>
                  </pic:nvPicPr>
                  <pic:blipFill>
                    <a:blip r:embed="rId24"/>
                    <a:stretch>
                      <a:fillRect/>
                    </a:stretch>
                  </pic:blipFill>
                  <pic:spPr>
                    <a:xfrm>
                      <a:off x="0" y="0"/>
                      <a:ext cx="5760720" cy="1185545"/>
                    </a:xfrm>
                    <a:prstGeom prst="rect">
                      <a:avLst/>
                    </a:prstGeom>
                  </pic:spPr>
                </pic:pic>
              </a:graphicData>
            </a:graphic>
          </wp:inline>
        </w:drawing>
      </w:r>
    </w:p>
    <w:p w14:paraId="7783363B" w14:textId="44D67B73" w:rsidR="00D3574D" w:rsidRDefault="00D3574D" w:rsidP="00E0365D">
      <w:r>
        <w:t>Cela est</w:t>
      </w:r>
      <w:r w:rsidRPr="00D3574D">
        <w:t xml:space="preserve"> utile pour </w:t>
      </w:r>
      <w:r w:rsidRPr="00D3574D">
        <w:rPr>
          <w:b/>
          <w:bCs/>
        </w:rPr>
        <w:t>mesurer l’impact</w:t>
      </w:r>
      <w:r w:rsidRPr="00D3574D">
        <w:t xml:space="preserve"> d’une </w:t>
      </w:r>
      <w:r w:rsidRPr="00D3574D">
        <w:rPr>
          <w:b/>
          <w:bCs/>
        </w:rPr>
        <w:t>mise à jour</w:t>
      </w:r>
      <w:r w:rsidRPr="00D3574D">
        <w:t xml:space="preserve"> ciblant ce thème (ex. correctifs de performance)</w:t>
      </w:r>
    </w:p>
    <w:p w14:paraId="6C49DDCD" w14:textId="77777777" w:rsidR="00D552AC" w:rsidRDefault="00D552AC" w:rsidP="00E0365D"/>
    <w:p w14:paraId="7D2FA81F" w14:textId="77777777" w:rsidR="00D552AC" w:rsidRPr="00D552AC" w:rsidRDefault="00D552AC" w:rsidP="00B73DD8">
      <w:pPr>
        <w:pStyle w:val="Style1"/>
        <w:numPr>
          <w:ilvl w:val="0"/>
          <w:numId w:val="0"/>
        </w:numPr>
        <w:ind w:left="360" w:hanging="360"/>
      </w:pPr>
      <w:r w:rsidRPr="00D552AC">
        <w:t>Distribution des scores (focalisée sur le thème)</w:t>
      </w:r>
    </w:p>
    <w:p w14:paraId="65809E0C" w14:textId="15906638" w:rsidR="00D552AC" w:rsidRDefault="00AB6618" w:rsidP="00E0365D">
      <w:r>
        <w:t xml:space="preserve">Cela permet de </w:t>
      </w:r>
      <w:r w:rsidRPr="00AB6618">
        <w:t xml:space="preserve">voir si le thème est plutôt </w:t>
      </w:r>
      <w:r w:rsidRPr="00AB6618">
        <w:rPr>
          <w:b/>
          <w:bCs/>
        </w:rPr>
        <w:t>polarisant</w:t>
      </w:r>
      <w:r w:rsidRPr="00AB6618">
        <w:t xml:space="preserve"> (beaucoup de très négatifs et très positifs) ou </w:t>
      </w:r>
      <w:r w:rsidRPr="00AB6618">
        <w:rPr>
          <w:b/>
          <w:bCs/>
        </w:rPr>
        <w:t>neutre</w:t>
      </w:r>
      <w:r w:rsidRPr="00AB6618">
        <w:t>.</w:t>
      </w:r>
    </w:p>
    <w:p w14:paraId="62D4A813" w14:textId="346C13EC" w:rsidR="005A1193" w:rsidRDefault="005A1193" w:rsidP="00E0365D">
      <w:r w:rsidRPr="005A1193">
        <w:rPr>
          <w:noProof/>
        </w:rPr>
        <w:drawing>
          <wp:inline distT="0" distB="0" distL="0" distR="0" wp14:anchorId="314526F7" wp14:editId="03DD860E">
            <wp:extent cx="5760720" cy="774065"/>
            <wp:effectExtent l="0" t="0" r="0" b="6985"/>
            <wp:docPr id="1755805670"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05670" name="Image 1" descr="Une image contenant texte, Police, ligne, capture d’écran&#10;&#10;Le contenu généré par l’IA peut être incorrect."/>
                    <pic:cNvPicPr/>
                  </pic:nvPicPr>
                  <pic:blipFill>
                    <a:blip r:embed="rId25"/>
                    <a:stretch>
                      <a:fillRect/>
                    </a:stretch>
                  </pic:blipFill>
                  <pic:spPr>
                    <a:xfrm>
                      <a:off x="0" y="0"/>
                      <a:ext cx="5760720" cy="774065"/>
                    </a:xfrm>
                    <a:prstGeom prst="rect">
                      <a:avLst/>
                    </a:prstGeom>
                  </pic:spPr>
                </pic:pic>
              </a:graphicData>
            </a:graphic>
          </wp:inline>
        </w:drawing>
      </w:r>
    </w:p>
    <w:p w14:paraId="0281829F" w14:textId="77777777" w:rsidR="008A6675" w:rsidRDefault="008A6675" w:rsidP="00E0365D"/>
    <w:p w14:paraId="2F9B6403" w14:textId="3EF58A0F" w:rsidR="005A1193" w:rsidRDefault="008A6675" w:rsidP="008A6675">
      <w:pPr>
        <w:pStyle w:val="Style1"/>
        <w:numPr>
          <w:ilvl w:val="0"/>
          <w:numId w:val="0"/>
        </w:numPr>
        <w:ind w:left="360" w:hanging="360"/>
      </w:pPr>
      <w:r w:rsidRPr="008A6675">
        <w:t>Top mots &amp; expressions (</w:t>
      </w:r>
      <w:proofErr w:type="spellStart"/>
      <w:r w:rsidRPr="008A6675">
        <w:t>bigrams</w:t>
      </w:r>
      <w:proofErr w:type="spellEnd"/>
      <w:r w:rsidRPr="008A6675">
        <w:t>) du thème</w:t>
      </w:r>
    </w:p>
    <w:p w14:paraId="1E02FD8F" w14:textId="35410C4D" w:rsidR="005A1193" w:rsidRDefault="003F3475" w:rsidP="00E0365D">
      <w:r>
        <w:t xml:space="preserve">Grâce à cela on peut </w:t>
      </w:r>
      <w:r w:rsidRPr="003F3475">
        <w:t xml:space="preserve">identifier le </w:t>
      </w:r>
      <w:r w:rsidRPr="003F3475">
        <w:rPr>
          <w:b/>
          <w:bCs/>
        </w:rPr>
        <w:t>vocabulaire dominant</w:t>
      </w:r>
      <w:r w:rsidRPr="003F3475">
        <w:t xml:space="preserve"> et les </w:t>
      </w:r>
      <w:r w:rsidRPr="003F3475">
        <w:rPr>
          <w:b/>
          <w:bCs/>
        </w:rPr>
        <w:t>co</w:t>
      </w:r>
      <w:r w:rsidRPr="003F3475">
        <w:rPr>
          <w:b/>
          <w:bCs/>
        </w:rPr>
        <w:noBreakHyphen/>
        <w:t>occurrences</w:t>
      </w:r>
      <w:r w:rsidRPr="003F3475">
        <w:t xml:space="preserve"> typiques (ex. “crash serveur”, “drop </w:t>
      </w:r>
      <w:proofErr w:type="spellStart"/>
      <w:r w:rsidRPr="003F3475">
        <w:t>fps</w:t>
      </w:r>
      <w:proofErr w:type="spellEnd"/>
      <w:r w:rsidRPr="003F3475">
        <w:t>”).</w:t>
      </w:r>
    </w:p>
    <w:p w14:paraId="4711C8C6" w14:textId="3ED205BB" w:rsidR="008A6675" w:rsidRDefault="008A6675" w:rsidP="00E0365D">
      <w:r w:rsidRPr="008A6675">
        <w:rPr>
          <w:noProof/>
        </w:rPr>
        <w:drawing>
          <wp:inline distT="0" distB="0" distL="0" distR="0" wp14:anchorId="1A32B0C6" wp14:editId="09480B88">
            <wp:extent cx="5760720" cy="1165225"/>
            <wp:effectExtent l="0" t="0" r="0" b="0"/>
            <wp:docPr id="1230518385"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8385" name="Image 1" descr="Une image contenant texte, Police, capture d’écran&#10;&#10;Le contenu généré par l’IA peut être incorrect."/>
                    <pic:cNvPicPr/>
                  </pic:nvPicPr>
                  <pic:blipFill>
                    <a:blip r:embed="rId26"/>
                    <a:stretch>
                      <a:fillRect/>
                    </a:stretch>
                  </pic:blipFill>
                  <pic:spPr>
                    <a:xfrm>
                      <a:off x="0" y="0"/>
                      <a:ext cx="5760720" cy="1165225"/>
                    </a:xfrm>
                    <a:prstGeom prst="rect">
                      <a:avLst/>
                    </a:prstGeom>
                  </pic:spPr>
                </pic:pic>
              </a:graphicData>
            </a:graphic>
          </wp:inline>
        </w:drawing>
      </w:r>
    </w:p>
    <w:p w14:paraId="4A3320A4" w14:textId="1BC8C360" w:rsidR="002014B8" w:rsidRDefault="002014B8" w:rsidP="00E0365D">
      <w:r>
        <w:t>On peut identifier les :</w:t>
      </w:r>
    </w:p>
    <w:p w14:paraId="641C8C79" w14:textId="5B0CD67B" w:rsidR="002014B8" w:rsidRPr="002014B8" w:rsidRDefault="002014B8" w:rsidP="002014B8">
      <w:pPr>
        <w:pStyle w:val="Paragraphedeliste"/>
        <w:numPr>
          <w:ilvl w:val="0"/>
          <w:numId w:val="16"/>
        </w:numPr>
      </w:pPr>
      <w:r w:rsidRPr="002014B8">
        <w:rPr>
          <w:b/>
          <w:bCs/>
        </w:rPr>
        <w:t>Top mots</w:t>
      </w:r>
      <w:r w:rsidRPr="002014B8">
        <w:t xml:space="preserve"> : les sujets et attributs saillants.</w:t>
      </w:r>
    </w:p>
    <w:p w14:paraId="3645EF06" w14:textId="191AEB2C" w:rsidR="002014B8" w:rsidRDefault="002014B8" w:rsidP="002014B8">
      <w:pPr>
        <w:pStyle w:val="Paragraphedeliste"/>
        <w:numPr>
          <w:ilvl w:val="0"/>
          <w:numId w:val="16"/>
        </w:numPr>
      </w:pPr>
      <w:proofErr w:type="spellStart"/>
      <w:r w:rsidRPr="002014B8">
        <w:rPr>
          <w:b/>
          <w:bCs/>
        </w:rPr>
        <w:t>Bigrams</w:t>
      </w:r>
      <w:proofErr w:type="spellEnd"/>
      <w:r w:rsidRPr="002014B8">
        <w:t xml:space="preserve"> : les </w:t>
      </w:r>
      <w:r w:rsidRPr="002014B8">
        <w:rPr>
          <w:b/>
          <w:bCs/>
        </w:rPr>
        <w:t>associations</w:t>
      </w:r>
      <w:r w:rsidRPr="002014B8">
        <w:t xml:space="preserve"> qui qualifient le problème (ex. “</w:t>
      </w:r>
      <w:proofErr w:type="spellStart"/>
      <w:r w:rsidRPr="002014B8">
        <w:t>fps</w:t>
      </w:r>
      <w:proofErr w:type="spellEnd"/>
      <w:r w:rsidRPr="002014B8">
        <w:t xml:space="preserve"> drop”, “long </w:t>
      </w:r>
      <w:proofErr w:type="spellStart"/>
      <w:r w:rsidRPr="002014B8">
        <w:t>loading</w:t>
      </w:r>
      <w:proofErr w:type="spellEnd"/>
      <w:r w:rsidRPr="002014B8">
        <w:t>”).</w:t>
      </w:r>
    </w:p>
    <w:p w14:paraId="71F9FF84" w14:textId="77777777" w:rsidR="001D6C97" w:rsidRPr="002014B8" w:rsidRDefault="001D6C97" w:rsidP="001D6C97"/>
    <w:p w14:paraId="2FC26A57" w14:textId="02FB1EC9" w:rsidR="00337BCA" w:rsidRDefault="00D10832" w:rsidP="001D6C97">
      <w:pPr>
        <w:pStyle w:val="Style1"/>
        <w:numPr>
          <w:ilvl w:val="0"/>
          <w:numId w:val="0"/>
        </w:numPr>
        <w:ind w:left="360" w:hanging="360"/>
      </w:pPr>
      <w:r w:rsidRPr="00D10832">
        <w:t>Exemples d’avis positifs &amp; négatifs (résumés)</w:t>
      </w:r>
    </w:p>
    <w:p w14:paraId="66BA53A1" w14:textId="52437E2B" w:rsidR="00337BCA" w:rsidRDefault="00337BCA" w:rsidP="00337BCA">
      <w:r>
        <w:t xml:space="preserve">Il permet de </w:t>
      </w:r>
      <w:r w:rsidRPr="00337BCA">
        <w:t xml:space="preserve">donner des </w:t>
      </w:r>
      <w:r w:rsidRPr="00337BCA">
        <w:rPr>
          <w:bCs/>
        </w:rPr>
        <w:t>exemples concrets</w:t>
      </w:r>
      <w:r w:rsidRPr="00337BCA">
        <w:t xml:space="preserve"> et </w:t>
      </w:r>
      <w:r w:rsidRPr="00337BCA">
        <w:rPr>
          <w:bCs/>
        </w:rPr>
        <w:t>lisibles</w:t>
      </w:r>
      <w:r w:rsidRPr="00337BCA">
        <w:t xml:space="preserve"> aux non</w:t>
      </w:r>
      <w:r w:rsidRPr="00337BCA">
        <w:noBreakHyphen/>
        <w:t>analystes.</w:t>
      </w:r>
    </w:p>
    <w:p w14:paraId="087D76AC" w14:textId="6FABDAAB" w:rsidR="001D6C97" w:rsidRDefault="001D6C97" w:rsidP="00337BCA">
      <w:r w:rsidRPr="001D6C97">
        <w:rPr>
          <w:noProof/>
        </w:rPr>
        <w:lastRenderedPageBreak/>
        <w:drawing>
          <wp:inline distT="0" distB="0" distL="0" distR="0" wp14:anchorId="2EF0B5DA" wp14:editId="6AF30A90">
            <wp:extent cx="5760720" cy="1286510"/>
            <wp:effectExtent l="0" t="0" r="0" b="8890"/>
            <wp:docPr id="1197396323"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96323" name="Image 1" descr="Une image contenant texte, Police, ligne, capture d’écran&#10;&#10;Le contenu généré par l’IA peut être incorrect."/>
                    <pic:cNvPicPr/>
                  </pic:nvPicPr>
                  <pic:blipFill>
                    <a:blip r:embed="rId27"/>
                    <a:stretch>
                      <a:fillRect/>
                    </a:stretch>
                  </pic:blipFill>
                  <pic:spPr>
                    <a:xfrm>
                      <a:off x="0" y="0"/>
                      <a:ext cx="5760720" cy="1286510"/>
                    </a:xfrm>
                    <a:prstGeom prst="rect">
                      <a:avLst/>
                    </a:prstGeom>
                  </pic:spPr>
                </pic:pic>
              </a:graphicData>
            </a:graphic>
          </wp:inline>
        </w:drawing>
      </w:r>
    </w:p>
    <w:p w14:paraId="789D3D55" w14:textId="2677FFEF" w:rsidR="00E0365D" w:rsidRDefault="00E0365D" w:rsidP="00E0365D">
      <w:r>
        <w:t>Dashboard :</w:t>
      </w:r>
    </w:p>
    <w:p w14:paraId="601CA725" w14:textId="49ABF92E" w:rsidR="00E0365D" w:rsidRDefault="00E0365D" w:rsidP="00E0365D">
      <w:pPr>
        <w:pStyle w:val="Paragraphedeliste"/>
        <w:numPr>
          <w:ilvl w:val="0"/>
          <w:numId w:val="14"/>
        </w:numPr>
      </w:pPr>
      <w:r>
        <w:t>Top 5 des thèmes les plus cités (bar chart).</w:t>
      </w:r>
    </w:p>
    <w:p w14:paraId="62B99846" w14:textId="7F9E5E1F" w:rsidR="00E0365D" w:rsidRDefault="00E0365D" w:rsidP="00E0365D">
      <w:pPr>
        <w:pStyle w:val="Paragraphedeliste"/>
        <w:numPr>
          <w:ilvl w:val="0"/>
          <w:numId w:val="14"/>
        </w:numPr>
      </w:pPr>
      <w:r>
        <w:t xml:space="preserve">Filtrage par thème choisi → KPI spécifiques, évolution temporelle, distribution des scores, top mots et </w:t>
      </w:r>
      <w:proofErr w:type="spellStart"/>
      <w:r>
        <w:t>bigrammes</w:t>
      </w:r>
      <w:proofErr w:type="spellEnd"/>
      <w:r>
        <w:t>, exemples d’avis.</w:t>
      </w:r>
    </w:p>
    <w:p w14:paraId="04BD79BC" w14:textId="051398F0" w:rsidR="00E0365D" w:rsidRDefault="00E0365D" w:rsidP="00E0365D">
      <w:pPr>
        <w:pStyle w:val="Paragraphedeliste"/>
        <w:numPr>
          <w:ilvl w:val="0"/>
          <w:numId w:val="14"/>
        </w:numPr>
      </w:pPr>
      <w:r>
        <w:t>Possibilité d’afficher un nuage de mots par thème.</w:t>
      </w:r>
    </w:p>
    <w:p w14:paraId="5105577E" w14:textId="77777777" w:rsidR="00E0365D" w:rsidRDefault="00E0365D" w:rsidP="00E0365D"/>
    <w:p w14:paraId="2FA81C1D" w14:textId="77777777" w:rsidR="00E0365D" w:rsidRDefault="00E0365D" w:rsidP="000A31B8">
      <w:pPr>
        <w:pStyle w:val="Style1"/>
        <w:numPr>
          <w:ilvl w:val="0"/>
          <w:numId w:val="0"/>
        </w:numPr>
        <w:ind w:left="360" w:hanging="360"/>
        <w:rPr>
          <w:rFonts w:ascii="Times New Roman" w:hAnsi="Times New Roman" w:cs="Times New Roman"/>
        </w:rPr>
      </w:pPr>
    </w:p>
    <w:p w14:paraId="4D5CA836" w14:textId="7A318E5A" w:rsidR="0039075B" w:rsidRPr="00AC35DF" w:rsidRDefault="008931FA" w:rsidP="000A31B8">
      <w:pPr>
        <w:pStyle w:val="Style1"/>
        <w:numPr>
          <w:ilvl w:val="0"/>
          <w:numId w:val="0"/>
        </w:numPr>
        <w:ind w:left="360" w:hanging="360"/>
        <w:rPr>
          <w:rFonts w:ascii="Times New Roman" w:hAnsi="Times New Roman" w:cs="Times New Roman"/>
        </w:rPr>
      </w:pPr>
      <w:r w:rsidRPr="008931FA">
        <w:rPr>
          <w:rFonts w:ascii="Times New Roman" w:hAnsi="Times New Roman" w:cs="Times New Roman"/>
          <w:noProof/>
        </w:rPr>
        <w:drawing>
          <wp:inline distT="0" distB="0" distL="0" distR="0" wp14:anchorId="5A2F0ABB" wp14:editId="7260F1EE">
            <wp:extent cx="5760720" cy="4864735"/>
            <wp:effectExtent l="0" t="0" r="0" b="0"/>
            <wp:docPr id="133607735"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7735" name="Image 1" descr="Une image contenant texte, capture d’écran, diagramme, nombre&#10;&#10;Le contenu généré par l’IA peut être incorrect."/>
                    <pic:cNvPicPr/>
                  </pic:nvPicPr>
                  <pic:blipFill>
                    <a:blip r:embed="rId28"/>
                    <a:stretch>
                      <a:fillRect/>
                    </a:stretch>
                  </pic:blipFill>
                  <pic:spPr>
                    <a:xfrm>
                      <a:off x="0" y="0"/>
                      <a:ext cx="5760720" cy="4864735"/>
                    </a:xfrm>
                    <a:prstGeom prst="rect">
                      <a:avLst/>
                    </a:prstGeom>
                  </pic:spPr>
                </pic:pic>
              </a:graphicData>
            </a:graphic>
          </wp:inline>
        </w:drawing>
      </w:r>
    </w:p>
    <w:p w14:paraId="7D6A9B79" w14:textId="77777777" w:rsidR="0002605B" w:rsidRDefault="0002605B" w:rsidP="0002605B">
      <w:pPr>
        <w:pStyle w:val="Style1"/>
        <w:numPr>
          <w:ilvl w:val="0"/>
          <w:numId w:val="0"/>
        </w:numPr>
        <w:ind w:left="360" w:hanging="360"/>
        <w:rPr>
          <w:rFonts w:ascii="Times New Roman" w:hAnsi="Times New Roman" w:cs="Times New Roman"/>
        </w:rPr>
      </w:pPr>
    </w:p>
    <w:p w14:paraId="63130BC9" w14:textId="77777777" w:rsidR="0002605B" w:rsidRDefault="0002605B" w:rsidP="0002605B">
      <w:pPr>
        <w:pStyle w:val="Style1"/>
        <w:numPr>
          <w:ilvl w:val="0"/>
          <w:numId w:val="0"/>
        </w:numPr>
        <w:ind w:left="360" w:hanging="360"/>
        <w:rPr>
          <w:rFonts w:ascii="Times New Roman" w:hAnsi="Times New Roman" w:cs="Times New Roman"/>
        </w:rPr>
      </w:pPr>
    </w:p>
    <w:p w14:paraId="6AF6EA35" w14:textId="77777777" w:rsidR="0002605B" w:rsidRDefault="0002605B" w:rsidP="0002605B">
      <w:pPr>
        <w:pStyle w:val="Style1"/>
        <w:numPr>
          <w:ilvl w:val="0"/>
          <w:numId w:val="0"/>
        </w:numPr>
        <w:ind w:left="360" w:hanging="360"/>
        <w:rPr>
          <w:rFonts w:ascii="Times New Roman" w:hAnsi="Times New Roman" w:cs="Times New Roman"/>
        </w:rPr>
      </w:pPr>
    </w:p>
    <w:p w14:paraId="0EF2650C" w14:textId="550B0B64" w:rsidR="008E20A4" w:rsidRDefault="002C2C2D" w:rsidP="009951F7">
      <w:pPr>
        <w:pStyle w:val="Titre2"/>
      </w:pPr>
      <w:bookmarkStart w:id="4" w:name="_Toc206438496"/>
      <w:r w:rsidRPr="002C2C2D">
        <w:lastRenderedPageBreak/>
        <w:t>Mise en place et exécution des tests</w:t>
      </w:r>
      <w:bookmarkEnd w:id="4"/>
    </w:p>
    <w:p w14:paraId="611B5790" w14:textId="6DBFAB53" w:rsidR="002C2C2D" w:rsidRDefault="002C2C2D" w:rsidP="002C2C2D">
      <w:pPr>
        <w:jc w:val="both"/>
      </w:pPr>
      <w:r w:rsidRPr="002C2C2D">
        <w:t xml:space="preserve">Afin de garantir la fiabilité du pipeline de données et du tableau de bord, une série de tests unitaires et fonctionnels a été mise en place. Ces tests permettent de vérifier à la fois la </w:t>
      </w:r>
      <w:r w:rsidRPr="002C2C2D">
        <w:rPr>
          <w:b/>
          <w:bCs/>
        </w:rPr>
        <w:t>cohérence des données traitées</w:t>
      </w:r>
      <w:r w:rsidRPr="002C2C2D">
        <w:t xml:space="preserve">, le </w:t>
      </w:r>
      <w:r w:rsidRPr="002C2C2D">
        <w:rPr>
          <w:b/>
          <w:bCs/>
        </w:rPr>
        <w:t>bon fonctionnement des transformations</w:t>
      </w:r>
      <w:r w:rsidRPr="002C2C2D">
        <w:t xml:space="preserve">, et la </w:t>
      </w:r>
      <w:r w:rsidRPr="002C2C2D">
        <w:rPr>
          <w:b/>
          <w:bCs/>
        </w:rPr>
        <w:t>qualité des indicateurs calculés</w:t>
      </w:r>
      <w:r w:rsidRPr="002C2C2D">
        <w:t>.</w:t>
      </w:r>
    </w:p>
    <w:p w14:paraId="340B5ECA" w14:textId="77777777" w:rsidR="002C2C2D" w:rsidRPr="002C2C2D" w:rsidRDefault="002C2C2D" w:rsidP="002C2C2D">
      <w:pPr>
        <w:rPr>
          <w:b/>
          <w:bCs/>
        </w:rPr>
      </w:pPr>
      <w:r w:rsidRPr="002C2C2D">
        <w:rPr>
          <w:b/>
          <w:bCs/>
        </w:rPr>
        <w:t>Objectifs des tests</w:t>
      </w:r>
    </w:p>
    <w:p w14:paraId="33404573" w14:textId="77777777" w:rsidR="002C2C2D" w:rsidRPr="002C2C2D" w:rsidRDefault="002C2C2D" w:rsidP="002C2C2D">
      <w:r w:rsidRPr="002C2C2D">
        <w:t>Les tests visent à :</w:t>
      </w:r>
    </w:p>
    <w:p w14:paraId="43B50CFE" w14:textId="6844D93F" w:rsidR="002C2C2D" w:rsidRPr="002C2C2D" w:rsidRDefault="002C2C2D" w:rsidP="002C2C2D">
      <w:pPr>
        <w:numPr>
          <w:ilvl w:val="0"/>
          <w:numId w:val="40"/>
        </w:numPr>
      </w:pPr>
      <w:r w:rsidRPr="002C2C2D">
        <w:t>Assurer</w:t>
      </w:r>
      <w:r w:rsidRPr="002C2C2D">
        <w:t xml:space="preserve"> la robustesse du pipeline face à des données bruitées,</w:t>
      </w:r>
    </w:p>
    <w:p w14:paraId="13C0394E" w14:textId="5DA5D008" w:rsidR="002C2C2D" w:rsidRPr="002C2C2D" w:rsidRDefault="002C2C2D" w:rsidP="002C2C2D">
      <w:pPr>
        <w:numPr>
          <w:ilvl w:val="0"/>
          <w:numId w:val="40"/>
        </w:numPr>
      </w:pPr>
      <w:r w:rsidRPr="002C2C2D">
        <w:t>Vérifier</w:t>
      </w:r>
      <w:r w:rsidRPr="002C2C2D">
        <w:t xml:space="preserve"> la validité des calculs statistiques et NLP,</w:t>
      </w:r>
    </w:p>
    <w:p w14:paraId="50630E52" w14:textId="2647E302" w:rsidR="002C2C2D" w:rsidRPr="002C2C2D" w:rsidRDefault="002C2C2D" w:rsidP="002C2C2D">
      <w:pPr>
        <w:numPr>
          <w:ilvl w:val="0"/>
          <w:numId w:val="40"/>
        </w:numPr>
      </w:pPr>
      <w:r w:rsidRPr="002C2C2D">
        <w:t>Garantir</w:t>
      </w:r>
      <w:r w:rsidRPr="002C2C2D">
        <w:t xml:space="preserve"> la cohérence métier des KPI,</w:t>
      </w:r>
    </w:p>
    <w:p w14:paraId="03294758" w14:textId="602E1A00" w:rsidR="002C2C2D" w:rsidRPr="002C2C2D" w:rsidRDefault="002C2C2D" w:rsidP="002C2C2D">
      <w:pPr>
        <w:numPr>
          <w:ilvl w:val="0"/>
          <w:numId w:val="40"/>
        </w:numPr>
      </w:pPr>
      <w:r w:rsidRPr="002C2C2D">
        <w:t>Faciliter</w:t>
      </w:r>
      <w:r w:rsidRPr="002C2C2D">
        <w:t xml:space="preserve"> la maintenance et l’évolution du projet.</w:t>
      </w:r>
    </w:p>
    <w:p w14:paraId="538B8FA4" w14:textId="77777777" w:rsidR="002C2C2D" w:rsidRPr="002C2C2D" w:rsidRDefault="002C2C2D" w:rsidP="002C2C2D">
      <w:pPr>
        <w:rPr>
          <w:b/>
          <w:bCs/>
        </w:rPr>
      </w:pPr>
      <w:r w:rsidRPr="002C2C2D">
        <w:rPr>
          <w:b/>
          <w:bCs/>
        </w:rPr>
        <w:t>Technologies utilisées</w:t>
      </w:r>
    </w:p>
    <w:p w14:paraId="2C1270D4" w14:textId="77777777" w:rsidR="002C2C2D" w:rsidRPr="002C2C2D" w:rsidRDefault="002C2C2D" w:rsidP="002C2C2D">
      <w:pPr>
        <w:numPr>
          <w:ilvl w:val="0"/>
          <w:numId w:val="41"/>
        </w:numPr>
      </w:pPr>
      <w:proofErr w:type="spellStart"/>
      <w:r w:rsidRPr="002C2C2D">
        <w:rPr>
          <w:b/>
          <w:bCs/>
        </w:rPr>
        <w:t>Pytest</w:t>
      </w:r>
      <w:proofErr w:type="spellEnd"/>
      <w:r w:rsidRPr="002C2C2D">
        <w:t xml:space="preserve"> : exécution et organisation des tests.</w:t>
      </w:r>
    </w:p>
    <w:p w14:paraId="5A7F3E38" w14:textId="77777777" w:rsidR="002C2C2D" w:rsidRPr="002C2C2D" w:rsidRDefault="002C2C2D" w:rsidP="002C2C2D">
      <w:pPr>
        <w:numPr>
          <w:ilvl w:val="0"/>
          <w:numId w:val="41"/>
        </w:numPr>
      </w:pPr>
      <w:proofErr w:type="spellStart"/>
      <w:proofErr w:type="gramStart"/>
      <w:r w:rsidRPr="002C2C2D">
        <w:rPr>
          <w:b/>
          <w:bCs/>
        </w:rPr>
        <w:t>pytest</w:t>
      </w:r>
      <w:proofErr w:type="gramEnd"/>
      <w:r w:rsidRPr="002C2C2D">
        <w:rPr>
          <w:b/>
          <w:bCs/>
        </w:rPr>
        <w:t>-mock</w:t>
      </w:r>
      <w:proofErr w:type="spellEnd"/>
      <w:r w:rsidRPr="002C2C2D">
        <w:t xml:space="preserve"> : simulation de fonctions (ex. moteur de sentiment VADER).</w:t>
      </w:r>
    </w:p>
    <w:p w14:paraId="5E82D5F0" w14:textId="77777777" w:rsidR="002C2C2D" w:rsidRDefault="002C2C2D" w:rsidP="002C2C2D">
      <w:pPr>
        <w:numPr>
          <w:ilvl w:val="0"/>
          <w:numId w:val="41"/>
        </w:numPr>
      </w:pPr>
      <w:r w:rsidRPr="002C2C2D">
        <w:rPr>
          <w:b/>
          <w:bCs/>
        </w:rPr>
        <w:t xml:space="preserve">Dash </w:t>
      </w:r>
      <w:proofErr w:type="spellStart"/>
      <w:r w:rsidRPr="002C2C2D">
        <w:rPr>
          <w:b/>
          <w:bCs/>
        </w:rPr>
        <w:t>testing</w:t>
      </w:r>
      <w:proofErr w:type="spellEnd"/>
      <w:r w:rsidRPr="002C2C2D">
        <w:rPr>
          <w:b/>
          <w:bCs/>
        </w:rPr>
        <w:t xml:space="preserve"> </w:t>
      </w:r>
      <w:proofErr w:type="spellStart"/>
      <w:r w:rsidRPr="002C2C2D">
        <w:rPr>
          <w:b/>
          <w:bCs/>
        </w:rPr>
        <w:t>utils</w:t>
      </w:r>
      <w:proofErr w:type="spellEnd"/>
      <w:r w:rsidRPr="002C2C2D">
        <w:t xml:space="preserve"> : vérification du rendu du tableau de bord.</w:t>
      </w:r>
    </w:p>
    <w:p w14:paraId="0BE8FD0F" w14:textId="4A63B265" w:rsidR="002C2C2D" w:rsidRPr="002C2C2D" w:rsidRDefault="002C2C2D" w:rsidP="002C2C2D">
      <w:r>
        <w:t>Les différents tests :</w:t>
      </w:r>
    </w:p>
    <w:p w14:paraId="3CE22D7A" w14:textId="1F68E62F" w:rsidR="002C2C2D" w:rsidRDefault="002C2C2D" w:rsidP="002C2C2D">
      <w:pPr>
        <w:jc w:val="center"/>
      </w:pPr>
      <w:r w:rsidRPr="002C2C2D">
        <w:drawing>
          <wp:inline distT="0" distB="0" distL="0" distR="0" wp14:anchorId="16535A90" wp14:editId="62472B8E">
            <wp:extent cx="2029279" cy="1464658"/>
            <wp:effectExtent l="0" t="0" r="0" b="2540"/>
            <wp:docPr id="193495372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3724" name="Image 1" descr="Une image contenant texte, capture d’écran, Police&#10;&#10;Le contenu généré par l’IA peut être incorrect."/>
                    <pic:cNvPicPr/>
                  </pic:nvPicPr>
                  <pic:blipFill>
                    <a:blip r:embed="rId29"/>
                    <a:stretch>
                      <a:fillRect/>
                    </a:stretch>
                  </pic:blipFill>
                  <pic:spPr>
                    <a:xfrm>
                      <a:off x="0" y="0"/>
                      <a:ext cx="2029279" cy="1464658"/>
                    </a:xfrm>
                    <a:prstGeom prst="rect">
                      <a:avLst/>
                    </a:prstGeom>
                  </pic:spPr>
                </pic:pic>
              </a:graphicData>
            </a:graphic>
          </wp:inline>
        </w:drawing>
      </w:r>
    </w:p>
    <w:p w14:paraId="5F4E1B4E" w14:textId="527A6816" w:rsidR="002C2C2D" w:rsidRPr="002C2C2D" w:rsidRDefault="002C2C2D" w:rsidP="002C2C2D">
      <w:pPr>
        <w:rPr>
          <w:b/>
          <w:bCs/>
        </w:rPr>
      </w:pPr>
      <w:r w:rsidRPr="002C2C2D">
        <w:rPr>
          <w:b/>
          <w:bCs/>
        </w:rPr>
        <w:t>Types de tests</w:t>
      </w:r>
    </w:p>
    <w:tbl>
      <w:tblPr>
        <w:tblStyle w:val="TableauGrille3-Accentuation1"/>
        <w:tblW w:w="0" w:type="auto"/>
        <w:tblLook w:val="04A0" w:firstRow="1" w:lastRow="0" w:firstColumn="1" w:lastColumn="0" w:noHBand="0" w:noVBand="1"/>
      </w:tblPr>
      <w:tblGrid>
        <w:gridCol w:w="1526"/>
        <w:gridCol w:w="2306"/>
        <w:gridCol w:w="5240"/>
      </w:tblGrid>
      <w:tr w:rsidR="002C2C2D" w:rsidRPr="002C2C2D" w14:paraId="2FF9E3EC" w14:textId="77777777" w:rsidTr="002C2C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9EB074" w14:textId="77777777" w:rsidR="002C2C2D" w:rsidRPr="002C2C2D" w:rsidRDefault="002C2C2D" w:rsidP="002C2C2D">
            <w:pPr>
              <w:spacing w:after="160" w:line="278" w:lineRule="auto"/>
              <w:jc w:val="left"/>
            </w:pPr>
            <w:r w:rsidRPr="002C2C2D">
              <w:t>Type de test</w:t>
            </w:r>
          </w:p>
        </w:tc>
        <w:tc>
          <w:tcPr>
            <w:tcW w:w="0" w:type="auto"/>
            <w:hideMark/>
          </w:tcPr>
          <w:p w14:paraId="51E43439" w14:textId="77777777" w:rsidR="002C2C2D" w:rsidRPr="002C2C2D" w:rsidRDefault="002C2C2D" w:rsidP="002C2C2D">
            <w:pPr>
              <w:spacing w:after="160" w:line="278" w:lineRule="auto"/>
              <w:cnfStyle w:val="100000000000" w:firstRow="1" w:lastRow="0" w:firstColumn="0" w:lastColumn="0" w:oddVBand="0" w:evenVBand="0" w:oddHBand="0" w:evenHBand="0" w:firstRowFirstColumn="0" w:firstRowLastColumn="0" w:lastRowFirstColumn="0" w:lastRowLastColumn="0"/>
            </w:pPr>
            <w:r w:rsidRPr="002C2C2D">
              <w:t>Objectif principal</w:t>
            </w:r>
          </w:p>
        </w:tc>
        <w:tc>
          <w:tcPr>
            <w:tcW w:w="0" w:type="auto"/>
            <w:hideMark/>
          </w:tcPr>
          <w:p w14:paraId="3AB43FA1" w14:textId="77777777" w:rsidR="002C2C2D" w:rsidRPr="002C2C2D" w:rsidRDefault="002C2C2D" w:rsidP="002C2C2D">
            <w:pPr>
              <w:spacing w:after="160" w:line="278" w:lineRule="auto"/>
              <w:cnfStyle w:val="100000000000" w:firstRow="1" w:lastRow="0" w:firstColumn="0" w:lastColumn="0" w:oddVBand="0" w:evenVBand="0" w:oddHBand="0" w:evenHBand="0" w:firstRowFirstColumn="0" w:firstRowLastColumn="0" w:lastRowFirstColumn="0" w:lastRowLastColumn="0"/>
            </w:pPr>
            <w:r w:rsidRPr="002C2C2D">
              <w:t>Exemple concret</w:t>
            </w:r>
          </w:p>
        </w:tc>
      </w:tr>
      <w:tr w:rsidR="002C2C2D" w:rsidRPr="002C2C2D" w14:paraId="4F28D4BF" w14:textId="77777777" w:rsidTr="002C2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9A5CF" w14:textId="77777777" w:rsidR="002C2C2D" w:rsidRPr="002C2C2D" w:rsidRDefault="002C2C2D" w:rsidP="002C2C2D">
            <w:pPr>
              <w:spacing w:after="160" w:line="278" w:lineRule="auto"/>
            </w:pPr>
            <w:r w:rsidRPr="002C2C2D">
              <w:rPr>
                <w:b/>
                <w:bCs/>
              </w:rPr>
              <w:t>Unitaire</w:t>
            </w:r>
          </w:p>
        </w:tc>
        <w:tc>
          <w:tcPr>
            <w:tcW w:w="0" w:type="auto"/>
            <w:hideMark/>
          </w:tcPr>
          <w:p w14:paraId="274ABE35"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Vérifier une fonction isolée</w:t>
            </w:r>
          </w:p>
        </w:tc>
        <w:tc>
          <w:tcPr>
            <w:tcW w:w="0" w:type="auto"/>
            <w:hideMark/>
          </w:tcPr>
          <w:p w14:paraId="796FC015"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Calcul correct des scores de sentiment (positif/négatif/neutre).</w:t>
            </w:r>
          </w:p>
        </w:tc>
      </w:tr>
      <w:tr w:rsidR="002C2C2D" w:rsidRPr="002C2C2D" w14:paraId="6E62E467" w14:textId="77777777" w:rsidTr="002C2C2D">
        <w:tc>
          <w:tcPr>
            <w:cnfStyle w:val="001000000000" w:firstRow="0" w:lastRow="0" w:firstColumn="1" w:lastColumn="0" w:oddVBand="0" w:evenVBand="0" w:oddHBand="0" w:evenHBand="0" w:firstRowFirstColumn="0" w:firstRowLastColumn="0" w:lastRowFirstColumn="0" w:lastRowLastColumn="0"/>
            <w:tcW w:w="0" w:type="auto"/>
            <w:hideMark/>
          </w:tcPr>
          <w:p w14:paraId="6C768B9C" w14:textId="77777777" w:rsidR="002C2C2D" w:rsidRPr="002C2C2D" w:rsidRDefault="002C2C2D" w:rsidP="002C2C2D">
            <w:pPr>
              <w:spacing w:after="160" w:line="278" w:lineRule="auto"/>
            </w:pPr>
            <w:r w:rsidRPr="002C2C2D">
              <w:rPr>
                <w:b/>
                <w:bCs/>
              </w:rPr>
              <w:t>Fonctionnel</w:t>
            </w:r>
          </w:p>
        </w:tc>
        <w:tc>
          <w:tcPr>
            <w:tcW w:w="0" w:type="auto"/>
            <w:hideMark/>
          </w:tcPr>
          <w:p w14:paraId="1AD6D2EA" w14:textId="77777777" w:rsidR="002C2C2D" w:rsidRPr="002C2C2D" w:rsidRDefault="002C2C2D" w:rsidP="002C2C2D">
            <w:pPr>
              <w:spacing w:after="160" w:line="278" w:lineRule="auto"/>
              <w:cnfStyle w:val="000000000000" w:firstRow="0" w:lastRow="0" w:firstColumn="0" w:lastColumn="0" w:oddVBand="0" w:evenVBand="0" w:oddHBand="0" w:evenHBand="0" w:firstRowFirstColumn="0" w:firstRowLastColumn="0" w:lastRowFirstColumn="0" w:lastRowLastColumn="0"/>
            </w:pPr>
            <w:r w:rsidRPr="002C2C2D">
              <w:t>Simuler un cas d’utilisation</w:t>
            </w:r>
          </w:p>
        </w:tc>
        <w:tc>
          <w:tcPr>
            <w:tcW w:w="0" w:type="auto"/>
            <w:hideMark/>
          </w:tcPr>
          <w:p w14:paraId="3E661C92" w14:textId="77777777" w:rsidR="002C2C2D" w:rsidRPr="002C2C2D" w:rsidRDefault="002C2C2D" w:rsidP="002C2C2D">
            <w:pPr>
              <w:spacing w:after="160" w:line="278" w:lineRule="auto"/>
              <w:cnfStyle w:val="000000000000" w:firstRow="0" w:lastRow="0" w:firstColumn="0" w:lastColumn="0" w:oddVBand="0" w:evenVBand="0" w:oddHBand="0" w:evenHBand="0" w:firstRowFirstColumn="0" w:firstRowLastColumn="0" w:lastRowFirstColumn="0" w:lastRowLastColumn="0"/>
            </w:pPr>
            <w:r w:rsidRPr="002C2C2D">
              <w:t xml:space="preserve">Application d’un filtre sur le </w:t>
            </w:r>
            <w:proofErr w:type="spellStart"/>
            <w:r w:rsidRPr="002C2C2D">
              <w:t>dashboard</w:t>
            </w:r>
            <w:proofErr w:type="spellEnd"/>
            <w:r w:rsidRPr="002C2C2D">
              <w:t xml:space="preserve"> et cohérence des KPI affichés.</w:t>
            </w:r>
          </w:p>
        </w:tc>
      </w:tr>
      <w:tr w:rsidR="002C2C2D" w:rsidRPr="002C2C2D" w14:paraId="0221FA1B" w14:textId="77777777" w:rsidTr="002C2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13BAD" w14:textId="77777777" w:rsidR="002C2C2D" w:rsidRPr="002C2C2D" w:rsidRDefault="002C2C2D" w:rsidP="002C2C2D">
            <w:pPr>
              <w:spacing w:after="160" w:line="278" w:lineRule="auto"/>
            </w:pPr>
            <w:r w:rsidRPr="002C2C2D">
              <w:rPr>
                <w:b/>
                <w:bCs/>
              </w:rPr>
              <w:t>Intégration</w:t>
            </w:r>
          </w:p>
        </w:tc>
        <w:tc>
          <w:tcPr>
            <w:tcW w:w="0" w:type="auto"/>
            <w:hideMark/>
          </w:tcPr>
          <w:p w14:paraId="75BB4A37"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Valider la chaîne globale</w:t>
            </w:r>
          </w:p>
        </w:tc>
        <w:tc>
          <w:tcPr>
            <w:tcW w:w="0" w:type="auto"/>
            <w:hideMark/>
          </w:tcPr>
          <w:p w14:paraId="2D1B0F2D"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De l’extraction Steam → stockage → restitution sur le tableau de bord.</w:t>
            </w:r>
          </w:p>
        </w:tc>
      </w:tr>
    </w:tbl>
    <w:p w14:paraId="4981FA4C" w14:textId="77777777" w:rsidR="002C2C2D" w:rsidRDefault="002C2C2D" w:rsidP="002C2C2D"/>
    <w:p w14:paraId="688A6DB9" w14:textId="48641EDF" w:rsidR="002C2C2D" w:rsidRDefault="002C2C2D" w:rsidP="002C2C2D">
      <w:pPr>
        <w:rPr>
          <w:b/>
          <w:bCs/>
        </w:rPr>
      </w:pPr>
      <w:r w:rsidRPr="002C2C2D">
        <w:rPr>
          <w:b/>
          <w:bCs/>
        </w:rPr>
        <w:lastRenderedPageBreak/>
        <w:t>Exemples concrets de tests</w:t>
      </w:r>
    </w:p>
    <w:tbl>
      <w:tblPr>
        <w:tblStyle w:val="TableauGrille4-Accentuation1"/>
        <w:tblW w:w="0" w:type="auto"/>
        <w:tblLook w:val="04A0" w:firstRow="1" w:lastRow="0" w:firstColumn="1" w:lastColumn="0" w:noHBand="0" w:noVBand="1"/>
      </w:tblPr>
      <w:tblGrid>
        <w:gridCol w:w="2471"/>
        <w:gridCol w:w="3460"/>
        <w:gridCol w:w="3131"/>
      </w:tblGrid>
      <w:tr w:rsidR="002C2C2D" w:rsidRPr="002C2C2D" w14:paraId="42A5AE64" w14:textId="77777777" w:rsidTr="002C2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7F451" w14:textId="77777777" w:rsidR="002C2C2D" w:rsidRPr="002C2C2D" w:rsidRDefault="002C2C2D" w:rsidP="002C2C2D">
            <w:pPr>
              <w:spacing w:after="160" w:line="278" w:lineRule="auto"/>
            </w:pPr>
            <w:r w:rsidRPr="002C2C2D">
              <w:t>Catégorie</w:t>
            </w:r>
          </w:p>
        </w:tc>
        <w:tc>
          <w:tcPr>
            <w:tcW w:w="0" w:type="auto"/>
            <w:hideMark/>
          </w:tcPr>
          <w:p w14:paraId="0CB4A1DE" w14:textId="77777777" w:rsidR="002C2C2D" w:rsidRPr="002C2C2D" w:rsidRDefault="002C2C2D" w:rsidP="002C2C2D">
            <w:pPr>
              <w:spacing w:after="160" w:line="278" w:lineRule="auto"/>
              <w:cnfStyle w:val="100000000000" w:firstRow="1" w:lastRow="0" w:firstColumn="0" w:lastColumn="0" w:oddVBand="0" w:evenVBand="0" w:oddHBand="0" w:evenHBand="0" w:firstRowFirstColumn="0" w:firstRowLastColumn="0" w:lastRowFirstColumn="0" w:lastRowLastColumn="0"/>
            </w:pPr>
            <w:r w:rsidRPr="002C2C2D">
              <w:t>Test implémenté</w:t>
            </w:r>
          </w:p>
        </w:tc>
        <w:tc>
          <w:tcPr>
            <w:tcW w:w="0" w:type="auto"/>
            <w:hideMark/>
          </w:tcPr>
          <w:p w14:paraId="08B27E58" w14:textId="77777777" w:rsidR="002C2C2D" w:rsidRPr="002C2C2D" w:rsidRDefault="002C2C2D" w:rsidP="002C2C2D">
            <w:pPr>
              <w:spacing w:after="160" w:line="278" w:lineRule="auto"/>
              <w:cnfStyle w:val="100000000000" w:firstRow="1" w:lastRow="0" w:firstColumn="0" w:lastColumn="0" w:oddVBand="0" w:evenVBand="0" w:oddHBand="0" w:evenHBand="0" w:firstRowFirstColumn="0" w:firstRowLastColumn="0" w:lastRowFirstColumn="0" w:lastRowLastColumn="0"/>
            </w:pPr>
            <w:r w:rsidRPr="002C2C2D">
              <w:t>Résultat attendu</w:t>
            </w:r>
          </w:p>
        </w:tc>
      </w:tr>
      <w:tr w:rsidR="002C2C2D" w:rsidRPr="002C2C2D" w14:paraId="7D78091E" w14:textId="77777777" w:rsidTr="002C2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20038C" w14:textId="77777777" w:rsidR="002C2C2D" w:rsidRPr="002C2C2D" w:rsidRDefault="002C2C2D" w:rsidP="002C2C2D">
            <w:pPr>
              <w:spacing w:after="160" w:line="278" w:lineRule="auto"/>
              <w:rPr>
                <w:b w:val="0"/>
                <w:bCs w:val="0"/>
              </w:rPr>
            </w:pPr>
            <w:r w:rsidRPr="002C2C2D">
              <w:rPr>
                <w:b w:val="0"/>
                <w:bCs w:val="0"/>
              </w:rPr>
              <w:t>NLP &amp; texte</w:t>
            </w:r>
          </w:p>
        </w:tc>
        <w:tc>
          <w:tcPr>
            <w:tcW w:w="0" w:type="auto"/>
            <w:vAlign w:val="center"/>
            <w:hideMark/>
          </w:tcPr>
          <w:p w14:paraId="0C350E2B"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Détection mots-clés "bug", "crash", "</w:t>
            </w:r>
            <w:proofErr w:type="spellStart"/>
            <w:r w:rsidRPr="002C2C2D">
              <w:t>amazing</w:t>
            </w:r>
            <w:proofErr w:type="spellEnd"/>
            <w:r w:rsidRPr="002C2C2D">
              <w:t>"</w:t>
            </w:r>
          </w:p>
        </w:tc>
        <w:tc>
          <w:tcPr>
            <w:tcW w:w="0" w:type="auto"/>
            <w:vAlign w:val="center"/>
            <w:hideMark/>
          </w:tcPr>
          <w:p w14:paraId="6A6D4835"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Score négatif ou positif correct.</w:t>
            </w:r>
          </w:p>
        </w:tc>
      </w:tr>
      <w:tr w:rsidR="002C2C2D" w:rsidRPr="002C2C2D" w14:paraId="1DC7CF3E" w14:textId="77777777" w:rsidTr="002C2C2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02CB5F" w14:textId="77777777" w:rsidR="002C2C2D" w:rsidRPr="002C2C2D" w:rsidRDefault="002C2C2D" w:rsidP="002C2C2D">
            <w:pPr>
              <w:spacing w:after="160" w:line="278" w:lineRule="auto"/>
              <w:rPr>
                <w:b w:val="0"/>
                <w:bCs w:val="0"/>
              </w:rPr>
            </w:pPr>
            <w:r w:rsidRPr="002C2C2D">
              <w:rPr>
                <w:b w:val="0"/>
                <w:bCs w:val="0"/>
              </w:rPr>
              <w:t>KPI &amp; métriques</w:t>
            </w:r>
          </w:p>
        </w:tc>
        <w:tc>
          <w:tcPr>
            <w:tcW w:w="0" w:type="auto"/>
            <w:vAlign w:val="center"/>
            <w:hideMark/>
          </w:tcPr>
          <w:p w14:paraId="6340BE92" w14:textId="77777777" w:rsidR="002C2C2D" w:rsidRPr="002C2C2D" w:rsidRDefault="002C2C2D" w:rsidP="002C2C2D">
            <w:pPr>
              <w:spacing w:after="160" w:line="278" w:lineRule="auto"/>
              <w:cnfStyle w:val="000000000000" w:firstRow="0" w:lastRow="0" w:firstColumn="0" w:lastColumn="0" w:oddVBand="0" w:evenVBand="0" w:oddHBand="0" w:evenHBand="0" w:firstRowFirstColumn="0" w:firstRowLastColumn="0" w:lastRowFirstColumn="0" w:lastRowLastColumn="0"/>
            </w:pPr>
            <w:r w:rsidRPr="002C2C2D">
              <w:t>Somme des pourcentages de sentiments = 100 %</w:t>
            </w:r>
          </w:p>
        </w:tc>
        <w:tc>
          <w:tcPr>
            <w:tcW w:w="0" w:type="auto"/>
            <w:vAlign w:val="center"/>
            <w:hideMark/>
          </w:tcPr>
          <w:p w14:paraId="45DBD6AF" w14:textId="77777777" w:rsidR="002C2C2D" w:rsidRPr="002C2C2D" w:rsidRDefault="002C2C2D" w:rsidP="002C2C2D">
            <w:pPr>
              <w:spacing w:after="160" w:line="278" w:lineRule="auto"/>
              <w:cnfStyle w:val="000000000000" w:firstRow="0" w:lastRow="0" w:firstColumn="0" w:lastColumn="0" w:oddVBand="0" w:evenVBand="0" w:oddHBand="0" w:evenHBand="0" w:firstRowFirstColumn="0" w:firstRowLastColumn="0" w:lastRowFirstColumn="0" w:lastRowLastColumn="0"/>
            </w:pPr>
            <w:r w:rsidRPr="002C2C2D">
              <w:t>Vérification validée.</w:t>
            </w:r>
          </w:p>
        </w:tc>
      </w:tr>
      <w:tr w:rsidR="002C2C2D" w:rsidRPr="002C2C2D" w14:paraId="67BF8689" w14:textId="77777777" w:rsidTr="002C2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6644EF" w14:textId="77777777" w:rsidR="002C2C2D" w:rsidRPr="002C2C2D" w:rsidRDefault="002C2C2D" w:rsidP="002C2C2D">
            <w:pPr>
              <w:spacing w:after="160" w:line="278" w:lineRule="auto"/>
              <w:rPr>
                <w:b w:val="0"/>
                <w:bCs w:val="0"/>
              </w:rPr>
            </w:pPr>
            <w:r w:rsidRPr="002C2C2D">
              <w:rPr>
                <w:b w:val="0"/>
                <w:bCs w:val="0"/>
              </w:rPr>
              <w:t>Transformations statistiques</w:t>
            </w:r>
          </w:p>
        </w:tc>
        <w:tc>
          <w:tcPr>
            <w:tcW w:w="0" w:type="auto"/>
            <w:vAlign w:val="center"/>
            <w:hideMark/>
          </w:tcPr>
          <w:p w14:paraId="0F6F3C46"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Moyennes mobiles lissées</w:t>
            </w:r>
          </w:p>
        </w:tc>
        <w:tc>
          <w:tcPr>
            <w:tcW w:w="0" w:type="auto"/>
            <w:vAlign w:val="center"/>
            <w:hideMark/>
          </w:tcPr>
          <w:p w14:paraId="39680CCA" w14:textId="77777777" w:rsidR="002C2C2D" w:rsidRPr="002C2C2D" w:rsidRDefault="002C2C2D" w:rsidP="002C2C2D">
            <w:pPr>
              <w:spacing w:after="160" w:line="278" w:lineRule="auto"/>
              <w:cnfStyle w:val="000000100000" w:firstRow="0" w:lastRow="0" w:firstColumn="0" w:lastColumn="0" w:oddVBand="0" w:evenVBand="0" w:oddHBand="1" w:evenHBand="0" w:firstRowFirstColumn="0" w:firstRowLastColumn="0" w:lastRowFirstColumn="0" w:lastRowLastColumn="0"/>
            </w:pPr>
            <w:r w:rsidRPr="002C2C2D">
              <w:t>Série temporelle cohérente sans trous.</w:t>
            </w:r>
          </w:p>
        </w:tc>
      </w:tr>
      <w:tr w:rsidR="002C2C2D" w:rsidRPr="002C2C2D" w14:paraId="22BADFF4" w14:textId="77777777" w:rsidTr="002C2C2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9917DA" w14:textId="77777777" w:rsidR="002C2C2D" w:rsidRPr="002C2C2D" w:rsidRDefault="002C2C2D" w:rsidP="002C2C2D">
            <w:pPr>
              <w:spacing w:after="160" w:line="278" w:lineRule="auto"/>
              <w:rPr>
                <w:b w:val="0"/>
                <w:bCs w:val="0"/>
              </w:rPr>
            </w:pPr>
            <w:r w:rsidRPr="002C2C2D">
              <w:rPr>
                <w:b w:val="0"/>
                <w:bCs w:val="0"/>
              </w:rPr>
              <w:t>Dashboard</w:t>
            </w:r>
          </w:p>
        </w:tc>
        <w:tc>
          <w:tcPr>
            <w:tcW w:w="0" w:type="auto"/>
            <w:vAlign w:val="center"/>
            <w:hideMark/>
          </w:tcPr>
          <w:p w14:paraId="4134D71E" w14:textId="77777777" w:rsidR="002C2C2D" w:rsidRPr="002C2C2D" w:rsidRDefault="002C2C2D" w:rsidP="002C2C2D">
            <w:pPr>
              <w:spacing w:after="160" w:line="278" w:lineRule="auto"/>
              <w:cnfStyle w:val="000000000000" w:firstRow="0" w:lastRow="0" w:firstColumn="0" w:lastColumn="0" w:oddVBand="0" w:evenVBand="0" w:oddHBand="0" w:evenHBand="0" w:firstRowFirstColumn="0" w:firstRowLastColumn="0" w:lastRowFirstColumn="0" w:lastRowLastColumn="0"/>
            </w:pPr>
            <w:r w:rsidRPr="002C2C2D">
              <w:t>Application d’un filtre par langue ou par temps de jeu</w:t>
            </w:r>
          </w:p>
        </w:tc>
        <w:tc>
          <w:tcPr>
            <w:tcW w:w="0" w:type="auto"/>
            <w:vAlign w:val="center"/>
            <w:hideMark/>
          </w:tcPr>
          <w:p w14:paraId="232D7A55" w14:textId="77777777" w:rsidR="002C2C2D" w:rsidRPr="002C2C2D" w:rsidRDefault="002C2C2D" w:rsidP="002C2C2D">
            <w:pPr>
              <w:spacing w:after="160" w:line="278" w:lineRule="auto"/>
              <w:cnfStyle w:val="000000000000" w:firstRow="0" w:lastRow="0" w:firstColumn="0" w:lastColumn="0" w:oddVBand="0" w:evenVBand="0" w:oddHBand="0" w:evenHBand="0" w:firstRowFirstColumn="0" w:firstRowLastColumn="0" w:lastRowFirstColumn="0" w:lastRowLastColumn="0"/>
            </w:pPr>
            <w:r w:rsidRPr="002C2C2D">
              <w:t>Données affichées cohérentes avec la sélection.</w:t>
            </w:r>
          </w:p>
        </w:tc>
      </w:tr>
    </w:tbl>
    <w:p w14:paraId="1D69C49F" w14:textId="77777777" w:rsidR="002C2C2D" w:rsidRDefault="002C2C2D" w:rsidP="002C2C2D">
      <w:pPr>
        <w:rPr>
          <w:rStyle w:val="lev"/>
          <w:b w:val="0"/>
          <w:bCs w:val="0"/>
        </w:rPr>
      </w:pPr>
    </w:p>
    <w:p w14:paraId="7C2BFAFC" w14:textId="359D97B2" w:rsidR="002C2C2D" w:rsidRPr="002C2C2D" w:rsidRDefault="002C2C2D" w:rsidP="002C2C2D">
      <w:pPr>
        <w:rPr>
          <w:rStyle w:val="lev"/>
        </w:rPr>
      </w:pPr>
      <w:r w:rsidRPr="002C2C2D">
        <w:rPr>
          <w:rStyle w:val="lev"/>
        </w:rPr>
        <w:t xml:space="preserve">Résultat des tests : </w:t>
      </w:r>
    </w:p>
    <w:p w14:paraId="6ECD5818" w14:textId="56B9939E" w:rsidR="002C2C2D" w:rsidRPr="002C2C2D" w:rsidRDefault="002C2C2D" w:rsidP="002C2C2D">
      <w:pPr>
        <w:rPr>
          <w:rStyle w:val="lev"/>
          <w:b w:val="0"/>
          <w:bCs w:val="0"/>
        </w:rPr>
      </w:pPr>
      <w:r w:rsidRPr="002C2C2D">
        <w:drawing>
          <wp:inline distT="0" distB="0" distL="0" distR="0" wp14:anchorId="2860FAD4" wp14:editId="738F90B9">
            <wp:extent cx="4709565" cy="1209058"/>
            <wp:effectExtent l="0" t="0" r="6985" b="3175"/>
            <wp:docPr id="17690700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70054" name="Image 1" descr="Une image contenant texte, capture d’écran, Police&#10;&#10;Le contenu généré par l’IA peut être incorrect."/>
                    <pic:cNvPicPr/>
                  </pic:nvPicPr>
                  <pic:blipFill>
                    <a:blip r:embed="rId30"/>
                    <a:stretch>
                      <a:fillRect/>
                    </a:stretch>
                  </pic:blipFill>
                  <pic:spPr>
                    <a:xfrm>
                      <a:off x="0" y="0"/>
                      <a:ext cx="4709565" cy="1209058"/>
                    </a:xfrm>
                    <a:prstGeom prst="rect">
                      <a:avLst/>
                    </a:prstGeom>
                  </pic:spPr>
                </pic:pic>
              </a:graphicData>
            </a:graphic>
          </wp:inline>
        </w:drawing>
      </w:r>
    </w:p>
    <w:p w14:paraId="667AF607" w14:textId="58B47E94" w:rsidR="009951F7" w:rsidRDefault="009951F7" w:rsidP="009951F7"/>
    <w:p w14:paraId="0923FA52" w14:textId="77777777" w:rsidR="002C2C2D" w:rsidRDefault="002C2C2D" w:rsidP="009951F7"/>
    <w:p w14:paraId="1F736FDE" w14:textId="23C0EE58" w:rsidR="0003338A" w:rsidRPr="0003338A" w:rsidRDefault="0003338A" w:rsidP="0003338A">
      <w:pPr>
        <w:pStyle w:val="Titre2"/>
      </w:pPr>
      <w:bookmarkStart w:id="5" w:name="_Toc206438497"/>
      <w:r w:rsidRPr="0003338A">
        <w:t>Représentation des données</w:t>
      </w:r>
      <w:bookmarkEnd w:id="5"/>
    </w:p>
    <w:p w14:paraId="55257257" w14:textId="4B68D973" w:rsidR="00E07B44" w:rsidRDefault="0003338A" w:rsidP="0003338A">
      <w:pPr>
        <w:jc w:val="both"/>
      </w:pPr>
      <w:r w:rsidRPr="0003338A">
        <w:t xml:space="preserve">La visualisation de données fait partie intégrante de tout projet d’analyse de données et elle prend plus de sens dans le contexte d’un tel projet basé sur l’étude de l’avis des joueurs récoltés sur la plateforme Steam. Les données brutes avec une </w:t>
      </w:r>
      <w:r>
        <w:t xml:space="preserve">méthode de </w:t>
      </w:r>
      <w:r w:rsidRPr="0003338A">
        <w:t xml:space="preserve">nettoyage et de transformation très rigoureuse restent encore souvent incompréhensibles pour un interlocuteur non spécialisé. Cela fait que représentations graphiques doivent être fournies </w:t>
      </w:r>
      <w:r w:rsidR="00E07B44">
        <w:t>traduisant</w:t>
      </w:r>
      <w:r w:rsidRPr="0003338A">
        <w:t xml:space="preserve"> les données en informations facilement </w:t>
      </w:r>
      <w:r w:rsidR="00E07B44">
        <w:t>compréhensibles,</w:t>
      </w:r>
      <w:r w:rsidRPr="0003338A">
        <w:t xml:space="preserve"> utilisables et pertinentes à cette fin pour la prise de décision.</w:t>
      </w:r>
    </w:p>
    <w:p w14:paraId="2AB22169" w14:textId="6AF9D9AE" w:rsidR="00E07B44" w:rsidRDefault="00E07B44" w:rsidP="00E07B44">
      <w:pPr>
        <w:pStyle w:val="Titre4"/>
        <w:rPr>
          <w:lang w:val="en-US"/>
        </w:rPr>
      </w:pPr>
      <w:proofErr w:type="spellStart"/>
      <w:r w:rsidRPr="00E07B44">
        <w:rPr>
          <w:lang w:val="en-US"/>
        </w:rPr>
        <w:t>Objectifs</w:t>
      </w:r>
      <w:proofErr w:type="spellEnd"/>
      <w:r w:rsidRPr="00E07B44">
        <w:rPr>
          <w:lang w:val="en-US"/>
        </w:rPr>
        <w:t xml:space="preserve"> de la </w:t>
      </w:r>
      <w:r>
        <w:rPr>
          <w:lang w:val="en-US"/>
        </w:rPr>
        <w:t>visualization</w:t>
      </w:r>
    </w:p>
    <w:p w14:paraId="3D0BB663" w14:textId="77777777" w:rsidR="00E07B44" w:rsidRDefault="00E07B44" w:rsidP="00E07B44">
      <w:pPr>
        <w:rPr>
          <w:lang w:val="en-US"/>
        </w:rPr>
      </w:pPr>
    </w:p>
    <w:p w14:paraId="3549380A" w14:textId="77777777" w:rsidR="00E07B44" w:rsidRDefault="00E07B44" w:rsidP="00E07B44">
      <w:pPr>
        <w:pStyle w:val="Paragraphedeliste"/>
        <w:numPr>
          <w:ilvl w:val="0"/>
          <w:numId w:val="18"/>
        </w:numPr>
      </w:pPr>
      <w:r>
        <w:t>Transformer des volumes massifs de données textuelles issues des avis joueurs en représentations lisibles et synthétiques.</w:t>
      </w:r>
    </w:p>
    <w:p w14:paraId="6F99436F" w14:textId="5470E97E" w:rsidR="00E07B44" w:rsidRDefault="00E07B44" w:rsidP="00E07B44">
      <w:pPr>
        <w:pStyle w:val="Paragraphedeliste"/>
        <w:numPr>
          <w:ilvl w:val="0"/>
          <w:numId w:val="18"/>
        </w:numPr>
      </w:pPr>
      <w:r>
        <w:lastRenderedPageBreak/>
        <w:t>Mettre en évidence des tendances ou des phénomènes grâce à des graphiques adaptés.</w:t>
      </w:r>
    </w:p>
    <w:p w14:paraId="0FA7E7ED" w14:textId="77777777" w:rsidR="00E07B44" w:rsidRDefault="00E07B44" w:rsidP="00E07B44">
      <w:pPr>
        <w:pStyle w:val="Paragraphedeliste"/>
        <w:numPr>
          <w:ilvl w:val="0"/>
          <w:numId w:val="18"/>
        </w:numPr>
      </w:pPr>
      <w:r>
        <w:t>Permettre aux équipes marketing, développement et produit d'exploiter directement les résultats visuels pour guider leurs décisions.</w:t>
      </w:r>
    </w:p>
    <w:p w14:paraId="2E83337E" w14:textId="77777777" w:rsidR="00E07B44" w:rsidRDefault="00E07B44" w:rsidP="00E07B44">
      <w:pPr>
        <w:pStyle w:val="Paragraphedeliste"/>
        <w:numPr>
          <w:ilvl w:val="0"/>
          <w:numId w:val="18"/>
        </w:numPr>
      </w:pPr>
      <w:r>
        <w:t>Offrir un outil interactif permettant de personnaliser l’analyse en filtrant selon la période, la langue, le thème ou le type de sentiment.</w:t>
      </w:r>
    </w:p>
    <w:p w14:paraId="4AD9511C" w14:textId="77777777" w:rsidR="00E07B44" w:rsidRDefault="00E07B44" w:rsidP="00E07B44">
      <w:pPr>
        <w:pStyle w:val="Paragraphedeliste"/>
        <w:numPr>
          <w:ilvl w:val="0"/>
          <w:numId w:val="18"/>
        </w:numPr>
      </w:pPr>
      <w:r>
        <w:t>Prendre en compte l’accessibilité pour que le tableau de bord soit utilisable par un public large, y compris en situation de handicap visuel.</w:t>
      </w:r>
    </w:p>
    <w:p w14:paraId="1E338B42" w14:textId="19E3950A" w:rsidR="00E07B44" w:rsidRDefault="00E07B44" w:rsidP="00E07B44">
      <w:pPr>
        <w:pStyle w:val="Paragraphedeliste"/>
        <w:numPr>
          <w:ilvl w:val="0"/>
          <w:numId w:val="18"/>
        </w:numPr>
      </w:pPr>
      <w:r>
        <w:t>Favoriser la rapidité d’interprétation grâce à des codes couleurs cohérents et une organisation claire des informations.</w:t>
      </w:r>
    </w:p>
    <w:p w14:paraId="2B1279E3" w14:textId="77777777" w:rsidR="002C2C2D" w:rsidRDefault="002C2C2D" w:rsidP="002C2C2D"/>
    <w:p w14:paraId="48038FAA" w14:textId="67B270A5" w:rsidR="00E07B44" w:rsidRDefault="00E07B44" w:rsidP="00E07B44">
      <w:pPr>
        <w:pStyle w:val="Titre4"/>
      </w:pPr>
      <w:r>
        <w:t>Choix des outils</w:t>
      </w:r>
    </w:p>
    <w:p w14:paraId="33682B55" w14:textId="77777777" w:rsidR="00E07B44" w:rsidRDefault="00E07B44" w:rsidP="00E07B44">
      <w:r>
        <w:t>Pour atteindre ces objectifs, plusieurs outils complémentaires ont été mobilisés :</w:t>
      </w:r>
    </w:p>
    <w:p w14:paraId="295B33B3" w14:textId="77777777" w:rsidR="00E07B44" w:rsidRDefault="00E07B44" w:rsidP="00E07B44">
      <w:pPr>
        <w:pStyle w:val="Paragraphedeliste"/>
        <w:numPr>
          <w:ilvl w:val="0"/>
          <w:numId w:val="20"/>
        </w:numPr>
      </w:pPr>
      <w:r w:rsidRPr="00E07B44">
        <w:rPr>
          <w:b/>
          <w:bCs/>
        </w:rPr>
        <w:t>Python et</w:t>
      </w:r>
      <w:r>
        <w:t xml:space="preserve"> </w:t>
      </w:r>
      <w:proofErr w:type="spellStart"/>
      <w:r w:rsidRPr="00E07B44">
        <w:rPr>
          <w:b/>
          <w:bCs/>
        </w:rPr>
        <w:t>Streamlit</w:t>
      </w:r>
      <w:proofErr w:type="spellEnd"/>
      <w:r>
        <w:t xml:space="preserve"> : pour la création du tableau de bord interactif, accessible depuis n'importe quel navigateur web.</w:t>
      </w:r>
    </w:p>
    <w:p w14:paraId="1F5914FB" w14:textId="4B6D446A" w:rsidR="00E07B44" w:rsidRDefault="00E07B44" w:rsidP="00E07B44">
      <w:pPr>
        <w:pStyle w:val="Paragraphedeliste"/>
        <w:numPr>
          <w:ilvl w:val="0"/>
          <w:numId w:val="20"/>
        </w:numPr>
      </w:pPr>
      <w:proofErr w:type="spellStart"/>
      <w:r w:rsidRPr="00E07B44">
        <w:rPr>
          <w:b/>
          <w:bCs/>
        </w:rPr>
        <w:t>Matplotlib</w:t>
      </w:r>
      <w:proofErr w:type="spellEnd"/>
      <w:r>
        <w:t xml:space="preserve"> et </w:t>
      </w:r>
      <w:proofErr w:type="spellStart"/>
      <w:r w:rsidRPr="00E07B44">
        <w:rPr>
          <w:b/>
          <w:bCs/>
        </w:rPr>
        <w:t>Seaborn</w:t>
      </w:r>
      <w:proofErr w:type="spellEnd"/>
      <w:r>
        <w:t xml:space="preserve"> : pour produire des </w:t>
      </w:r>
      <w:r w:rsidR="002C2C2D">
        <w:t>graphiques personnalisables</w:t>
      </w:r>
      <w:r>
        <w:t>, adaptés à différents besoins analytiques.</w:t>
      </w:r>
    </w:p>
    <w:p w14:paraId="4B6F9998" w14:textId="77777777" w:rsidR="00E07B44" w:rsidRDefault="00E07B44" w:rsidP="00E07B44">
      <w:pPr>
        <w:pStyle w:val="Paragraphedeliste"/>
        <w:numPr>
          <w:ilvl w:val="0"/>
          <w:numId w:val="20"/>
        </w:numPr>
      </w:pPr>
      <w:proofErr w:type="spellStart"/>
      <w:r w:rsidRPr="00E07B44">
        <w:rPr>
          <w:b/>
          <w:bCs/>
        </w:rPr>
        <w:t>WordCloud</w:t>
      </w:r>
      <w:proofErr w:type="spellEnd"/>
      <w:r>
        <w:t xml:space="preserve"> : pour représenter de façon visuelle et impactante les termes les plus fréquemment utilisés dans les avis.</w:t>
      </w:r>
    </w:p>
    <w:p w14:paraId="32FA67B2" w14:textId="77777777" w:rsidR="00E07B44" w:rsidRDefault="00E07B44" w:rsidP="00E07B44">
      <w:pPr>
        <w:pStyle w:val="Paragraphedeliste"/>
        <w:numPr>
          <w:ilvl w:val="0"/>
          <w:numId w:val="20"/>
        </w:numPr>
      </w:pPr>
      <w:r w:rsidRPr="00E07B44">
        <w:rPr>
          <w:b/>
          <w:bCs/>
        </w:rPr>
        <w:t>Pandas</w:t>
      </w:r>
      <w:r>
        <w:t xml:space="preserve"> et </w:t>
      </w:r>
      <w:proofErr w:type="spellStart"/>
      <w:r w:rsidRPr="00E07B44">
        <w:rPr>
          <w:b/>
          <w:bCs/>
        </w:rPr>
        <w:t>NumPy</w:t>
      </w:r>
      <w:proofErr w:type="spellEnd"/>
      <w:r>
        <w:t xml:space="preserve"> : pour le traitement et l’agrégation des données avant leur affichage.</w:t>
      </w:r>
    </w:p>
    <w:p w14:paraId="6F0FC6E0" w14:textId="77777777" w:rsidR="00E07B44" w:rsidRDefault="00E07B44" w:rsidP="00E07B44">
      <w:pPr>
        <w:pStyle w:val="Paragraphedeliste"/>
        <w:numPr>
          <w:ilvl w:val="0"/>
          <w:numId w:val="20"/>
        </w:numPr>
      </w:pPr>
      <w:r w:rsidRPr="00E07B44">
        <w:rPr>
          <w:b/>
          <w:bCs/>
        </w:rPr>
        <w:t>NLTK</w:t>
      </w:r>
      <w:r>
        <w:t xml:space="preserve"> (</w:t>
      </w:r>
      <w:r w:rsidRPr="00E07B44">
        <w:rPr>
          <w:b/>
          <w:bCs/>
        </w:rPr>
        <w:t>VADER</w:t>
      </w:r>
      <w:r>
        <w:t>) : pour analyser le sentiment des avis et fournir un score exploitable graphiquement.</w:t>
      </w:r>
    </w:p>
    <w:p w14:paraId="7815DDE9" w14:textId="77777777" w:rsidR="002C2C2D" w:rsidRDefault="002C2C2D" w:rsidP="002C2C2D"/>
    <w:p w14:paraId="2A29CCDB" w14:textId="77777777" w:rsidR="00E07B44" w:rsidRDefault="00E07B44" w:rsidP="00E07B44">
      <w:pPr>
        <w:pStyle w:val="Titre4"/>
      </w:pPr>
      <w:r>
        <w:t>Organisation du tableau de bord</w:t>
      </w:r>
    </w:p>
    <w:p w14:paraId="516B6B18" w14:textId="77777777" w:rsidR="00E07B44" w:rsidRDefault="00E07B44" w:rsidP="00E07B44"/>
    <w:p w14:paraId="0A29FDB6" w14:textId="77777777" w:rsidR="00B177DD" w:rsidRDefault="00E07B44" w:rsidP="00B177DD">
      <w:pPr>
        <w:jc w:val="both"/>
      </w:pPr>
      <w:r w:rsidRPr="00E07B44">
        <w:t>Le tableau de bord a été structuré en plusieurs onglets, chacun correspondant à un axe d’analyse identifié lors de la phase de définition des besoins : Synthèse, Sentiment, Thèmes, Langues, Engagement, Longueur, Cooccurrences, Anomalies, Qualité des données, Explorateur et Mises à jour. Cette organisation permet une navigation intuitive et une segmentation logique des informations.</w:t>
      </w:r>
    </w:p>
    <w:p w14:paraId="69317067" w14:textId="77777777" w:rsidR="002C2C2D" w:rsidRDefault="002C2C2D" w:rsidP="00B177DD">
      <w:pPr>
        <w:jc w:val="center"/>
      </w:pPr>
    </w:p>
    <w:p w14:paraId="513AED8D" w14:textId="77777777" w:rsidR="002C2C2D" w:rsidRDefault="002C2C2D" w:rsidP="00B177DD">
      <w:pPr>
        <w:jc w:val="center"/>
      </w:pPr>
    </w:p>
    <w:p w14:paraId="1BDB2784" w14:textId="77777777" w:rsidR="002C2C2D" w:rsidRDefault="002C2C2D" w:rsidP="00B177DD">
      <w:pPr>
        <w:jc w:val="center"/>
      </w:pPr>
    </w:p>
    <w:p w14:paraId="2F918713" w14:textId="77777777" w:rsidR="002C2C2D" w:rsidRDefault="002C2C2D" w:rsidP="00B177DD">
      <w:pPr>
        <w:jc w:val="center"/>
      </w:pPr>
    </w:p>
    <w:p w14:paraId="233AAB98" w14:textId="5CB80D18" w:rsidR="00B177DD" w:rsidRDefault="00B177DD" w:rsidP="00B177DD">
      <w:pPr>
        <w:jc w:val="center"/>
      </w:pPr>
      <w:r>
        <w:lastRenderedPageBreak/>
        <w:t xml:space="preserve">Vue globale du </w:t>
      </w:r>
      <w:proofErr w:type="spellStart"/>
      <w:r>
        <w:t>dashboard</w:t>
      </w:r>
      <w:proofErr w:type="spellEnd"/>
    </w:p>
    <w:p w14:paraId="1C92439A" w14:textId="0293377E" w:rsidR="00E07B44" w:rsidRPr="00E07B44" w:rsidRDefault="00B177DD" w:rsidP="00E07B44">
      <w:r w:rsidRPr="00B177DD">
        <w:rPr>
          <w:noProof/>
        </w:rPr>
        <w:drawing>
          <wp:inline distT="0" distB="0" distL="0" distR="0" wp14:anchorId="64C48289" wp14:editId="2088E862">
            <wp:extent cx="5760720" cy="3477895"/>
            <wp:effectExtent l="0" t="0" r="0" b="8255"/>
            <wp:docPr id="717038979"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38979" name="Image 1" descr="Une image contenant texte, capture d’écran, diagramme, nombre&#10;&#10;Le contenu généré par l’IA peut être incorrect."/>
                    <pic:cNvPicPr/>
                  </pic:nvPicPr>
                  <pic:blipFill>
                    <a:blip r:embed="rId31"/>
                    <a:stretch>
                      <a:fillRect/>
                    </a:stretch>
                  </pic:blipFill>
                  <pic:spPr>
                    <a:xfrm>
                      <a:off x="0" y="0"/>
                      <a:ext cx="5760720" cy="3477895"/>
                    </a:xfrm>
                    <a:prstGeom prst="rect">
                      <a:avLst/>
                    </a:prstGeom>
                  </pic:spPr>
                </pic:pic>
              </a:graphicData>
            </a:graphic>
          </wp:inline>
        </w:drawing>
      </w:r>
      <w:r w:rsidR="00E07B44">
        <w:br/>
      </w:r>
      <w:r w:rsidR="00E07B44">
        <w:br/>
      </w:r>
    </w:p>
    <w:p w14:paraId="1C63CB38" w14:textId="77777777" w:rsidR="00B177DD" w:rsidRDefault="00B177DD" w:rsidP="00B177DD">
      <w:pPr>
        <w:pStyle w:val="Titre4"/>
      </w:pPr>
      <w:r>
        <w:t xml:space="preserve">KPI </w:t>
      </w:r>
      <w:proofErr w:type="spellStart"/>
      <w:r>
        <w:t>Cards</w:t>
      </w:r>
      <w:proofErr w:type="spellEnd"/>
      <w:r>
        <w:t xml:space="preserve"> XXL</w:t>
      </w:r>
    </w:p>
    <w:p w14:paraId="5A155115" w14:textId="7969AB9D" w:rsidR="00E07B44" w:rsidRDefault="00B177DD" w:rsidP="0003338A">
      <w:pPr>
        <w:jc w:val="both"/>
      </w:pPr>
      <w:r w:rsidRPr="00B177DD">
        <w:rPr>
          <w:noProof/>
        </w:rPr>
        <w:drawing>
          <wp:inline distT="0" distB="0" distL="0" distR="0" wp14:anchorId="4C3965A7" wp14:editId="048F9FA1">
            <wp:extent cx="5760720" cy="926465"/>
            <wp:effectExtent l="0" t="0" r="0" b="6985"/>
            <wp:docPr id="165550309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03092" name="Image 1" descr="Une image contenant texte, capture d’écran, Police, nombre&#10;&#10;Le contenu généré par l’IA peut être incorrect."/>
                    <pic:cNvPicPr/>
                  </pic:nvPicPr>
                  <pic:blipFill>
                    <a:blip r:embed="rId32"/>
                    <a:stretch>
                      <a:fillRect/>
                    </a:stretch>
                  </pic:blipFill>
                  <pic:spPr>
                    <a:xfrm>
                      <a:off x="0" y="0"/>
                      <a:ext cx="5760720" cy="926465"/>
                    </a:xfrm>
                    <a:prstGeom prst="rect">
                      <a:avLst/>
                    </a:prstGeom>
                  </pic:spPr>
                </pic:pic>
              </a:graphicData>
            </a:graphic>
          </wp:inline>
        </w:drawing>
      </w:r>
    </w:p>
    <w:p w14:paraId="52885C0E" w14:textId="77777777" w:rsidR="00BA4EDD" w:rsidRDefault="00BA4EDD" w:rsidP="0003338A">
      <w:pPr>
        <w:jc w:val="both"/>
      </w:pPr>
    </w:p>
    <w:p w14:paraId="7A397147" w14:textId="463CC5A6" w:rsidR="00DB6619" w:rsidRDefault="00BA4EDD" w:rsidP="0003338A">
      <w:pPr>
        <w:jc w:val="both"/>
      </w:pPr>
      <w:r w:rsidRPr="00BA4EDD">
        <w:t xml:space="preserve">Ces </w:t>
      </w:r>
      <w:r>
        <w:t>KPI</w:t>
      </w:r>
      <w:r w:rsidRPr="00BA4EDD">
        <w:t xml:space="preserve"> donnent une vue d’ensemble de l’état du jeu analysé instantanément. Ils montrent la moyenne de satisfaction, la distribution Positif/Neutre/Négatif, l</w:t>
      </w:r>
      <w:r>
        <w:t xml:space="preserve">a </w:t>
      </w:r>
      <w:r w:rsidRPr="00BA4EDD">
        <w:t xml:space="preserve">moyenne </w:t>
      </w:r>
      <w:r>
        <w:t>de mot par</w:t>
      </w:r>
      <w:r w:rsidRPr="00BA4EDD">
        <w:t xml:space="preserve"> commentaire et le nombre de langues uniques. Ces éléments sont mis en avant </w:t>
      </w:r>
      <w:r w:rsidR="00396FB4">
        <w:t>dans l</w:t>
      </w:r>
      <w:r w:rsidR="00396FB4" w:rsidRPr="00396FB4">
        <w:t xml:space="preserve">'onglet Synthèse pour une </w:t>
      </w:r>
      <w:r w:rsidR="00396FB4">
        <w:t xml:space="preserve">meilleur </w:t>
      </w:r>
      <w:r w:rsidR="00396FB4" w:rsidRPr="00396FB4">
        <w:t>visibilité.</w:t>
      </w:r>
    </w:p>
    <w:p w14:paraId="2C7B12B5" w14:textId="77777777" w:rsidR="00072378" w:rsidRDefault="00072378" w:rsidP="0003338A">
      <w:pPr>
        <w:jc w:val="both"/>
      </w:pPr>
    </w:p>
    <w:p w14:paraId="1D64482D" w14:textId="77777777" w:rsidR="00072378" w:rsidRDefault="00072378" w:rsidP="00072378">
      <w:pPr>
        <w:pStyle w:val="Titre3"/>
      </w:pPr>
      <w:bookmarkStart w:id="6" w:name="_Toc206438498"/>
      <w:r>
        <w:t>Courbes temporelles</w:t>
      </w:r>
      <w:bookmarkEnd w:id="6"/>
    </w:p>
    <w:p w14:paraId="789B040A" w14:textId="77777777" w:rsidR="00461E2D" w:rsidRDefault="00461E2D" w:rsidP="00B612F1">
      <w:pPr>
        <w:jc w:val="both"/>
      </w:pPr>
      <w:r>
        <w:t>Elle met en avant l’évolution du sentiment ou du volume d’avis sur une période donnée. L’utilisation d’une moyenne mobile permet de lisser les fluctuations et de mieux visualiser les tendances. Ces courbes sont utiles pour mesurer l’effet d’une mise à jour ou d’une campagne marketing.</w:t>
      </w:r>
    </w:p>
    <w:p w14:paraId="4DCAD004" w14:textId="77777777" w:rsidR="00461E2D" w:rsidRPr="00461E2D" w:rsidRDefault="00461E2D" w:rsidP="00461E2D"/>
    <w:p w14:paraId="1ABE9B9B" w14:textId="48E2B9B8" w:rsidR="00072378" w:rsidRDefault="00B248A4" w:rsidP="0003338A">
      <w:pPr>
        <w:jc w:val="both"/>
      </w:pPr>
      <w:r>
        <w:rPr>
          <w:noProof/>
        </w:rPr>
        <w:lastRenderedPageBreak/>
        <mc:AlternateContent>
          <mc:Choice Requires="wps">
            <w:drawing>
              <wp:anchor distT="0" distB="0" distL="114300" distR="114300" simplePos="0" relativeHeight="251670528" behindDoc="0" locked="0" layoutInCell="1" allowOverlap="1" wp14:anchorId="5C428E6E" wp14:editId="7509392A">
                <wp:simplePos x="0" y="0"/>
                <wp:positionH relativeFrom="column">
                  <wp:posOffset>-122555</wp:posOffset>
                </wp:positionH>
                <wp:positionV relativeFrom="paragraph">
                  <wp:posOffset>619125</wp:posOffset>
                </wp:positionV>
                <wp:extent cx="2514600" cy="1333500"/>
                <wp:effectExtent l="19050" t="19050" r="19050" b="19050"/>
                <wp:wrapNone/>
                <wp:docPr id="1733118614" name="Rectangle 1"/>
                <wp:cNvGraphicFramePr/>
                <a:graphic xmlns:a="http://schemas.openxmlformats.org/drawingml/2006/main">
                  <a:graphicData uri="http://schemas.microsoft.com/office/word/2010/wordprocessingShape">
                    <wps:wsp>
                      <wps:cNvSpPr/>
                      <wps:spPr>
                        <a:xfrm>
                          <a:off x="0" y="0"/>
                          <a:ext cx="2514600" cy="13335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632CAE" id="Rectangle 1" o:spid="_x0000_s1026" style="position:absolute;margin-left:-9.65pt;margin-top:48.75pt;width:198pt;height:1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" filled="f" strokecolor="#e00" strokeweight="2.25pt"/>
            </w:pict>
          </mc:Fallback>
        </mc:AlternateContent>
      </w:r>
      <w:r w:rsidRPr="00B248A4">
        <w:rPr>
          <w:noProof/>
        </w:rPr>
        <w:drawing>
          <wp:inline distT="0" distB="0" distL="0" distR="0" wp14:anchorId="5EF96538" wp14:editId="4DED6DBA">
            <wp:extent cx="5074920" cy="1806318"/>
            <wp:effectExtent l="0" t="0" r="0" b="3810"/>
            <wp:docPr id="814562904"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62904" name="Image 1" descr="Une image contenant texte, diagramme, capture d’écran, ligne&#10;&#10;Le contenu généré par l’IA peut être incorrect."/>
                    <pic:cNvPicPr/>
                  </pic:nvPicPr>
                  <pic:blipFill>
                    <a:blip r:embed="rId33"/>
                    <a:stretch>
                      <a:fillRect/>
                    </a:stretch>
                  </pic:blipFill>
                  <pic:spPr>
                    <a:xfrm>
                      <a:off x="0" y="0"/>
                      <a:ext cx="5082715" cy="1809093"/>
                    </a:xfrm>
                    <a:prstGeom prst="rect">
                      <a:avLst/>
                    </a:prstGeom>
                  </pic:spPr>
                </pic:pic>
              </a:graphicData>
            </a:graphic>
          </wp:inline>
        </w:drawing>
      </w:r>
    </w:p>
    <w:p w14:paraId="50A15F2B" w14:textId="3CFB91E0" w:rsidR="00461E2D" w:rsidRDefault="00461E2D" w:rsidP="007271B9">
      <w:r>
        <w:rPr>
          <w:noProof/>
        </w:rPr>
        <mc:AlternateContent>
          <mc:Choice Requires="wps">
            <w:drawing>
              <wp:anchor distT="0" distB="0" distL="114300" distR="114300" simplePos="0" relativeHeight="251672576" behindDoc="0" locked="0" layoutInCell="1" allowOverlap="1" wp14:anchorId="49486D17" wp14:editId="562F4312">
                <wp:simplePos x="0" y="0"/>
                <wp:positionH relativeFrom="margin">
                  <wp:posOffset>-148590</wp:posOffset>
                </wp:positionH>
                <wp:positionV relativeFrom="paragraph">
                  <wp:posOffset>438150</wp:posOffset>
                </wp:positionV>
                <wp:extent cx="2514600" cy="1333500"/>
                <wp:effectExtent l="19050" t="19050" r="19050" b="19050"/>
                <wp:wrapNone/>
                <wp:docPr id="401834657" name="Rectangle 1"/>
                <wp:cNvGraphicFramePr/>
                <a:graphic xmlns:a="http://schemas.openxmlformats.org/drawingml/2006/main">
                  <a:graphicData uri="http://schemas.microsoft.com/office/word/2010/wordprocessingShape">
                    <wps:wsp>
                      <wps:cNvSpPr/>
                      <wps:spPr>
                        <a:xfrm>
                          <a:off x="0" y="0"/>
                          <a:ext cx="2514600" cy="13335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3C06FF" id="Rectangle 1" o:spid="_x0000_s1026" style="position:absolute;margin-left:-11.7pt;margin-top:34.5pt;width:198pt;height:10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" filled="f" strokecolor="#e00" strokeweight="2.25pt">
                <w10:wrap anchorx="margin"/>
              </v:rect>
            </w:pict>
          </mc:Fallback>
        </mc:AlternateContent>
      </w:r>
      <w:r w:rsidRPr="00461E2D">
        <w:rPr>
          <w:noProof/>
        </w:rPr>
        <w:drawing>
          <wp:inline distT="0" distB="0" distL="0" distR="0" wp14:anchorId="1E123CC7" wp14:editId="3422AE63">
            <wp:extent cx="5029200" cy="1671411"/>
            <wp:effectExtent l="0" t="0" r="0" b="5080"/>
            <wp:docPr id="1405974935" name="Image 1" descr="Une image contenant diagramme, ligne, Tracé,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74935" name="Image 1" descr="Une image contenant diagramme, ligne, Tracé, texte&#10;&#10;Le contenu généré par l’IA peut être incorrect."/>
                    <pic:cNvPicPr/>
                  </pic:nvPicPr>
                  <pic:blipFill>
                    <a:blip r:embed="rId34"/>
                    <a:stretch>
                      <a:fillRect/>
                    </a:stretch>
                  </pic:blipFill>
                  <pic:spPr>
                    <a:xfrm>
                      <a:off x="0" y="0"/>
                      <a:ext cx="5039753" cy="1674918"/>
                    </a:xfrm>
                    <a:prstGeom prst="rect">
                      <a:avLst/>
                    </a:prstGeom>
                  </pic:spPr>
                </pic:pic>
              </a:graphicData>
            </a:graphic>
          </wp:inline>
        </w:drawing>
      </w:r>
    </w:p>
    <w:p w14:paraId="6A26BF40" w14:textId="77777777" w:rsidR="007271B9" w:rsidRDefault="007271B9" w:rsidP="0003338A">
      <w:pPr>
        <w:jc w:val="both"/>
      </w:pPr>
    </w:p>
    <w:p w14:paraId="7D0AA5B2" w14:textId="77777777" w:rsidR="00145FA2" w:rsidRDefault="00145FA2" w:rsidP="00145FA2">
      <w:pPr>
        <w:pStyle w:val="Titre3"/>
      </w:pPr>
      <w:bookmarkStart w:id="7" w:name="_Toc206438499"/>
      <w:r>
        <w:t>Graphiques en barres</w:t>
      </w:r>
      <w:bookmarkEnd w:id="7"/>
    </w:p>
    <w:p w14:paraId="2B6A3607" w14:textId="77777777" w:rsidR="00CF64FB" w:rsidRDefault="00CF64FB" w:rsidP="00B612F1">
      <w:pPr>
        <w:jc w:val="both"/>
      </w:pPr>
      <w:r>
        <w:t>Ils comparent des catégories entre elles, par exemple les thèmes les plus cités ou les segments de joueurs selon leur temps de jeu. Ils facilitent l’identification des priorités et aident à orienter les actions correctives.</w:t>
      </w:r>
    </w:p>
    <w:p w14:paraId="04C1C6EB" w14:textId="264C6B59" w:rsidR="007F4FF8" w:rsidRDefault="00461E2D" w:rsidP="007F4FF8">
      <w:pPr>
        <w:jc w:val="both"/>
      </w:pPr>
      <w:r>
        <w:rPr>
          <w:noProof/>
        </w:rPr>
        <mc:AlternateContent>
          <mc:Choice Requires="wps">
            <w:drawing>
              <wp:anchor distT="0" distB="0" distL="114300" distR="114300" simplePos="0" relativeHeight="251674624" behindDoc="0" locked="0" layoutInCell="1" allowOverlap="1" wp14:anchorId="5CBF013C" wp14:editId="31F099D9">
                <wp:simplePos x="0" y="0"/>
                <wp:positionH relativeFrom="margin">
                  <wp:posOffset>1965960</wp:posOffset>
                </wp:positionH>
                <wp:positionV relativeFrom="paragraph">
                  <wp:posOffset>300355</wp:posOffset>
                </wp:positionV>
                <wp:extent cx="3257550" cy="1375410"/>
                <wp:effectExtent l="19050" t="19050" r="19050" b="15240"/>
                <wp:wrapNone/>
                <wp:docPr id="1954893039" name="Rectangle 1"/>
                <wp:cNvGraphicFramePr/>
                <a:graphic xmlns:a="http://schemas.openxmlformats.org/drawingml/2006/main">
                  <a:graphicData uri="http://schemas.microsoft.com/office/word/2010/wordprocessingShape">
                    <wps:wsp>
                      <wps:cNvSpPr/>
                      <wps:spPr>
                        <a:xfrm>
                          <a:off x="0" y="0"/>
                          <a:ext cx="3257550" cy="137541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7560C" id="Rectangle 1" o:spid="_x0000_s1026" style="position:absolute;margin-left:154.8pt;margin-top:23.65pt;width:256.5pt;height:108.3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" filled="f" strokecolor="#e00" strokeweight="2.25pt">
                <w10:wrap anchorx="margin"/>
              </v:rect>
            </w:pict>
          </mc:Fallback>
        </mc:AlternateContent>
      </w:r>
      <w:r w:rsidR="007F4FF8" w:rsidRPr="00B248A4">
        <w:rPr>
          <w:noProof/>
        </w:rPr>
        <w:drawing>
          <wp:inline distT="0" distB="0" distL="0" distR="0" wp14:anchorId="3DA55DCF" wp14:editId="337F4C1D">
            <wp:extent cx="4815840" cy="1714104"/>
            <wp:effectExtent l="0" t="0" r="3810" b="635"/>
            <wp:docPr id="1854982237"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62904" name="Image 1" descr="Une image contenant texte, diagramme, capture d’écran, ligne&#10;&#10;Le contenu généré par l’IA peut être incorrect."/>
                    <pic:cNvPicPr/>
                  </pic:nvPicPr>
                  <pic:blipFill>
                    <a:blip r:embed="rId33"/>
                    <a:stretch>
                      <a:fillRect/>
                    </a:stretch>
                  </pic:blipFill>
                  <pic:spPr>
                    <a:xfrm>
                      <a:off x="0" y="0"/>
                      <a:ext cx="4823961" cy="1716994"/>
                    </a:xfrm>
                    <a:prstGeom prst="rect">
                      <a:avLst/>
                    </a:prstGeom>
                  </pic:spPr>
                </pic:pic>
              </a:graphicData>
            </a:graphic>
          </wp:inline>
        </w:drawing>
      </w:r>
    </w:p>
    <w:p w14:paraId="000C531C" w14:textId="02C095B0" w:rsidR="009A6E00" w:rsidRDefault="00461E2D" w:rsidP="009A6E00">
      <w:r>
        <w:rPr>
          <w:noProof/>
        </w:rPr>
        <mc:AlternateContent>
          <mc:Choice Requires="wps">
            <w:drawing>
              <wp:anchor distT="0" distB="0" distL="114300" distR="114300" simplePos="0" relativeHeight="251676672" behindDoc="0" locked="0" layoutInCell="1" allowOverlap="1" wp14:anchorId="313B21E8" wp14:editId="02E2B11B">
                <wp:simplePos x="0" y="0"/>
                <wp:positionH relativeFrom="column">
                  <wp:posOffset>2517775</wp:posOffset>
                </wp:positionH>
                <wp:positionV relativeFrom="paragraph">
                  <wp:posOffset>230505</wp:posOffset>
                </wp:positionV>
                <wp:extent cx="2838450" cy="1657350"/>
                <wp:effectExtent l="19050" t="19050" r="19050" b="19050"/>
                <wp:wrapNone/>
                <wp:docPr id="2089200699" name="Rectangle 1"/>
                <wp:cNvGraphicFramePr/>
                <a:graphic xmlns:a="http://schemas.openxmlformats.org/drawingml/2006/main">
                  <a:graphicData uri="http://schemas.microsoft.com/office/word/2010/wordprocessingShape">
                    <wps:wsp>
                      <wps:cNvSpPr/>
                      <wps:spPr>
                        <a:xfrm>
                          <a:off x="0" y="0"/>
                          <a:ext cx="2838450" cy="16573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7B0B2" id="Rectangle 1" o:spid="_x0000_s1026" style="position:absolute;margin-left:198.25pt;margin-top:18.15pt;width:223.5pt;height:13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" filled="f" strokecolor="#e00" strokeweight="2.25pt"/>
            </w:pict>
          </mc:Fallback>
        </mc:AlternateContent>
      </w:r>
      <w:r w:rsidR="00CF64FB" w:rsidRPr="00CF64FB">
        <w:rPr>
          <w:noProof/>
        </w:rPr>
        <w:drawing>
          <wp:inline distT="0" distB="0" distL="0" distR="0" wp14:anchorId="2E314183" wp14:editId="1CC1D3A0">
            <wp:extent cx="5029200" cy="1704673"/>
            <wp:effectExtent l="0" t="0" r="0" b="0"/>
            <wp:docPr id="1301199907"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9907" name="Image 1" descr="Une image contenant texte, diagramme, ligne, Tracé&#10;&#10;Le contenu généré par l’IA peut être incorrect."/>
                    <pic:cNvPicPr/>
                  </pic:nvPicPr>
                  <pic:blipFill>
                    <a:blip r:embed="rId35"/>
                    <a:stretch>
                      <a:fillRect/>
                    </a:stretch>
                  </pic:blipFill>
                  <pic:spPr>
                    <a:xfrm>
                      <a:off x="0" y="0"/>
                      <a:ext cx="5039330" cy="1708107"/>
                    </a:xfrm>
                    <a:prstGeom prst="rect">
                      <a:avLst/>
                    </a:prstGeom>
                  </pic:spPr>
                </pic:pic>
              </a:graphicData>
            </a:graphic>
          </wp:inline>
        </w:drawing>
      </w:r>
    </w:p>
    <w:p w14:paraId="7F94AC7F" w14:textId="77777777" w:rsidR="009A6E00" w:rsidRPr="009A6E00" w:rsidRDefault="009A6E00" w:rsidP="009A6E00"/>
    <w:p w14:paraId="1BC0EBB0" w14:textId="77777777" w:rsidR="009B6C8B" w:rsidRDefault="009B6C8B" w:rsidP="009B6C8B">
      <w:pPr>
        <w:pStyle w:val="Titre3"/>
      </w:pPr>
      <w:bookmarkStart w:id="8" w:name="_Toc206438500"/>
      <w:proofErr w:type="spellStart"/>
      <w:r>
        <w:t>Heatmap</w:t>
      </w:r>
      <w:bookmarkEnd w:id="8"/>
      <w:proofErr w:type="spellEnd"/>
    </w:p>
    <w:p w14:paraId="39A8A9E7" w14:textId="77777777" w:rsidR="0039585D" w:rsidRDefault="0039585D" w:rsidP="00B612F1">
      <w:pPr>
        <w:jc w:val="both"/>
      </w:pPr>
      <w:r>
        <w:t>La carte de cooccurrences met en évidence les thèmes souvent associés dans les avis. Elle permet de repérer des liens récurrents entre problèmes ou fonctionnalités, aidant à prioriser des actions conjointes.</w:t>
      </w:r>
    </w:p>
    <w:p w14:paraId="3A2BB417" w14:textId="77777777" w:rsidR="0039585D" w:rsidRPr="0039585D" w:rsidRDefault="0039585D" w:rsidP="0039585D"/>
    <w:p w14:paraId="44DA12A9" w14:textId="2A3CEF24" w:rsidR="00145FA2" w:rsidRDefault="00713571" w:rsidP="0039585D">
      <w:pPr>
        <w:jc w:val="center"/>
      </w:pPr>
      <w:r w:rsidRPr="00713571">
        <w:rPr>
          <w:noProof/>
        </w:rPr>
        <w:drawing>
          <wp:inline distT="0" distB="0" distL="0" distR="0" wp14:anchorId="7EAEF91D" wp14:editId="25D8A13B">
            <wp:extent cx="4291050" cy="5128260"/>
            <wp:effectExtent l="0" t="0" r="0" b="8890"/>
            <wp:docPr id="1080381681"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1681" name="Image 1" descr="Une image contenant texte, capture d’écran, diagramme, Parallèle&#10;&#10;Le contenu généré par l’IA peut être incorrect."/>
                    <pic:cNvPicPr/>
                  </pic:nvPicPr>
                  <pic:blipFill>
                    <a:blip r:embed="rId36"/>
                    <a:stretch>
                      <a:fillRect/>
                    </a:stretch>
                  </pic:blipFill>
                  <pic:spPr>
                    <a:xfrm>
                      <a:off x="0" y="0"/>
                      <a:ext cx="4291050" cy="5128260"/>
                    </a:xfrm>
                    <a:prstGeom prst="rect">
                      <a:avLst/>
                    </a:prstGeom>
                  </pic:spPr>
                </pic:pic>
              </a:graphicData>
            </a:graphic>
          </wp:inline>
        </w:drawing>
      </w:r>
    </w:p>
    <w:p w14:paraId="09775FF5" w14:textId="77777777" w:rsidR="004D1618" w:rsidRDefault="004D1618" w:rsidP="00767482">
      <w:pPr>
        <w:pStyle w:val="Titre4"/>
      </w:pPr>
      <w:r>
        <w:t>Histogrammes</w:t>
      </w:r>
    </w:p>
    <w:p w14:paraId="440A0994" w14:textId="77777777" w:rsidR="004D1618" w:rsidRDefault="004D1618" w:rsidP="00B612F1">
      <w:pPr>
        <w:jc w:val="both"/>
      </w:pPr>
      <w:r>
        <w:t>Ils montrent la distribution d'une variable comme le score de sentiment ou la longueur des avis. Ils permettent de détecter une polarisation des avis ou une répartition équilibrée.</w:t>
      </w:r>
    </w:p>
    <w:p w14:paraId="230ECA66" w14:textId="7E15D196" w:rsidR="004D1618" w:rsidRDefault="00B612F1" w:rsidP="00B612F1">
      <w:r w:rsidRPr="00B612F1">
        <w:rPr>
          <w:noProof/>
        </w:rPr>
        <w:lastRenderedPageBreak/>
        <w:drawing>
          <wp:inline distT="0" distB="0" distL="0" distR="0" wp14:anchorId="261651BE" wp14:editId="01CA6131">
            <wp:extent cx="5760720" cy="3327400"/>
            <wp:effectExtent l="0" t="0" r="0" b="6350"/>
            <wp:docPr id="162155499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54996" name="Image 1" descr="Une image contenant texte, capture d’écran, nombre, Police&#10;&#10;Le contenu généré par l’IA peut être incorrect."/>
                    <pic:cNvPicPr/>
                  </pic:nvPicPr>
                  <pic:blipFill>
                    <a:blip r:embed="rId37"/>
                    <a:stretch>
                      <a:fillRect/>
                    </a:stretch>
                  </pic:blipFill>
                  <pic:spPr>
                    <a:xfrm>
                      <a:off x="0" y="0"/>
                      <a:ext cx="5760720" cy="3327400"/>
                    </a:xfrm>
                    <a:prstGeom prst="rect">
                      <a:avLst/>
                    </a:prstGeom>
                  </pic:spPr>
                </pic:pic>
              </a:graphicData>
            </a:graphic>
          </wp:inline>
        </w:drawing>
      </w:r>
    </w:p>
    <w:p w14:paraId="4435474F" w14:textId="77777777" w:rsidR="00767482" w:rsidRDefault="00767482" w:rsidP="00B612F1"/>
    <w:p w14:paraId="48D82045" w14:textId="77777777" w:rsidR="00767482" w:rsidRDefault="00767482" w:rsidP="00767482">
      <w:pPr>
        <w:pStyle w:val="Titre4"/>
      </w:pPr>
      <w:r>
        <w:t>Nuages de mots</w:t>
      </w:r>
    </w:p>
    <w:p w14:paraId="06FB8FB6" w14:textId="77777777" w:rsidR="00767482" w:rsidRDefault="00767482" w:rsidP="006A6C71">
      <w:pPr>
        <w:jc w:val="both"/>
      </w:pPr>
      <w:r>
        <w:t>Ils offrent une vision immédiate des mots les plus fréquents dans les avis. La taille du mot est proportionnelle à sa fréquence, ce qui rend l’analyse visuelle intuitive.</w:t>
      </w:r>
    </w:p>
    <w:p w14:paraId="790ED396" w14:textId="77777777" w:rsidR="00767482" w:rsidRDefault="00767482" w:rsidP="00B612F1"/>
    <w:p w14:paraId="6B60C107" w14:textId="029F48E0" w:rsidR="00767482" w:rsidRDefault="006A6C71" w:rsidP="00B612F1">
      <w:r w:rsidRPr="006A6C71">
        <w:rPr>
          <w:noProof/>
        </w:rPr>
        <w:drawing>
          <wp:inline distT="0" distB="0" distL="0" distR="0" wp14:anchorId="33BB66DC" wp14:editId="433A0376">
            <wp:extent cx="5760720" cy="2590165"/>
            <wp:effectExtent l="0" t="0" r="0" b="635"/>
            <wp:docPr id="20806489" name="Image 1" descr="Une image contenant texte, Police, capture d’écran,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489" name="Image 1" descr="Une image contenant texte, Police, capture d’écran, graphisme&#10;&#10;Le contenu généré par l’IA peut être incorrect."/>
                    <pic:cNvPicPr/>
                  </pic:nvPicPr>
                  <pic:blipFill>
                    <a:blip r:embed="rId38"/>
                    <a:stretch>
                      <a:fillRect/>
                    </a:stretch>
                  </pic:blipFill>
                  <pic:spPr>
                    <a:xfrm>
                      <a:off x="0" y="0"/>
                      <a:ext cx="5760720" cy="2590165"/>
                    </a:xfrm>
                    <a:prstGeom prst="rect">
                      <a:avLst/>
                    </a:prstGeom>
                  </pic:spPr>
                </pic:pic>
              </a:graphicData>
            </a:graphic>
          </wp:inline>
        </w:drawing>
      </w:r>
    </w:p>
    <w:p w14:paraId="7C80EF92" w14:textId="77777777" w:rsidR="00396DC6" w:rsidRDefault="00396DC6" w:rsidP="00B612F1"/>
    <w:p w14:paraId="12288142" w14:textId="51694DA6" w:rsidR="00396DC6" w:rsidRDefault="00396DC6" w:rsidP="00396DC6">
      <w:pPr>
        <w:pStyle w:val="Titre4"/>
      </w:pPr>
      <w:proofErr w:type="spellStart"/>
      <w:r>
        <w:t>Scatter</w:t>
      </w:r>
      <w:proofErr w:type="spellEnd"/>
      <w:r>
        <w:t xml:space="preserve"> plots</w:t>
      </w:r>
    </w:p>
    <w:p w14:paraId="36F36B03" w14:textId="77777777" w:rsidR="00396DC6" w:rsidRDefault="00396DC6" w:rsidP="00396DC6">
      <w:pPr>
        <w:jc w:val="both"/>
      </w:pPr>
      <w:r>
        <w:t>Ces nuages de points étudient les relations entre deux variables, par exemple le sentiment et le temps de jeu. Ils permettent de voir si un facteur influence la perception globale.</w:t>
      </w:r>
    </w:p>
    <w:p w14:paraId="6518F43D" w14:textId="77777777" w:rsidR="00396DC6" w:rsidRDefault="00396DC6" w:rsidP="00B612F1"/>
    <w:p w14:paraId="26165D95" w14:textId="40754FBD" w:rsidR="00A05A8F" w:rsidRDefault="00A05A8F" w:rsidP="00B612F1">
      <w:r w:rsidRPr="00A05A8F">
        <w:rPr>
          <w:noProof/>
        </w:rPr>
        <w:drawing>
          <wp:inline distT="0" distB="0" distL="0" distR="0" wp14:anchorId="6F80EC9C" wp14:editId="051C3437">
            <wp:extent cx="5760720" cy="1807845"/>
            <wp:effectExtent l="0" t="0" r="0" b="1905"/>
            <wp:docPr id="1241712200" name="Image 1" descr="Une image contenant texte, lign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2200" name="Image 1" descr="Une image contenant texte, ligne, capture d’écran, nombre&#10;&#10;Le contenu généré par l’IA peut être incorrect."/>
                    <pic:cNvPicPr/>
                  </pic:nvPicPr>
                  <pic:blipFill>
                    <a:blip r:embed="rId39"/>
                    <a:stretch>
                      <a:fillRect/>
                    </a:stretch>
                  </pic:blipFill>
                  <pic:spPr>
                    <a:xfrm>
                      <a:off x="0" y="0"/>
                      <a:ext cx="5760720" cy="1807845"/>
                    </a:xfrm>
                    <a:prstGeom prst="rect">
                      <a:avLst/>
                    </a:prstGeom>
                  </pic:spPr>
                </pic:pic>
              </a:graphicData>
            </a:graphic>
          </wp:inline>
        </w:drawing>
      </w:r>
    </w:p>
    <w:p w14:paraId="165159EC" w14:textId="77777777" w:rsidR="00E85F82" w:rsidRDefault="00E85F82" w:rsidP="00B612F1"/>
    <w:p w14:paraId="6A1A1AE8" w14:textId="77777777" w:rsidR="00E85F82" w:rsidRDefault="00E85F82" w:rsidP="00E85F82">
      <w:pPr>
        <w:pStyle w:val="Titre3"/>
      </w:pPr>
      <w:bookmarkStart w:id="9" w:name="_Toc206438501"/>
      <w:proofErr w:type="spellStart"/>
      <w:r>
        <w:t>Boxplots</w:t>
      </w:r>
      <w:proofErr w:type="spellEnd"/>
      <w:r>
        <w:t xml:space="preserve"> avant/après</w:t>
      </w:r>
      <w:bookmarkEnd w:id="9"/>
    </w:p>
    <w:p w14:paraId="09E38003" w14:textId="77777777" w:rsidR="00E85F82" w:rsidRDefault="00E85F82" w:rsidP="00E35533">
      <w:pPr>
        <w:jc w:val="both"/>
      </w:pPr>
      <w:r>
        <w:t>Ils comparent la distribution des sentiments avant et après un événement (patch, mise à jour). Ils sont accompagnés d’un KPI Δ Variation indiquant l’évolution moyenne du sentiment.</w:t>
      </w:r>
    </w:p>
    <w:p w14:paraId="1CF7D103" w14:textId="74B0BA8E" w:rsidR="00E85F82" w:rsidRDefault="00E35533" w:rsidP="00E35533">
      <w:pPr>
        <w:jc w:val="center"/>
      </w:pPr>
      <w:r w:rsidRPr="00E35533">
        <w:rPr>
          <w:noProof/>
        </w:rPr>
        <w:drawing>
          <wp:inline distT="0" distB="0" distL="0" distR="0" wp14:anchorId="3AF1C136" wp14:editId="721D009E">
            <wp:extent cx="4777740" cy="4183683"/>
            <wp:effectExtent l="0" t="0" r="3810" b="7620"/>
            <wp:docPr id="1095130763" name="Image 1" descr="Une image contenant texte, capture d’écran, affichag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0763" name="Image 1" descr="Une image contenant texte, capture d’écran, affichage, diagramme&#10;&#10;Le contenu généré par l’IA peut être incorrect."/>
                    <pic:cNvPicPr/>
                  </pic:nvPicPr>
                  <pic:blipFill>
                    <a:blip r:embed="rId40"/>
                    <a:stretch>
                      <a:fillRect/>
                    </a:stretch>
                  </pic:blipFill>
                  <pic:spPr>
                    <a:xfrm>
                      <a:off x="0" y="0"/>
                      <a:ext cx="4786717" cy="4191544"/>
                    </a:xfrm>
                    <a:prstGeom prst="rect">
                      <a:avLst/>
                    </a:prstGeom>
                  </pic:spPr>
                </pic:pic>
              </a:graphicData>
            </a:graphic>
          </wp:inline>
        </w:drawing>
      </w:r>
    </w:p>
    <w:p w14:paraId="598AF202" w14:textId="55511E8F" w:rsidR="00C358C7" w:rsidRDefault="00C358C7" w:rsidP="00C358C7">
      <w:pPr>
        <w:pStyle w:val="Titre2"/>
      </w:pPr>
      <w:bookmarkStart w:id="10" w:name="_Toc206438502"/>
      <w:r w:rsidRPr="00C358C7">
        <w:lastRenderedPageBreak/>
        <w:t>Présentation des recommandations</w:t>
      </w:r>
      <w:bookmarkEnd w:id="10"/>
    </w:p>
    <w:p w14:paraId="4B2BBC96" w14:textId="1FFD8A4D" w:rsidR="00655DE2" w:rsidRDefault="00655DE2" w:rsidP="00655DE2">
      <w:pPr>
        <w:jc w:val="both"/>
      </w:pPr>
      <w:r w:rsidRPr="00655DE2">
        <w:t xml:space="preserve">L’objectif de cette partie est de transformer les observations issues des visualisations en </w:t>
      </w:r>
      <w:r w:rsidRPr="00655DE2">
        <w:rPr>
          <w:b/>
          <w:bCs/>
        </w:rPr>
        <w:t>actions concrètes</w:t>
      </w:r>
      <w:r w:rsidRPr="00655DE2">
        <w:t xml:space="preserve"> destinées à aider les décideurs à orienter leurs stratégies marketing, techniques et produit.</w:t>
      </w:r>
    </w:p>
    <w:p w14:paraId="6D8746C3" w14:textId="41AF01E2" w:rsidR="00C358C7" w:rsidRDefault="00655DE2" w:rsidP="00655DE2">
      <w:pPr>
        <w:jc w:val="both"/>
      </w:pPr>
      <w:r w:rsidRPr="00655DE2">
        <w:t>Les recommandations qui suivent s’appuient sur l’ensemble des analyses réalisées : tendances globales, sentiment par thème, cooccurrences, segmentation des joueurs, anomalies temporelles et comparatifs avant/après mise à jour.</w:t>
      </w:r>
    </w:p>
    <w:p w14:paraId="4B735575" w14:textId="23DE2954" w:rsidR="00557F79" w:rsidRDefault="00557F79" w:rsidP="00655DE2">
      <w:pPr>
        <w:jc w:val="both"/>
      </w:pPr>
      <w:r>
        <w:t>Il y aura 3 axes principaux :</w:t>
      </w:r>
    </w:p>
    <w:p w14:paraId="08835A94" w14:textId="689FDD94" w:rsidR="00557F79" w:rsidRDefault="00557F79" w:rsidP="00557F79">
      <w:pPr>
        <w:pStyle w:val="Paragraphedeliste"/>
        <w:numPr>
          <w:ilvl w:val="0"/>
          <w:numId w:val="21"/>
        </w:numPr>
        <w:jc w:val="both"/>
      </w:pPr>
      <w:r w:rsidRPr="00557F79">
        <w:rPr>
          <w:b/>
          <w:bCs/>
        </w:rPr>
        <w:t>Optimisation technique :</w:t>
      </w:r>
      <w:r>
        <w:rPr>
          <w:b/>
          <w:bCs/>
        </w:rPr>
        <w:t xml:space="preserve"> </w:t>
      </w:r>
      <w:r>
        <w:t>améliorer la performance et la stabilité du jeu.</w:t>
      </w:r>
    </w:p>
    <w:p w14:paraId="74900E1D" w14:textId="7AECC71F" w:rsidR="00557F79" w:rsidRDefault="00557F79" w:rsidP="00557F79">
      <w:pPr>
        <w:pStyle w:val="Paragraphedeliste"/>
        <w:numPr>
          <w:ilvl w:val="0"/>
          <w:numId w:val="21"/>
        </w:numPr>
        <w:jc w:val="both"/>
      </w:pPr>
      <w:r w:rsidRPr="00557F79">
        <w:rPr>
          <w:b/>
          <w:bCs/>
        </w:rPr>
        <w:t>Stratégie</w:t>
      </w:r>
      <w:r>
        <w:t xml:space="preserve"> </w:t>
      </w:r>
      <w:r w:rsidRPr="00557F79">
        <w:rPr>
          <w:b/>
          <w:bCs/>
        </w:rPr>
        <w:t>marketing</w:t>
      </w:r>
      <w:r>
        <w:t xml:space="preserve"> et </w:t>
      </w:r>
      <w:r w:rsidRPr="00557F79">
        <w:rPr>
          <w:b/>
          <w:bCs/>
        </w:rPr>
        <w:t>communication</w:t>
      </w:r>
      <w:r>
        <w:t> :  ajuster le discours et les campagnes selon les retours des joueurs.</w:t>
      </w:r>
    </w:p>
    <w:p w14:paraId="7294C199" w14:textId="2921D542" w:rsidR="0099219E" w:rsidRDefault="00557F79" w:rsidP="0099219E">
      <w:pPr>
        <w:pStyle w:val="Paragraphedeliste"/>
        <w:numPr>
          <w:ilvl w:val="0"/>
          <w:numId w:val="21"/>
        </w:numPr>
        <w:jc w:val="both"/>
      </w:pPr>
      <w:r w:rsidRPr="00557F79">
        <w:rPr>
          <w:b/>
          <w:bCs/>
        </w:rPr>
        <w:t>Évolution</w:t>
      </w:r>
      <w:r>
        <w:t xml:space="preserve"> </w:t>
      </w:r>
      <w:r w:rsidRPr="00557F79">
        <w:rPr>
          <w:b/>
          <w:bCs/>
        </w:rPr>
        <w:t>produit</w:t>
      </w:r>
      <w:r>
        <w:t> : enrichir ou modifier le contenu en fonction des attentes identifiées.</w:t>
      </w:r>
    </w:p>
    <w:p w14:paraId="655E8C31" w14:textId="674FE68E" w:rsidR="0099219E" w:rsidRPr="0099219E" w:rsidRDefault="0099219E" w:rsidP="00BA1C7E">
      <w:pPr>
        <w:pStyle w:val="Style1"/>
      </w:pPr>
      <w:r w:rsidRPr="0099219E">
        <w:t>Optimisation technique</w:t>
      </w:r>
    </w:p>
    <w:p w14:paraId="773530A1" w14:textId="77777777" w:rsidR="0099219E" w:rsidRPr="0099219E" w:rsidRDefault="0099219E" w:rsidP="0099219E">
      <w:pPr>
        <w:jc w:val="both"/>
      </w:pPr>
      <w:r w:rsidRPr="0099219E">
        <w:rPr>
          <w:b/>
          <w:bCs/>
        </w:rPr>
        <w:t xml:space="preserve">Observation issue du </w:t>
      </w:r>
      <w:proofErr w:type="spellStart"/>
      <w:r w:rsidRPr="0099219E">
        <w:rPr>
          <w:b/>
          <w:bCs/>
        </w:rPr>
        <w:t>dashboard</w:t>
      </w:r>
      <w:proofErr w:type="spellEnd"/>
      <w:r w:rsidRPr="0099219E">
        <w:rPr>
          <w:b/>
          <w:bCs/>
        </w:rPr>
        <w:t xml:space="preserve"> :</w:t>
      </w:r>
    </w:p>
    <w:p w14:paraId="4E9781DB" w14:textId="77777777" w:rsidR="0099219E" w:rsidRPr="0099219E" w:rsidRDefault="0099219E" w:rsidP="0099219E">
      <w:pPr>
        <w:numPr>
          <w:ilvl w:val="0"/>
          <w:numId w:val="22"/>
        </w:numPr>
        <w:jc w:val="both"/>
      </w:pPr>
      <w:r w:rsidRPr="0099219E">
        <w:t xml:space="preserve">La </w:t>
      </w:r>
      <w:proofErr w:type="spellStart"/>
      <w:r w:rsidRPr="0099219E">
        <w:t>heatmap</w:t>
      </w:r>
      <w:proofErr w:type="spellEnd"/>
      <w:r w:rsidRPr="0099219E">
        <w:t xml:space="preserve"> des cooccurrences montre un lien fort entre </w:t>
      </w:r>
      <w:r w:rsidRPr="0099219E">
        <w:rPr>
          <w:i/>
          <w:iCs/>
        </w:rPr>
        <w:t>bugs</w:t>
      </w:r>
      <w:r w:rsidRPr="0099219E">
        <w:t xml:space="preserve"> et </w:t>
      </w:r>
      <w:r w:rsidRPr="0099219E">
        <w:rPr>
          <w:i/>
          <w:iCs/>
        </w:rPr>
        <w:t>performances</w:t>
      </w:r>
      <w:r w:rsidRPr="0099219E">
        <w:t xml:space="preserve"> (forte fréquence conjointe).</w:t>
      </w:r>
    </w:p>
    <w:p w14:paraId="255D81A8" w14:textId="77777777" w:rsidR="0099219E" w:rsidRPr="0099219E" w:rsidRDefault="0099219E" w:rsidP="0099219E">
      <w:pPr>
        <w:numPr>
          <w:ilvl w:val="0"/>
          <w:numId w:val="22"/>
        </w:numPr>
        <w:jc w:val="both"/>
      </w:pPr>
      <w:r w:rsidRPr="0099219E">
        <w:t xml:space="preserve">Les thèmes « crash » et « lag » apparaissent régulièrement dans les Top mots et </w:t>
      </w:r>
      <w:proofErr w:type="spellStart"/>
      <w:r w:rsidRPr="0099219E">
        <w:t>bigrammes</w:t>
      </w:r>
      <w:proofErr w:type="spellEnd"/>
      <w:r w:rsidRPr="0099219E">
        <w:t>.</w:t>
      </w:r>
    </w:p>
    <w:p w14:paraId="0F43CE5F" w14:textId="77777777" w:rsidR="0099219E" w:rsidRPr="0099219E" w:rsidRDefault="0099219E" w:rsidP="0099219E">
      <w:pPr>
        <w:numPr>
          <w:ilvl w:val="0"/>
          <w:numId w:val="22"/>
        </w:numPr>
        <w:jc w:val="both"/>
      </w:pPr>
      <w:r w:rsidRPr="0099219E">
        <w:t>Dans certains cas, le sentiment moyen est significativement plus bas pour ces thèmes par rapport à d’autres.</w:t>
      </w:r>
    </w:p>
    <w:p w14:paraId="3750B8CD" w14:textId="77777777" w:rsidR="0099219E" w:rsidRPr="0099219E" w:rsidRDefault="0099219E" w:rsidP="0099219E">
      <w:pPr>
        <w:jc w:val="both"/>
      </w:pPr>
      <w:r w:rsidRPr="0099219E">
        <w:rPr>
          <w:b/>
          <w:bCs/>
        </w:rPr>
        <w:t>Recommandation :</w:t>
      </w:r>
    </w:p>
    <w:p w14:paraId="2ECE6358" w14:textId="77777777" w:rsidR="0099219E" w:rsidRPr="0099219E" w:rsidRDefault="0099219E" w:rsidP="0099219E">
      <w:pPr>
        <w:numPr>
          <w:ilvl w:val="0"/>
          <w:numId w:val="23"/>
        </w:numPr>
        <w:jc w:val="both"/>
      </w:pPr>
      <w:r w:rsidRPr="0099219E">
        <w:t>Prioriser les correctifs techniques ciblant simultanément les problèmes de performances et les bugs récurrents.</w:t>
      </w:r>
    </w:p>
    <w:p w14:paraId="3EC5FCC3" w14:textId="77777777" w:rsidR="0099219E" w:rsidRPr="0099219E" w:rsidRDefault="0099219E" w:rsidP="0099219E">
      <w:pPr>
        <w:numPr>
          <w:ilvl w:val="0"/>
          <w:numId w:val="23"/>
        </w:numPr>
        <w:jc w:val="both"/>
      </w:pPr>
      <w:r w:rsidRPr="0099219E">
        <w:t>Planifier des mises à jour combinées qui adressent ces deux aspects, afin d’améliorer rapidement la satisfaction.</w:t>
      </w:r>
    </w:p>
    <w:p w14:paraId="4C7E9DDB" w14:textId="77777777" w:rsidR="0099219E" w:rsidRPr="0099219E" w:rsidRDefault="0099219E" w:rsidP="0099219E">
      <w:pPr>
        <w:numPr>
          <w:ilvl w:val="0"/>
          <w:numId w:val="23"/>
        </w:numPr>
        <w:jc w:val="both"/>
      </w:pPr>
      <w:r w:rsidRPr="0099219E">
        <w:t xml:space="preserve">Mettre en place un suivi post-patch dans le </w:t>
      </w:r>
      <w:proofErr w:type="spellStart"/>
      <w:r w:rsidRPr="0099219E">
        <w:t>dashboard</w:t>
      </w:r>
      <w:proofErr w:type="spellEnd"/>
      <w:r w:rsidRPr="0099219E">
        <w:t xml:space="preserve"> pour vérifier l’impact sur le sentiment (onglet </w:t>
      </w:r>
      <w:r w:rsidRPr="0099219E">
        <w:rPr>
          <w:i/>
          <w:iCs/>
        </w:rPr>
        <w:t>Mises à jour</w:t>
      </w:r>
      <w:r w:rsidRPr="0099219E">
        <w:t>).</w:t>
      </w:r>
    </w:p>
    <w:p w14:paraId="307AAC4E" w14:textId="77777777" w:rsidR="0099219E" w:rsidRPr="0099219E" w:rsidRDefault="0099219E" w:rsidP="0099219E">
      <w:pPr>
        <w:jc w:val="both"/>
      </w:pPr>
      <w:r w:rsidRPr="0099219E">
        <w:rPr>
          <w:b/>
          <w:bCs/>
        </w:rPr>
        <w:t>Bénéfice attendu :</w:t>
      </w:r>
    </w:p>
    <w:p w14:paraId="6D310CB1" w14:textId="77777777" w:rsidR="0099219E" w:rsidRPr="0099219E" w:rsidRDefault="0099219E" w:rsidP="0099219E">
      <w:pPr>
        <w:numPr>
          <w:ilvl w:val="0"/>
          <w:numId w:val="24"/>
        </w:numPr>
        <w:jc w:val="both"/>
      </w:pPr>
      <w:r w:rsidRPr="0099219E">
        <w:t>Amélioration directe du ressenti utilisateur et réduction des critiques techniques.</w:t>
      </w:r>
    </w:p>
    <w:p w14:paraId="39629BC5" w14:textId="68460439" w:rsidR="0099219E" w:rsidRPr="0099219E" w:rsidRDefault="0099219E" w:rsidP="0099219E">
      <w:pPr>
        <w:numPr>
          <w:ilvl w:val="0"/>
          <w:numId w:val="24"/>
        </w:numPr>
        <w:jc w:val="both"/>
      </w:pPr>
      <w:r w:rsidRPr="0099219E">
        <w:t>Effet positif sur la fidélité et la rétention des joueurs.</w:t>
      </w:r>
    </w:p>
    <w:p w14:paraId="16FEA3FE" w14:textId="514835C4" w:rsidR="0099219E" w:rsidRPr="0099219E" w:rsidRDefault="0099219E" w:rsidP="00BA1C7E">
      <w:pPr>
        <w:pStyle w:val="Style1"/>
      </w:pPr>
      <w:r w:rsidRPr="0099219E">
        <w:t>Stratégie marketing et communication</w:t>
      </w:r>
    </w:p>
    <w:p w14:paraId="41E60F6E" w14:textId="77777777" w:rsidR="0099219E" w:rsidRPr="0099219E" w:rsidRDefault="0099219E" w:rsidP="0099219E">
      <w:pPr>
        <w:jc w:val="both"/>
      </w:pPr>
      <w:r w:rsidRPr="0099219E">
        <w:rPr>
          <w:b/>
          <w:bCs/>
        </w:rPr>
        <w:lastRenderedPageBreak/>
        <w:t xml:space="preserve">Observation issue du </w:t>
      </w:r>
      <w:proofErr w:type="spellStart"/>
      <w:r w:rsidRPr="0099219E">
        <w:rPr>
          <w:b/>
          <w:bCs/>
        </w:rPr>
        <w:t>dashboard</w:t>
      </w:r>
      <w:proofErr w:type="spellEnd"/>
      <w:r w:rsidRPr="0099219E">
        <w:rPr>
          <w:b/>
          <w:bCs/>
        </w:rPr>
        <w:t xml:space="preserve"> :</w:t>
      </w:r>
    </w:p>
    <w:p w14:paraId="31EAC5BB" w14:textId="77777777" w:rsidR="0099219E" w:rsidRPr="0099219E" w:rsidRDefault="0099219E" w:rsidP="0099219E">
      <w:pPr>
        <w:numPr>
          <w:ilvl w:val="0"/>
          <w:numId w:val="25"/>
        </w:numPr>
        <w:jc w:val="both"/>
      </w:pPr>
      <w:r w:rsidRPr="0099219E">
        <w:t>Les analyses par langue montrent des différences notables de satisfaction moyenne (ex. certaines communautés linguistiques sont plus critiques).</w:t>
      </w:r>
    </w:p>
    <w:p w14:paraId="16B05773" w14:textId="77777777" w:rsidR="0099219E" w:rsidRPr="0099219E" w:rsidRDefault="0099219E" w:rsidP="0099219E">
      <w:pPr>
        <w:numPr>
          <w:ilvl w:val="0"/>
          <w:numId w:val="25"/>
        </w:numPr>
        <w:jc w:val="both"/>
      </w:pPr>
      <w:r w:rsidRPr="0099219E">
        <w:t xml:space="preserve">Les anomalies détectées correspondent parfois à des pics négatifs lors de </w:t>
      </w:r>
      <w:proofErr w:type="spellStart"/>
      <w:r w:rsidRPr="0099219E">
        <w:t>bad</w:t>
      </w:r>
      <w:proofErr w:type="spellEnd"/>
      <w:r w:rsidRPr="0099219E">
        <w:t xml:space="preserve"> buzz ou de problèmes techniques.</w:t>
      </w:r>
    </w:p>
    <w:p w14:paraId="06179951" w14:textId="77777777" w:rsidR="0099219E" w:rsidRPr="0099219E" w:rsidRDefault="0099219E" w:rsidP="0099219E">
      <w:pPr>
        <w:jc w:val="both"/>
      </w:pPr>
      <w:r w:rsidRPr="0099219E">
        <w:rPr>
          <w:b/>
          <w:bCs/>
        </w:rPr>
        <w:t>Recommandation :</w:t>
      </w:r>
    </w:p>
    <w:p w14:paraId="5261774A" w14:textId="77777777" w:rsidR="0099219E" w:rsidRPr="0099219E" w:rsidRDefault="0099219E" w:rsidP="0099219E">
      <w:pPr>
        <w:numPr>
          <w:ilvl w:val="0"/>
          <w:numId w:val="26"/>
        </w:numPr>
        <w:jc w:val="both"/>
      </w:pPr>
      <w:r w:rsidRPr="0099219E">
        <w:t>Adapter la communication en fonction des segments linguistiques :</w:t>
      </w:r>
    </w:p>
    <w:p w14:paraId="002A3AF0" w14:textId="77777777" w:rsidR="0099219E" w:rsidRPr="0099219E" w:rsidRDefault="0099219E" w:rsidP="0099219E">
      <w:pPr>
        <w:numPr>
          <w:ilvl w:val="1"/>
          <w:numId w:val="26"/>
        </w:numPr>
        <w:jc w:val="both"/>
      </w:pPr>
      <w:r w:rsidRPr="0099219E">
        <w:t>Traduire et contextualiser les messages pour chaque communauté.</w:t>
      </w:r>
    </w:p>
    <w:p w14:paraId="6F23AFA0" w14:textId="77777777" w:rsidR="0099219E" w:rsidRPr="0099219E" w:rsidRDefault="0099219E" w:rsidP="0099219E">
      <w:pPr>
        <w:numPr>
          <w:ilvl w:val="1"/>
          <w:numId w:val="26"/>
        </w:numPr>
        <w:jc w:val="both"/>
      </w:pPr>
      <w:r w:rsidRPr="0099219E">
        <w:t>Être particulièrement réactif dans les langues/territoires où le sentiment chute.</w:t>
      </w:r>
    </w:p>
    <w:p w14:paraId="47156DEF" w14:textId="77777777" w:rsidR="0099219E" w:rsidRPr="0099219E" w:rsidRDefault="0099219E" w:rsidP="0099219E">
      <w:pPr>
        <w:numPr>
          <w:ilvl w:val="0"/>
          <w:numId w:val="26"/>
        </w:numPr>
        <w:jc w:val="both"/>
      </w:pPr>
      <w:r w:rsidRPr="0099219E">
        <w:t xml:space="preserve">Anticiper la gestion de crise : préparer des messages correctifs en cas de pic d’insatisfaction identifié dans l’onglet </w:t>
      </w:r>
      <w:r w:rsidRPr="0099219E">
        <w:rPr>
          <w:i/>
          <w:iCs/>
        </w:rPr>
        <w:t>Anomalies</w:t>
      </w:r>
      <w:r w:rsidRPr="0099219E">
        <w:t>.</w:t>
      </w:r>
    </w:p>
    <w:p w14:paraId="1C2745C4" w14:textId="77777777" w:rsidR="0099219E" w:rsidRPr="0099219E" w:rsidRDefault="0099219E" w:rsidP="0099219E">
      <w:pPr>
        <w:jc w:val="both"/>
      </w:pPr>
      <w:r w:rsidRPr="0099219E">
        <w:rPr>
          <w:b/>
          <w:bCs/>
        </w:rPr>
        <w:t>Bénéfice attendu :</w:t>
      </w:r>
    </w:p>
    <w:p w14:paraId="29AC1ECF" w14:textId="77777777" w:rsidR="0099219E" w:rsidRPr="0099219E" w:rsidRDefault="0099219E" w:rsidP="0099219E">
      <w:pPr>
        <w:numPr>
          <w:ilvl w:val="0"/>
          <w:numId w:val="27"/>
        </w:numPr>
        <w:jc w:val="both"/>
      </w:pPr>
      <w:r w:rsidRPr="0099219E">
        <w:t>Réduction de l’impact d’une crise sur l’image de marque.</w:t>
      </w:r>
    </w:p>
    <w:p w14:paraId="4B26C44A" w14:textId="77777777" w:rsidR="0099219E" w:rsidRDefault="0099219E" w:rsidP="0099219E">
      <w:pPr>
        <w:numPr>
          <w:ilvl w:val="0"/>
          <w:numId w:val="27"/>
        </w:numPr>
        <w:jc w:val="both"/>
      </w:pPr>
      <w:r w:rsidRPr="0099219E">
        <w:t>Meilleure perception globale grâce à une communication ciblée et adaptée.</w:t>
      </w:r>
    </w:p>
    <w:p w14:paraId="5DB7CA0F" w14:textId="77777777" w:rsidR="00E86DF7" w:rsidRDefault="00E86DF7" w:rsidP="00E86DF7">
      <w:pPr>
        <w:jc w:val="both"/>
      </w:pPr>
    </w:p>
    <w:p w14:paraId="3D23982D" w14:textId="3EB735E7" w:rsidR="00E86DF7" w:rsidRPr="00E86DF7" w:rsidRDefault="00E86DF7" w:rsidP="00E86DF7">
      <w:pPr>
        <w:pStyle w:val="Style1"/>
      </w:pPr>
      <w:r w:rsidRPr="00E86DF7">
        <w:t>Évolution produit</w:t>
      </w:r>
    </w:p>
    <w:p w14:paraId="1991C001" w14:textId="77777777" w:rsidR="00E86DF7" w:rsidRPr="00E86DF7" w:rsidRDefault="00E86DF7" w:rsidP="00E86DF7">
      <w:pPr>
        <w:jc w:val="both"/>
      </w:pPr>
      <w:r w:rsidRPr="00E86DF7">
        <w:rPr>
          <w:b/>
          <w:bCs/>
        </w:rPr>
        <w:t xml:space="preserve">Observation issue du </w:t>
      </w:r>
      <w:proofErr w:type="spellStart"/>
      <w:r w:rsidRPr="00E86DF7">
        <w:rPr>
          <w:b/>
          <w:bCs/>
        </w:rPr>
        <w:t>dashboard</w:t>
      </w:r>
      <w:proofErr w:type="spellEnd"/>
      <w:r w:rsidRPr="00E86DF7">
        <w:rPr>
          <w:b/>
          <w:bCs/>
        </w:rPr>
        <w:t xml:space="preserve"> :</w:t>
      </w:r>
    </w:p>
    <w:p w14:paraId="077FAF0C" w14:textId="77777777" w:rsidR="00E86DF7" w:rsidRPr="00E86DF7" w:rsidRDefault="00E86DF7" w:rsidP="00E86DF7">
      <w:pPr>
        <w:numPr>
          <w:ilvl w:val="0"/>
          <w:numId w:val="28"/>
        </w:numPr>
        <w:jc w:val="both"/>
      </w:pPr>
      <w:r w:rsidRPr="00E86DF7">
        <w:t xml:space="preserve">Les thèmes </w:t>
      </w:r>
      <w:r w:rsidRPr="00E86DF7">
        <w:rPr>
          <w:i/>
          <w:iCs/>
        </w:rPr>
        <w:t>contenu</w:t>
      </w:r>
      <w:r w:rsidRPr="00E86DF7">
        <w:t xml:space="preserve"> et </w:t>
      </w:r>
      <w:r w:rsidRPr="00E86DF7">
        <w:rPr>
          <w:i/>
          <w:iCs/>
        </w:rPr>
        <w:t>gameplay</w:t>
      </w:r>
      <w:r w:rsidRPr="00E86DF7">
        <w:t xml:space="preserve"> obtiennent un sentiment généralement positif, mais sont moins souvent cités que les thèmes techniques.</w:t>
      </w:r>
    </w:p>
    <w:p w14:paraId="486B1A2E" w14:textId="77777777" w:rsidR="00E86DF7" w:rsidRPr="00E86DF7" w:rsidRDefault="00E86DF7" w:rsidP="00E86DF7">
      <w:pPr>
        <w:numPr>
          <w:ilvl w:val="0"/>
          <w:numId w:val="28"/>
        </w:numPr>
        <w:jc w:val="both"/>
      </w:pPr>
      <w:r w:rsidRPr="00E86DF7">
        <w:t>Certains segments de joueurs (heures de jeu ≥ 100h) expriment des attentes spécifiques en termes de contenu additionnel.</w:t>
      </w:r>
    </w:p>
    <w:p w14:paraId="4FD820BD" w14:textId="77777777" w:rsidR="00E86DF7" w:rsidRPr="00E86DF7" w:rsidRDefault="00E86DF7" w:rsidP="00E86DF7">
      <w:pPr>
        <w:jc w:val="both"/>
      </w:pPr>
      <w:r w:rsidRPr="00E86DF7">
        <w:rPr>
          <w:b/>
          <w:bCs/>
        </w:rPr>
        <w:t>Recommandation :</w:t>
      </w:r>
    </w:p>
    <w:p w14:paraId="316CDE2F" w14:textId="77777777" w:rsidR="00E86DF7" w:rsidRPr="00E86DF7" w:rsidRDefault="00E86DF7" w:rsidP="00E86DF7">
      <w:pPr>
        <w:numPr>
          <w:ilvl w:val="0"/>
          <w:numId w:val="29"/>
        </w:numPr>
        <w:jc w:val="both"/>
      </w:pPr>
      <w:r w:rsidRPr="00E86DF7">
        <w:t>Développer des extensions ou mises à jour de contenu pour maintenir l’intérêt des joueurs intensifs.</w:t>
      </w:r>
    </w:p>
    <w:p w14:paraId="38947DA7" w14:textId="77777777" w:rsidR="00E86DF7" w:rsidRPr="00E86DF7" w:rsidRDefault="00E86DF7" w:rsidP="00E86DF7">
      <w:pPr>
        <w:numPr>
          <w:ilvl w:val="0"/>
          <w:numId w:val="29"/>
        </w:numPr>
        <w:jc w:val="both"/>
      </w:pPr>
      <w:r w:rsidRPr="00E86DF7">
        <w:t xml:space="preserve">Mettre en place des événements en jeu ou promotions ciblées pour les segments identifiés (onglet </w:t>
      </w:r>
      <w:r w:rsidRPr="00E86DF7">
        <w:rPr>
          <w:i/>
          <w:iCs/>
        </w:rPr>
        <w:t>Heures de jeu</w:t>
      </w:r>
      <w:r w:rsidRPr="00E86DF7">
        <w:t>).</w:t>
      </w:r>
    </w:p>
    <w:p w14:paraId="33A53B92" w14:textId="77777777" w:rsidR="00E86DF7" w:rsidRPr="00E86DF7" w:rsidRDefault="00E86DF7" w:rsidP="00E86DF7">
      <w:pPr>
        <w:jc w:val="both"/>
      </w:pPr>
      <w:r w:rsidRPr="00E86DF7">
        <w:rPr>
          <w:b/>
          <w:bCs/>
        </w:rPr>
        <w:t>Bénéfice attendu :</w:t>
      </w:r>
    </w:p>
    <w:p w14:paraId="64EB29F3" w14:textId="77777777" w:rsidR="00E86DF7" w:rsidRPr="00E86DF7" w:rsidRDefault="00E86DF7" w:rsidP="00E86DF7">
      <w:pPr>
        <w:numPr>
          <w:ilvl w:val="0"/>
          <w:numId w:val="30"/>
        </w:numPr>
        <w:jc w:val="both"/>
      </w:pPr>
      <w:r w:rsidRPr="00E86DF7">
        <w:t>Augmentation de l’engagement et du temps de jeu.</w:t>
      </w:r>
    </w:p>
    <w:p w14:paraId="2CB54E48" w14:textId="77777777" w:rsidR="00E86DF7" w:rsidRPr="00E86DF7" w:rsidRDefault="00E86DF7" w:rsidP="00E86DF7">
      <w:pPr>
        <w:numPr>
          <w:ilvl w:val="0"/>
          <w:numId w:val="30"/>
        </w:numPr>
        <w:jc w:val="both"/>
      </w:pPr>
      <w:r w:rsidRPr="00E86DF7">
        <w:t>Valorisation des joueurs fidèles et renforcement de la communauté.</w:t>
      </w:r>
    </w:p>
    <w:p w14:paraId="2A12880A" w14:textId="77777777" w:rsidR="00E86DF7" w:rsidRPr="0099219E" w:rsidRDefault="00E86DF7" w:rsidP="00E86DF7">
      <w:pPr>
        <w:jc w:val="both"/>
      </w:pPr>
    </w:p>
    <w:p w14:paraId="31CA4C23" w14:textId="12C752BA" w:rsidR="0099219E" w:rsidRDefault="000D58C5" w:rsidP="00F447CB">
      <w:pPr>
        <w:pStyle w:val="En-ttedetabledesmatires"/>
      </w:pPr>
      <w:r w:rsidRPr="000D58C5">
        <w:lastRenderedPageBreak/>
        <w:t>C2.3.1 – Formation des utilisateurs à l’exploitation des données et des outils de visualisation</w:t>
      </w:r>
    </w:p>
    <w:p w14:paraId="09FFFF24" w14:textId="77777777" w:rsidR="00331E44" w:rsidRDefault="00331E44" w:rsidP="00331E44">
      <w:pPr>
        <w:rPr>
          <w:lang w:eastAsia="fr-FR"/>
        </w:rPr>
      </w:pPr>
    </w:p>
    <w:p w14:paraId="5DD56304" w14:textId="25962915" w:rsidR="00670859" w:rsidRDefault="00331E44" w:rsidP="00E46DBC">
      <w:pPr>
        <w:jc w:val="both"/>
        <w:rPr>
          <w:lang w:eastAsia="fr-FR"/>
        </w:rPr>
      </w:pPr>
      <w:r w:rsidRPr="00331E44">
        <w:rPr>
          <w:lang w:eastAsia="fr-FR"/>
        </w:rPr>
        <w:t xml:space="preserve">Le </w:t>
      </w:r>
      <w:proofErr w:type="spellStart"/>
      <w:r w:rsidRPr="00331E44">
        <w:rPr>
          <w:lang w:eastAsia="fr-FR"/>
        </w:rPr>
        <w:t>dashboard</w:t>
      </w:r>
      <w:proofErr w:type="spellEnd"/>
      <w:r w:rsidRPr="00331E44">
        <w:rPr>
          <w:lang w:eastAsia="fr-FR"/>
        </w:rPr>
        <w:t xml:space="preserve"> développé dans le cadre de ce projet représente un outil d’aide à la décision.</w:t>
      </w:r>
      <w:r>
        <w:rPr>
          <w:lang w:eastAsia="fr-FR"/>
        </w:rPr>
        <w:t xml:space="preserve"> </w:t>
      </w:r>
      <w:r w:rsidR="004276C1" w:rsidRPr="004276C1">
        <w:rPr>
          <w:lang w:eastAsia="fr-FR"/>
        </w:rPr>
        <w:t xml:space="preserve">Il permet d’explorer, de </w:t>
      </w:r>
      <w:r w:rsidR="00E46DBC" w:rsidRPr="004276C1">
        <w:rPr>
          <w:lang w:eastAsia="fr-FR"/>
        </w:rPr>
        <w:t>filtrer</w:t>
      </w:r>
      <w:r w:rsidR="004276C1" w:rsidRPr="004276C1">
        <w:rPr>
          <w:lang w:eastAsia="fr-FR"/>
        </w:rPr>
        <w:t xml:space="preserve"> et d’analyse comment les mots des joueurs sur Steam, pour montrer des tendances, dénicher des anomalies ou voir ce qui relie des sujets différents mentionnés par la communauté. </w:t>
      </w:r>
      <w:r w:rsidR="00E46DBC" w:rsidRPr="004276C1">
        <w:rPr>
          <w:lang w:eastAsia="fr-FR"/>
        </w:rPr>
        <w:t>Mais cet</w:t>
      </w:r>
      <w:r w:rsidR="004276C1" w:rsidRPr="004276C1">
        <w:rPr>
          <w:lang w:eastAsia="fr-FR"/>
        </w:rPr>
        <w:t xml:space="preserve"> outil implique une formation adaptée afin que tout utilisateur puisse tirer pleinement avantage des commandes à sa portée. </w:t>
      </w:r>
    </w:p>
    <w:p w14:paraId="3B02A2B3" w14:textId="01C720C6" w:rsidR="00331E44" w:rsidRDefault="004276C1" w:rsidP="00E46DBC">
      <w:pPr>
        <w:jc w:val="both"/>
        <w:rPr>
          <w:lang w:eastAsia="fr-FR"/>
        </w:rPr>
      </w:pPr>
      <w:r w:rsidRPr="004276C1">
        <w:rPr>
          <w:lang w:eastAsia="fr-FR"/>
        </w:rPr>
        <w:t xml:space="preserve">Former les utilisateurs ne signifie pas simplement leur faire apprendre où cliquer, mais leur transmettre une bonne culture de l’analyse des avis. Il s’agit de leur permettre d’interpréter les résultats en termes pertinents, </w:t>
      </w:r>
      <w:r w:rsidR="00670859">
        <w:rPr>
          <w:lang w:eastAsia="fr-FR"/>
        </w:rPr>
        <w:t>de</w:t>
      </w:r>
      <w:r w:rsidRPr="004276C1">
        <w:rPr>
          <w:lang w:eastAsia="fr-FR"/>
        </w:rPr>
        <w:t xml:space="preserve"> croiser de </w:t>
      </w:r>
      <w:r w:rsidR="00E46DBC" w:rsidRPr="004276C1">
        <w:rPr>
          <w:lang w:eastAsia="fr-FR"/>
        </w:rPr>
        <w:t>plusieurs onglets</w:t>
      </w:r>
      <w:r w:rsidRPr="004276C1">
        <w:rPr>
          <w:lang w:eastAsia="fr-FR"/>
        </w:rPr>
        <w:t xml:space="preserve"> et de pouvoir </w:t>
      </w:r>
      <w:r w:rsidR="00670859">
        <w:rPr>
          <w:lang w:eastAsia="fr-FR"/>
        </w:rPr>
        <w:t xml:space="preserve">faire des </w:t>
      </w:r>
      <w:r w:rsidRPr="004276C1">
        <w:rPr>
          <w:lang w:eastAsia="fr-FR"/>
        </w:rPr>
        <w:t>conclu</w:t>
      </w:r>
      <w:r w:rsidR="00670859">
        <w:rPr>
          <w:lang w:eastAsia="fr-FR"/>
        </w:rPr>
        <w:t xml:space="preserve">sions </w:t>
      </w:r>
      <w:r w:rsidRPr="004276C1">
        <w:rPr>
          <w:lang w:eastAsia="fr-FR"/>
        </w:rPr>
        <w:t>exploitables. Cela diminue les risques d’erreurs d’interprétation et une prise de décision cohérente au sein des équipes.</w:t>
      </w:r>
    </w:p>
    <w:p w14:paraId="3EA05031" w14:textId="77777777" w:rsidR="00237039" w:rsidRDefault="00237039" w:rsidP="00E46DBC">
      <w:pPr>
        <w:jc w:val="both"/>
        <w:rPr>
          <w:lang w:eastAsia="fr-FR"/>
        </w:rPr>
      </w:pPr>
    </w:p>
    <w:p w14:paraId="359A948A" w14:textId="77777777" w:rsidR="00237039" w:rsidRPr="00237039" w:rsidRDefault="00237039" w:rsidP="00B35B22">
      <w:pPr>
        <w:pStyle w:val="Titre3"/>
        <w:jc w:val="both"/>
        <w:rPr>
          <w:lang w:eastAsia="fr-FR"/>
        </w:rPr>
      </w:pPr>
      <w:bookmarkStart w:id="11" w:name="_Toc206438503"/>
      <w:r w:rsidRPr="00237039">
        <w:rPr>
          <w:lang w:eastAsia="fr-FR"/>
        </w:rPr>
        <w:t>Public cible</w:t>
      </w:r>
      <w:bookmarkEnd w:id="11"/>
    </w:p>
    <w:p w14:paraId="0641380B" w14:textId="77777777" w:rsidR="00237039" w:rsidRPr="00237039" w:rsidRDefault="00237039" w:rsidP="00B35B22">
      <w:pPr>
        <w:jc w:val="both"/>
        <w:rPr>
          <w:lang w:eastAsia="fr-FR"/>
        </w:rPr>
      </w:pPr>
      <w:r w:rsidRPr="00237039">
        <w:rPr>
          <w:lang w:eastAsia="fr-FR"/>
        </w:rPr>
        <w:t>La formation est destinée à plusieurs profils au sein de l’entreprise, chacun ayant des besoins spécifiques :</w:t>
      </w:r>
    </w:p>
    <w:p w14:paraId="0F0FC388" w14:textId="77777777" w:rsidR="00237039" w:rsidRPr="00237039" w:rsidRDefault="00237039" w:rsidP="00B35B22">
      <w:pPr>
        <w:pStyle w:val="Paragraphedeliste"/>
        <w:numPr>
          <w:ilvl w:val="0"/>
          <w:numId w:val="31"/>
        </w:numPr>
        <w:jc w:val="both"/>
        <w:rPr>
          <w:lang w:eastAsia="fr-FR"/>
        </w:rPr>
      </w:pPr>
      <w:r w:rsidRPr="00237039">
        <w:rPr>
          <w:b/>
          <w:bCs/>
          <w:lang w:eastAsia="fr-FR"/>
        </w:rPr>
        <w:t>Équipe</w:t>
      </w:r>
      <w:r w:rsidRPr="00237039">
        <w:rPr>
          <w:lang w:eastAsia="fr-FR"/>
        </w:rPr>
        <w:t xml:space="preserve"> </w:t>
      </w:r>
      <w:r w:rsidRPr="00237039">
        <w:rPr>
          <w:b/>
          <w:bCs/>
          <w:lang w:eastAsia="fr-FR"/>
        </w:rPr>
        <w:t>Marketing</w:t>
      </w:r>
      <w:r w:rsidRPr="00237039">
        <w:rPr>
          <w:lang w:eastAsia="fr-FR"/>
        </w:rPr>
        <w:t xml:space="preserve"> : mesure de l’impact des campagnes, promotions et événements.</w:t>
      </w:r>
    </w:p>
    <w:p w14:paraId="6ACD0176" w14:textId="77777777" w:rsidR="00237039" w:rsidRPr="00237039" w:rsidRDefault="00237039" w:rsidP="00B35B22">
      <w:pPr>
        <w:pStyle w:val="Paragraphedeliste"/>
        <w:numPr>
          <w:ilvl w:val="0"/>
          <w:numId w:val="31"/>
        </w:numPr>
        <w:jc w:val="both"/>
        <w:rPr>
          <w:lang w:eastAsia="fr-FR"/>
        </w:rPr>
      </w:pPr>
      <w:r w:rsidRPr="00237039">
        <w:rPr>
          <w:b/>
          <w:bCs/>
          <w:lang w:eastAsia="fr-FR"/>
        </w:rPr>
        <w:t>Équipe</w:t>
      </w:r>
      <w:r w:rsidRPr="00237039">
        <w:rPr>
          <w:lang w:eastAsia="fr-FR"/>
        </w:rPr>
        <w:t xml:space="preserve"> </w:t>
      </w:r>
      <w:r w:rsidRPr="00237039">
        <w:rPr>
          <w:b/>
          <w:bCs/>
          <w:lang w:eastAsia="fr-FR"/>
        </w:rPr>
        <w:t>Produit</w:t>
      </w:r>
      <w:r w:rsidRPr="00237039">
        <w:rPr>
          <w:lang w:eastAsia="fr-FR"/>
        </w:rPr>
        <w:t xml:space="preserve"> : suivi des retours utilisateurs pour améliorer l’expérience de jeu.</w:t>
      </w:r>
    </w:p>
    <w:p w14:paraId="55BDE987" w14:textId="77777777" w:rsidR="00237039" w:rsidRPr="00237039" w:rsidRDefault="00237039" w:rsidP="00B35B22">
      <w:pPr>
        <w:pStyle w:val="Paragraphedeliste"/>
        <w:numPr>
          <w:ilvl w:val="0"/>
          <w:numId w:val="31"/>
        </w:numPr>
        <w:jc w:val="both"/>
        <w:rPr>
          <w:lang w:eastAsia="fr-FR"/>
        </w:rPr>
      </w:pPr>
      <w:r w:rsidRPr="00237039">
        <w:rPr>
          <w:b/>
          <w:bCs/>
          <w:lang w:eastAsia="fr-FR"/>
        </w:rPr>
        <w:t>Support</w:t>
      </w:r>
      <w:r w:rsidRPr="00237039">
        <w:rPr>
          <w:lang w:eastAsia="fr-FR"/>
        </w:rPr>
        <w:t xml:space="preserve"> </w:t>
      </w:r>
      <w:r w:rsidRPr="00237039">
        <w:rPr>
          <w:b/>
          <w:bCs/>
          <w:lang w:eastAsia="fr-FR"/>
        </w:rPr>
        <w:t>Technique</w:t>
      </w:r>
      <w:r w:rsidRPr="00237039">
        <w:rPr>
          <w:lang w:eastAsia="fr-FR"/>
        </w:rPr>
        <w:t xml:space="preserve"> : identification rapide des problèmes signalés par les joueurs.</w:t>
      </w:r>
    </w:p>
    <w:p w14:paraId="71B4BBFA" w14:textId="77777777" w:rsidR="00237039" w:rsidRDefault="00237039" w:rsidP="00B35B22">
      <w:pPr>
        <w:jc w:val="both"/>
        <w:rPr>
          <w:lang w:eastAsia="fr-FR"/>
        </w:rPr>
      </w:pPr>
      <w:r w:rsidRPr="00237039">
        <w:rPr>
          <w:lang w:eastAsia="fr-FR"/>
        </w:rPr>
        <w:t>Même si leurs objectifs diffèrent, il est essentiel que tous partagent une base commune de lecture des données, afin de parler le même langage et de collaborer plus efficacement.</w:t>
      </w:r>
    </w:p>
    <w:p w14:paraId="515D6746" w14:textId="77777777" w:rsidR="008F1836" w:rsidRDefault="008F1836" w:rsidP="00B35B22">
      <w:pPr>
        <w:jc w:val="both"/>
        <w:rPr>
          <w:lang w:eastAsia="fr-FR"/>
        </w:rPr>
      </w:pPr>
    </w:p>
    <w:p w14:paraId="55755003" w14:textId="77777777" w:rsidR="008F1836" w:rsidRPr="008F1836" w:rsidRDefault="008F1836" w:rsidP="00B35B22">
      <w:pPr>
        <w:pStyle w:val="Titre3"/>
        <w:jc w:val="both"/>
        <w:rPr>
          <w:lang w:eastAsia="fr-FR"/>
        </w:rPr>
      </w:pPr>
      <w:bookmarkStart w:id="12" w:name="_Toc206438504"/>
      <w:r w:rsidRPr="008F1836">
        <w:rPr>
          <w:lang w:eastAsia="fr-FR"/>
        </w:rPr>
        <w:t>Objectifs pédagogiques</w:t>
      </w:r>
      <w:bookmarkEnd w:id="12"/>
    </w:p>
    <w:p w14:paraId="108B59A3" w14:textId="77777777" w:rsidR="008F1836" w:rsidRPr="008F1836" w:rsidRDefault="008F1836" w:rsidP="00B35B22">
      <w:pPr>
        <w:pStyle w:val="Paragraphedeliste"/>
        <w:numPr>
          <w:ilvl w:val="0"/>
          <w:numId w:val="36"/>
        </w:numPr>
        <w:jc w:val="both"/>
        <w:rPr>
          <w:lang w:eastAsia="fr-FR"/>
        </w:rPr>
      </w:pPr>
      <w:r w:rsidRPr="008F1836">
        <w:rPr>
          <w:lang w:eastAsia="fr-FR"/>
        </w:rPr>
        <w:t>À l’issue de la formation, les participants doivent être capables de :</w:t>
      </w:r>
    </w:p>
    <w:p w14:paraId="4CFA6DD3" w14:textId="77777777" w:rsidR="008F1836" w:rsidRPr="008F1836" w:rsidRDefault="008F1836" w:rsidP="00B35B22">
      <w:pPr>
        <w:pStyle w:val="Paragraphedeliste"/>
        <w:numPr>
          <w:ilvl w:val="0"/>
          <w:numId w:val="36"/>
        </w:numPr>
        <w:jc w:val="both"/>
        <w:rPr>
          <w:lang w:eastAsia="fr-FR"/>
        </w:rPr>
      </w:pPr>
      <w:r w:rsidRPr="008F1836">
        <w:rPr>
          <w:lang w:eastAsia="fr-FR"/>
        </w:rPr>
        <w:t xml:space="preserve">Naviguer dans l’interface du </w:t>
      </w:r>
      <w:proofErr w:type="spellStart"/>
      <w:r w:rsidRPr="008F1836">
        <w:rPr>
          <w:lang w:eastAsia="fr-FR"/>
        </w:rPr>
        <w:t>dashboard</w:t>
      </w:r>
      <w:proofErr w:type="spellEnd"/>
      <w:r w:rsidRPr="008F1836">
        <w:rPr>
          <w:lang w:eastAsia="fr-FR"/>
        </w:rPr>
        <w:t xml:space="preserve"> et comprendre la structure des onglets.</w:t>
      </w:r>
    </w:p>
    <w:p w14:paraId="3E54068D" w14:textId="77777777" w:rsidR="008F1836" w:rsidRPr="008F1836" w:rsidRDefault="008F1836" w:rsidP="00B35B22">
      <w:pPr>
        <w:pStyle w:val="Paragraphedeliste"/>
        <w:numPr>
          <w:ilvl w:val="0"/>
          <w:numId w:val="36"/>
        </w:numPr>
        <w:jc w:val="both"/>
        <w:rPr>
          <w:lang w:eastAsia="fr-FR"/>
        </w:rPr>
      </w:pPr>
      <w:r w:rsidRPr="008F1836">
        <w:rPr>
          <w:lang w:eastAsia="fr-FR"/>
        </w:rPr>
        <w:t>Utiliser les filtres pour cibler précisément les données pertinentes.</w:t>
      </w:r>
    </w:p>
    <w:p w14:paraId="388C3354" w14:textId="77777777" w:rsidR="008F1836" w:rsidRPr="008F1836" w:rsidRDefault="008F1836" w:rsidP="00B35B22">
      <w:pPr>
        <w:pStyle w:val="Paragraphedeliste"/>
        <w:numPr>
          <w:ilvl w:val="0"/>
          <w:numId w:val="36"/>
        </w:numPr>
        <w:jc w:val="both"/>
        <w:rPr>
          <w:lang w:eastAsia="fr-FR"/>
        </w:rPr>
      </w:pPr>
      <w:r w:rsidRPr="008F1836">
        <w:rPr>
          <w:lang w:eastAsia="fr-FR"/>
        </w:rPr>
        <w:t>Lire et interpréter les KPI (sentiment moyen, volume d’avis, évolution temporelle…).</w:t>
      </w:r>
    </w:p>
    <w:p w14:paraId="7599EAC4" w14:textId="77777777" w:rsidR="008F1836" w:rsidRPr="008F1836" w:rsidRDefault="008F1836" w:rsidP="00B35B22">
      <w:pPr>
        <w:pStyle w:val="Paragraphedeliste"/>
        <w:numPr>
          <w:ilvl w:val="0"/>
          <w:numId w:val="36"/>
        </w:numPr>
        <w:jc w:val="both"/>
        <w:rPr>
          <w:lang w:eastAsia="fr-FR"/>
        </w:rPr>
      </w:pPr>
      <w:r w:rsidRPr="008F1836">
        <w:rPr>
          <w:lang w:eastAsia="fr-FR"/>
        </w:rPr>
        <w:t xml:space="preserve">Comprendre et exploiter les graphiques : courbes, </w:t>
      </w:r>
      <w:proofErr w:type="spellStart"/>
      <w:r w:rsidRPr="008F1836">
        <w:rPr>
          <w:lang w:eastAsia="fr-FR"/>
        </w:rPr>
        <w:t>heatmaps</w:t>
      </w:r>
      <w:proofErr w:type="spellEnd"/>
      <w:r w:rsidRPr="008F1836">
        <w:rPr>
          <w:lang w:eastAsia="fr-FR"/>
        </w:rPr>
        <w:t>, histogrammes.</w:t>
      </w:r>
    </w:p>
    <w:p w14:paraId="2CD04575" w14:textId="77777777" w:rsidR="008F1836" w:rsidRPr="008F1836" w:rsidRDefault="008F1836" w:rsidP="00B35B22">
      <w:pPr>
        <w:pStyle w:val="Paragraphedeliste"/>
        <w:numPr>
          <w:ilvl w:val="0"/>
          <w:numId w:val="36"/>
        </w:numPr>
        <w:jc w:val="both"/>
        <w:rPr>
          <w:lang w:eastAsia="fr-FR"/>
        </w:rPr>
      </w:pPr>
      <w:r w:rsidRPr="008F1836">
        <w:rPr>
          <w:lang w:eastAsia="fr-FR"/>
        </w:rPr>
        <w:t>Repérer des tendances et anomalies, et savoir les expliquer.</w:t>
      </w:r>
    </w:p>
    <w:p w14:paraId="4D0574D7" w14:textId="77777777" w:rsidR="008F1836" w:rsidRPr="008F1836" w:rsidRDefault="008F1836" w:rsidP="00B35B22">
      <w:pPr>
        <w:pStyle w:val="Paragraphedeliste"/>
        <w:numPr>
          <w:ilvl w:val="0"/>
          <w:numId w:val="36"/>
        </w:numPr>
        <w:jc w:val="both"/>
        <w:rPr>
          <w:lang w:eastAsia="fr-FR"/>
        </w:rPr>
      </w:pPr>
      <w:r w:rsidRPr="008F1836">
        <w:rPr>
          <w:lang w:eastAsia="fr-FR"/>
        </w:rPr>
        <w:t>Exporter et partager les données pour un usage interne.</w:t>
      </w:r>
    </w:p>
    <w:p w14:paraId="6560460D" w14:textId="77777777" w:rsidR="008F1836" w:rsidRPr="008F1836" w:rsidRDefault="008F1836" w:rsidP="00B35B22">
      <w:pPr>
        <w:pStyle w:val="Paragraphedeliste"/>
        <w:numPr>
          <w:ilvl w:val="0"/>
          <w:numId w:val="36"/>
        </w:numPr>
        <w:jc w:val="both"/>
        <w:rPr>
          <w:lang w:eastAsia="fr-FR"/>
        </w:rPr>
      </w:pPr>
      <w:r w:rsidRPr="008F1836">
        <w:rPr>
          <w:lang w:eastAsia="fr-FR"/>
        </w:rPr>
        <w:t>Appliquer les bonnes pratiques pour fiabiliser leurs analyses.</w:t>
      </w:r>
    </w:p>
    <w:p w14:paraId="396C5AC8" w14:textId="77777777" w:rsidR="008F1836" w:rsidRPr="008F1836" w:rsidRDefault="008F1836" w:rsidP="00B35B22">
      <w:pPr>
        <w:pStyle w:val="Titre3"/>
        <w:jc w:val="both"/>
        <w:rPr>
          <w:lang w:eastAsia="fr-FR"/>
        </w:rPr>
      </w:pPr>
      <w:bookmarkStart w:id="13" w:name="_Toc206438505"/>
      <w:r w:rsidRPr="008F1836">
        <w:rPr>
          <w:lang w:eastAsia="fr-FR"/>
        </w:rPr>
        <w:lastRenderedPageBreak/>
        <w:t>Supports de formation utilisés</w:t>
      </w:r>
      <w:bookmarkEnd w:id="13"/>
    </w:p>
    <w:p w14:paraId="0CE38061" w14:textId="77777777" w:rsidR="008F1836" w:rsidRPr="008F1836" w:rsidRDefault="008F1836" w:rsidP="00B35B22">
      <w:pPr>
        <w:jc w:val="both"/>
        <w:rPr>
          <w:lang w:eastAsia="fr-FR"/>
        </w:rPr>
      </w:pPr>
      <w:r w:rsidRPr="008F1836">
        <w:rPr>
          <w:lang w:eastAsia="fr-FR"/>
        </w:rPr>
        <w:t>Pour maximiser l’efficacité pédagogique, deux supports principaux ont été élaborés :</w:t>
      </w:r>
    </w:p>
    <w:p w14:paraId="230C1505" w14:textId="77777777" w:rsidR="008F1836" w:rsidRDefault="008F1836" w:rsidP="00B35B22">
      <w:pPr>
        <w:jc w:val="both"/>
        <w:rPr>
          <w:lang w:eastAsia="fr-FR"/>
        </w:rPr>
      </w:pPr>
      <w:r w:rsidRPr="008F1836">
        <w:rPr>
          <w:lang w:eastAsia="fr-FR"/>
        </w:rPr>
        <w:t>1. Un PowerPoint enrichi :</w:t>
      </w:r>
    </w:p>
    <w:p w14:paraId="5761B434" w14:textId="0E4F6BED" w:rsidR="008F1836" w:rsidRDefault="008F1836" w:rsidP="00B35B22">
      <w:pPr>
        <w:pStyle w:val="Paragraphedeliste"/>
        <w:numPr>
          <w:ilvl w:val="0"/>
          <w:numId w:val="33"/>
        </w:numPr>
        <w:jc w:val="both"/>
        <w:rPr>
          <w:lang w:eastAsia="fr-FR"/>
        </w:rPr>
      </w:pPr>
      <w:r w:rsidRPr="008F1836">
        <w:rPr>
          <w:lang w:eastAsia="fr-FR"/>
        </w:rPr>
        <w:t>Découpé en modules progressifs avec explications détaillées.</w:t>
      </w:r>
    </w:p>
    <w:p w14:paraId="45B167AF" w14:textId="5A4B1983" w:rsidR="008F1836" w:rsidRDefault="008F1836" w:rsidP="00B35B22">
      <w:pPr>
        <w:pStyle w:val="Paragraphedeliste"/>
        <w:numPr>
          <w:ilvl w:val="0"/>
          <w:numId w:val="32"/>
        </w:numPr>
        <w:jc w:val="both"/>
        <w:rPr>
          <w:lang w:eastAsia="fr-FR"/>
        </w:rPr>
      </w:pPr>
      <w:r w:rsidRPr="008F1836">
        <w:rPr>
          <w:lang w:eastAsia="fr-FR"/>
        </w:rPr>
        <w:t>Présence de captures annotées pour illustrer chaque fonction.</w:t>
      </w:r>
    </w:p>
    <w:p w14:paraId="0EC0B4ED" w14:textId="41E374BF" w:rsidR="008F1836" w:rsidRDefault="008F1836" w:rsidP="00B35B22">
      <w:pPr>
        <w:pStyle w:val="Paragraphedeliste"/>
        <w:numPr>
          <w:ilvl w:val="0"/>
          <w:numId w:val="32"/>
        </w:numPr>
        <w:jc w:val="both"/>
        <w:rPr>
          <w:lang w:eastAsia="fr-FR"/>
        </w:rPr>
      </w:pPr>
      <w:r w:rsidRPr="008F1836">
        <w:rPr>
          <w:lang w:eastAsia="fr-FR"/>
        </w:rPr>
        <w:t>Intégration d’astuces et de cas pratiques directement dans les slides.</w:t>
      </w:r>
    </w:p>
    <w:p w14:paraId="00A80FF8" w14:textId="016E4458" w:rsidR="00FC68ED" w:rsidRPr="008F1836" w:rsidRDefault="00A15519" w:rsidP="00A15519">
      <w:pPr>
        <w:jc w:val="both"/>
        <w:rPr>
          <w:lang w:eastAsia="fr-FR"/>
        </w:rPr>
      </w:pPr>
      <w:r w:rsidRPr="00A15519">
        <w:rPr>
          <w:noProof/>
          <w:lang w:eastAsia="fr-FR"/>
        </w:rPr>
        <w:drawing>
          <wp:inline distT="0" distB="0" distL="0" distR="0" wp14:anchorId="11CF4359" wp14:editId="393529BF">
            <wp:extent cx="5760720" cy="2955925"/>
            <wp:effectExtent l="0" t="0" r="0" b="0"/>
            <wp:docPr id="2015625365"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5365" name="Image 1" descr="Une image contenant texte, capture d’écran, logiciel, Icône d’ordinateur&#10;&#10;Le contenu généré par l’IA peut être incorrect."/>
                    <pic:cNvPicPr/>
                  </pic:nvPicPr>
                  <pic:blipFill>
                    <a:blip r:embed="rId41"/>
                    <a:stretch>
                      <a:fillRect/>
                    </a:stretch>
                  </pic:blipFill>
                  <pic:spPr>
                    <a:xfrm>
                      <a:off x="0" y="0"/>
                      <a:ext cx="5760720" cy="2955925"/>
                    </a:xfrm>
                    <a:prstGeom prst="rect">
                      <a:avLst/>
                    </a:prstGeom>
                  </pic:spPr>
                </pic:pic>
              </a:graphicData>
            </a:graphic>
          </wp:inline>
        </w:drawing>
      </w:r>
    </w:p>
    <w:p w14:paraId="735E36BA" w14:textId="77777777" w:rsidR="008F1836" w:rsidRDefault="008F1836" w:rsidP="00B35B22">
      <w:pPr>
        <w:jc w:val="both"/>
        <w:rPr>
          <w:lang w:eastAsia="fr-FR"/>
        </w:rPr>
      </w:pPr>
      <w:r w:rsidRPr="008F1836">
        <w:rPr>
          <w:lang w:eastAsia="fr-FR"/>
        </w:rPr>
        <w:t>2. Des fiches pratiques (format Word) :</w:t>
      </w:r>
    </w:p>
    <w:p w14:paraId="754D599C" w14:textId="2010309D" w:rsidR="008F1836" w:rsidRDefault="008F1836" w:rsidP="00B35B22">
      <w:pPr>
        <w:pStyle w:val="Paragraphedeliste"/>
        <w:numPr>
          <w:ilvl w:val="0"/>
          <w:numId w:val="35"/>
        </w:numPr>
        <w:jc w:val="both"/>
        <w:rPr>
          <w:lang w:eastAsia="fr-FR"/>
        </w:rPr>
      </w:pPr>
      <w:r w:rsidRPr="008F1836">
        <w:rPr>
          <w:lang w:eastAsia="fr-FR"/>
        </w:rPr>
        <w:t xml:space="preserve">Une fiche par onglet du </w:t>
      </w:r>
      <w:proofErr w:type="spellStart"/>
      <w:r w:rsidRPr="008F1836">
        <w:rPr>
          <w:lang w:eastAsia="fr-FR"/>
        </w:rPr>
        <w:t>dashboard</w:t>
      </w:r>
      <w:proofErr w:type="spellEnd"/>
      <w:r w:rsidRPr="008F1836">
        <w:rPr>
          <w:lang w:eastAsia="fr-FR"/>
        </w:rPr>
        <w:t>.</w:t>
      </w:r>
    </w:p>
    <w:p w14:paraId="4A0ADE3E" w14:textId="1DFCC545" w:rsidR="00B35B22" w:rsidRDefault="008F1836" w:rsidP="00B35B22">
      <w:pPr>
        <w:pStyle w:val="Paragraphedeliste"/>
        <w:numPr>
          <w:ilvl w:val="0"/>
          <w:numId w:val="34"/>
        </w:numPr>
        <w:jc w:val="both"/>
        <w:rPr>
          <w:lang w:eastAsia="fr-FR"/>
        </w:rPr>
      </w:pPr>
      <w:r w:rsidRPr="008F1836">
        <w:rPr>
          <w:lang w:eastAsia="fr-FR"/>
        </w:rPr>
        <w:t>Contenant le but de l’onglet, les étapes d’utilisation et les astuces essentielles.</w:t>
      </w:r>
    </w:p>
    <w:p w14:paraId="11E9979B" w14:textId="2825B7DA" w:rsidR="008F1836" w:rsidRDefault="008F1836" w:rsidP="00B35B22">
      <w:pPr>
        <w:pStyle w:val="Paragraphedeliste"/>
        <w:numPr>
          <w:ilvl w:val="0"/>
          <w:numId w:val="34"/>
        </w:numPr>
        <w:jc w:val="both"/>
        <w:rPr>
          <w:lang w:eastAsia="fr-FR"/>
        </w:rPr>
      </w:pPr>
      <w:r w:rsidRPr="008F1836">
        <w:rPr>
          <w:lang w:eastAsia="fr-FR"/>
        </w:rPr>
        <w:t>Prévue pour être imprimée ou consultée en ligne, avec zones réservées aux captures réelles.</w:t>
      </w:r>
    </w:p>
    <w:p w14:paraId="617264D6" w14:textId="735EFF59" w:rsidR="00AF0A58" w:rsidRPr="008F1836" w:rsidRDefault="00AF0A58" w:rsidP="00AF0A58">
      <w:pPr>
        <w:jc w:val="both"/>
        <w:rPr>
          <w:lang w:eastAsia="fr-FR"/>
        </w:rPr>
      </w:pPr>
      <w:r w:rsidRPr="00AF0A58">
        <w:rPr>
          <w:noProof/>
          <w:lang w:eastAsia="fr-FR"/>
        </w:rPr>
        <w:drawing>
          <wp:inline distT="0" distB="0" distL="0" distR="0" wp14:anchorId="1E76E994" wp14:editId="48E65B8A">
            <wp:extent cx="5760720" cy="1668145"/>
            <wp:effectExtent l="0" t="0" r="0" b="8255"/>
            <wp:docPr id="1492380602"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80602" name="Image 1" descr="Une image contenant capture d’écran, texte&#10;&#10;Le contenu généré par l’IA peut être incorrect."/>
                    <pic:cNvPicPr/>
                  </pic:nvPicPr>
                  <pic:blipFill>
                    <a:blip r:embed="rId42"/>
                    <a:stretch>
                      <a:fillRect/>
                    </a:stretch>
                  </pic:blipFill>
                  <pic:spPr>
                    <a:xfrm>
                      <a:off x="0" y="0"/>
                      <a:ext cx="5760720" cy="1668145"/>
                    </a:xfrm>
                    <a:prstGeom prst="rect">
                      <a:avLst/>
                    </a:prstGeom>
                  </pic:spPr>
                </pic:pic>
              </a:graphicData>
            </a:graphic>
          </wp:inline>
        </w:drawing>
      </w:r>
    </w:p>
    <w:p w14:paraId="4969CEEE" w14:textId="7BD7A745" w:rsidR="008F1836" w:rsidRDefault="008F1836" w:rsidP="00B35B22">
      <w:pPr>
        <w:jc w:val="both"/>
        <w:rPr>
          <w:lang w:eastAsia="fr-FR"/>
        </w:rPr>
      </w:pPr>
      <w:r w:rsidRPr="008F1836">
        <w:rPr>
          <w:lang w:eastAsia="fr-FR"/>
        </w:rPr>
        <w:t>Ces fichiers sont fournis en annexe du présent dossier, afin que chaque utilisateur puisse les consulter à tout moment et s’auto-former si nécessaire.</w:t>
      </w:r>
    </w:p>
    <w:p w14:paraId="654FC287" w14:textId="77777777" w:rsidR="00B35B22" w:rsidRPr="008F1836" w:rsidRDefault="00B35B22" w:rsidP="008F1836">
      <w:pPr>
        <w:jc w:val="both"/>
        <w:rPr>
          <w:lang w:eastAsia="fr-FR"/>
        </w:rPr>
      </w:pPr>
    </w:p>
    <w:p w14:paraId="7B344E15" w14:textId="77777777" w:rsidR="008F1836" w:rsidRPr="008F1836" w:rsidRDefault="008F1836" w:rsidP="00B35B22">
      <w:pPr>
        <w:pStyle w:val="Titre3"/>
        <w:rPr>
          <w:lang w:eastAsia="fr-FR"/>
        </w:rPr>
      </w:pPr>
      <w:bookmarkStart w:id="14" w:name="_Toc206438506"/>
      <w:r w:rsidRPr="008F1836">
        <w:rPr>
          <w:lang w:eastAsia="fr-FR"/>
        </w:rPr>
        <w:lastRenderedPageBreak/>
        <w:t>Déroulement type de la formation</w:t>
      </w:r>
      <w:bookmarkEnd w:id="14"/>
    </w:p>
    <w:p w14:paraId="20A482BA" w14:textId="77777777" w:rsidR="008F1836" w:rsidRPr="008F1836" w:rsidRDefault="008F1836" w:rsidP="00FD12AF">
      <w:pPr>
        <w:pStyle w:val="Paragraphedeliste"/>
        <w:numPr>
          <w:ilvl w:val="0"/>
          <w:numId w:val="37"/>
        </w:numPr>
        <w:jc w:val="both"/>
        <w:rPr>
          <w:lang w:eastAsia="fr-FR"/>
        </w:rPr>
      </w:pPr>
      <w:r w:rsidRPr="008F1836">
        <w:rPr>
          <w:lang w:eastAsia="fr-FR"/>
        </w:rPr>
        <w:t>Introduction – Présentation du contexte et des objectifs.</w:t>
      </w:r>
    </w:p>
    <w:p w14:paraId="6237E03A" w14:textId="77777777" w:rsidR="008F1836" w:rsidRPr="008F1836" w:rsidRDefault="008F1836" w:rsidP="00FD12AF">
      <w:pPr>
        <w:pStyle w:val="Paragraphedeliste"/>
        <w:numPr>
          <w:ilvl w:val="0"/>
          <w:numId w:val="37"/>
        </w:numPr>
        <w:jc w:val="both"/>
        <w:rPr>
          <w:lang w:eastAsia="fr-FR"/>
        </w:rPr>
      </w:pPr>
      <w:r w:rsidRPr="008F1836">
        <w:rPr>
          <w:lang w:eastAsia="fr-FR"/>
        </w:rPr>
        <w:t>Découverte de l’outil – Navigation globale, filtres de base, présentation des onglets.</w:t>
      </w:r>
    </w:p>
    <w:p w14:paraId="14A1F5ED" w14:textId="77777777" w:rsidR="008F1836" w:rsidRPr="008F1836" w:rsidRDefault="008F1836" w:rsidP="00FD12AF">
      <w:pPr>
        <w:pStyle w:val="Paragraphedeliste"/>
        <w:numPr>
          <w:ilvl w:val="0"/>
          <w:numId w:val="37"/>
        </w:numPr>
        <w:jc w:val="both"/>
        <w:rPr>
          <w:lang w:eastAsia="fr-FR"/>
        </w:rPr>
      </w:pPr>
      <w:r w:rsidRPr="008F1836">
        <w:rPr>
          <w:lang w:eastAsia="fr-FR"/>
        </w:rPr>
        <w:t>Lecture et interprétation des données – Analyse des KPI et graphiques, compréhension des codes couleurs et des échelles.</w:t>
      </w:r>
    </w:p>
    <w:p w14:paraId="2FE0F147" w14:textId="77777777" w:rsidR="00FD12AF" w:rsidRDefault="008F1836" w:rsidP="00FD12AF">
      <w:pPr>
        <w:pStyle w:val="Paragraphedeliste"/>
        <w:numPr>
          <w:ilvl w:val="0"/>
          <w:numId w:val="37"/>
        </w:numPr>
        <w:jc w:val="both"/>
        <w:rPr>
          <w:lang w:eastAsia="fr-FR"/>
        </w:rPr>
      </w:pPr>
      <w:r w:rsidRPr="008F1836">
        <w:rPr>
          <w:lang w:eastAsia="fr-FR"/>
        </w:rPr>
        <w:t>Cas pratiques :</w:t>
      </w:r>
    </w:p>
    <w:p w14:paraId="16859DE7" w14:textId="77777777" w:rsidR="00FD12AF" w:rsidRDefault="008F1836" w:rsidP="00FD12AF">
      <w:pPr>
        <w:pStyle w:val="Paragraphedeliste"/>
        <w:numPr>
          <w:ilvl w:val="0"/>
          <w:numId w:val="38"/>
        </w:numPr>
        <w:jc w:val="both"/>
        <w:rPr>
          <w:lang w:eastAsia="fr-FR"/>
        </w:rPr>
      </w:pPr>
      <w:r w:rsidRPr="008F1836">
        <w:rPr>
          <w:lang w:eastAsia="fr-FR"/>
        </w:rPr>
        <w:t xml:space="preserve">Détecter un </w:t>
      </w:r>
      <w:proofErr w:type="spellStart"/>
      <w:r w:rsidRPr="008F1836">
        <w:rPr>
          <w:lang w:eastAsia="fr-FR"/>
        </w:rPr>
        <w:t>bad</w:t>
      </w:r>
      <w:proofErr w:type="spellEnd"/>
      <w:r w:rsidRPr="008F1836">
        <w:rPr>
          <w:lang w:eastAsia="fr-FR"/>
        </w:rPr>
        <w:t xml:space="preserve"> buzz via l’onglet Anomalies.</w:t>
      </w:r>
    </w:p>
    <w:p w14:paraId="3F242ADD" w14:textId="77777777" w:rsidR="00FD12AF" w:rsidRDefault="008F1836" w:rsidP="00FD12AF">
      <w:pPr>
        <w:pStyle w:val="Paragraphedeliste"/>
        <w:numPr>
          <w:ilvl w:val="0"/>
          <w:numId w:val="38"/>
        </w:numPr>
        <w:jc w:val="both"/>
        <w:rPr>
          <w:lang w:eastAsia="fr-FR"/>
        </w:rPr>
      </w:pPr>
      <w:r w:rsidRPr="008F1836">
        <w:rPr>
          <w:lang w:eastAsia="fr-FR"/>
        </w:rPr>
        <w:t xml:space="preserve">Identifier les associations fréquentes de thèmes via la </w:t>
      </w:r>
      <w:proofErr w:type="spellStart"/>
      <w:r w:rsidRPr="008F1836">
        <w:rPr>
          <w:lang w:eastAsia="fr-FR"/>
        </w:rPr>
        <w:t>heatmap</w:t>
      </w:r>
      <w:proofErr w:type="spellEnd"/>
      <w:r w:rsidRPr="008F1836">
        <w:rPr>
          <w:lang w:eastAsia="fr-FR"/>
        </w:rPr>
        <w:t>.</w:t>
      </w:r>
    </w:p>
    <w:p w14:paraId="24644B4F" w14:textId="7C7C1450" w:rsidR="008F1836" w:rsidRPr="008F1836" w:rsidRDefault="008F1836" w:rsidP="00FD12AF">
      <w:pPr>
        <w:pStyle w:val="Paragraphedeliste"/>
        <w:numPr>
          <w:ilvl w:val="0"/>
          <w:numId w:val="38"/>
        </w:numPr>
        <w:jc w:val="both"/>
        <w:rPr>
          <w:lang w:eastAsia="fr-FR"/>
        </w:rPr>
      </w:pPr>
      <w:r w:rsidRPr="008F1836">
        <w:rPr>
          <w:lang w:eastAsia="fr-FR"/>
        </w:rPr>
        <w:t>Croiser plusieurs vues pour confirmer une hypothèse.</w:t>
      </w:r>
    </w:p>
    <w:p w14:paraId="36A9D0BE" w14:textId="77777777" w:rsidR="008F1836" w:rsidRPr="008F1836" w:rsidRDefault="008F1836" w:rsidP="00FD12AF">
      <w:pPr>
        <w:pStyle w:val="Paragraphedeliste"/>
        <w:numPr>
          <w:ilvl w:val="0"/>
          <w:numId w:val="37"/>
        </w:numPr>
        <w:jc w:val="both"/>
        <w:rPr>
          <w:lang w:eastAsia="fr-FR"/>
        </w:rPr>
      </w:pPr>
      <w:r w:rsidRPr="008F1836">
        <w:rPr>
          <w:lang w:eastAsia="fr-FR"/>
        </w:rPr>
        <w:t>Export et exploitation des résultats – Préparer des rapports internes, partager des données filtrées.</w:t>
      </w:r>
    </w:p>
    <w:p w14:paraId="2BB9E7F6" w14:textId="77777777" w:rsidR="008F1836" w:rsidRPr="008F1836" w:rsidRDefault="008F1836" w:rsidP="00FD12AF">
      <w:pPr>
        <w:pStyle w:val="Paragraphedeliste"/>
        <w:numPr>
          <w:ilvl w:val="0"/>
          <w:numId w:val="37"/>
        </w:numPr>
        <w:jc w:val="both"/>
        <w:rPr>
          <w:lang w:eastAsia="fr-FR"/>
        </w:rPr>
      </w:pPr>
      <w:r w:rsidRPr="008F1836">
        <w:rPr>
          <w:lang w:eastAsia="fr-FR"/>
        </w:rPr>
        <w:t>Questions / échanges – Réponses aux besoins spécifiques des équipes.</w:t>
      </w:r>
    </w:p>
    <w:p w14:paraId="1604812A" w14:textId="77777777" w:rsidR="008F1836" w:rsidRPr="008F1836" w:rsidRDefault="008F1836" w:rsidP="00153298">
      <w:pPr>
        <w:pStyle w:val="Titre3"/>
        <w:rPr>
          <w:lang w:eastAsia="fr-FR"/>
        </w:rPr>
      </w:pPr>
      <w:bookmarkStart w:id="15" w:name="_Toc206438507"/>
      <w:r w:rsidRPr="008F1836">
        <w:rPr>
          <w:lang w:eastAsia="fr-FR"/>
        </w:rPr>
        <w:t>Modalités pédagogiques</w:t>
      </w:r>
      <w:bookmarkEnd w:id="15"/>
    </w:p>
    <w:p w14:paraId="45DBF5F5" w14:textId="77777777" w:rsidR="008F1836" w:rsidRPr="008F1836" w:rsidRDefault="008F1836" w:rsidP="008F1836">
      <w:pPr>
        <w:jc w:val="both"/>
        <w:rPr>
          <w:lang w:eastAsia="fr-FR"/>
        </w:rPr>
      </w:pPr>
      <w:r w:rsidRPr="008F1836">
        <w:rPr>
          <w:lang w:eastAsia="fr-FR"/>
        </w:rPr>
        <w:t xml:space="preserve">La formation alterne démonstrations en direct sur le </w:t>
      </w:r>
      <w:proofErr w:type="spellStart"/>
      <w:r w:rsidRPr="008F1836">
        <w:rPr>
          <w:lang w:eastAsia="fr-FR"/>
        </w:rPr>
        <w:t>dashboard</w:t>
      </w:r>
      <w:proofErr w:type="spellEnd"/>
      <w:r w:rsidRPr="008F1836">
        <w:rPr>
          <w:lang w:eastAsia="fr-FR"/>
        </w:rPr>
        <w:t>, exercices pratiques et explications théoriques. Les participants sont invités à manipuler l’outil dès le début de la session afin d’ancrer les réflexes. Les supports remis leur permettent de reproduire les manipulations après la formation et de disposer d’un guide en cas de doute.</w:t>
      </w:r>
    </w:p>
    <w:p w14:paraId="22779FB5" w14:textId="77777777" w:rsidR="008F1836" w:rsidRPr="008F1836" w:rsidRDefault="008F1836" w:rsidP="00153298">
      <w:pPr>
        <w:pStyle w:val="Titre3"/>
        <w:rPr>
          <w:lang w:eastAsia="fr-FR"/>
        </w:rPr>
      </w:pPr>
      <w:bookmarkStart w:id="16" w:name="_Toc206438508"/>
      <w:r w:rsidRPr="008F1836">
        <w:rPr>
          <w:lang w:eastAsia="fr-FR"/>
        </w:rPr>
        <w:t>Bénéfices attendus</w:t>
      </w:r>
      <w:bookmarkEnd w:id="16"/>
    </w:p>
    <w:p w14:paraId="6236A537" w14:textId="77777777" w:rsidR="008F1836" w:rsidRPr="008F1836" w:rsidRDefault="008F1836" w:rsidP="008F1836">
      <w:pPr>
        <w:jc w:val="both"/>
        <w:rPr>
          <w:lang w:eastAsia="fr-FR"/>
        </w:rPr>
      </w:pPr>
      <w:r w:rsidRPr="008F1836">
        <w:rPr>
          <w:lang w:eastAsia="fr-FR"/>
        </w:rPr>
        <w:t>Une lecture homogène des données entre les services.</w:t>
      </w:r>
    </w:p>
    <w:p w14:paraId="656D0D3D" w14:textId="77777777" w:rsidR="008F1836" w:rsidRPr="008F1836" w:rsidRDefault="008F1836" w:rsidP="008F1836">
      <w:pPr>
        <w:jc w:val="both"/>
        <w:rPr>
          <w:lang w:eastAsia="fr-FR"/>
        </w:rPr>
      </w:pPr>
      <w:r w:rsidRPr="008F1836">
        <w:rPr>
          <w:lang w:eastAsia="fr-FR"/>
        </w:rPr>
        <w:t>Une réactivité accrue face aux signaux faibles ou anomalies.</w:t>
      </w:r>
    </w:p>
    <w:p w14:paraId="23A1CA55" w14:textId="77777777" w:rsidR="008F1836" w:rsidRPr="008F1836" w:rsidRDefault="008F1836" w:rsidP="008F1836">
      <w:pPr>
        <w:jc w:val="both"/>
        <w:rPr>
          <w:lang w:eastAsia="fr-FR"/>
        </w:rPr>
      </w:pPr>
      <w:r w:rsidRPr="008F1836">
        <w:rPr>
          <w:lang w:eastAsia="fr-FR"/>
        </w:rPr>
        <w:t>Une collaboration optimisée grâce à un vocabulaire commun et une compréhension partagée des métriques.</w:t>
      </w:r>
    </w:p>
    <w:p w14:paraId="10DBEB4F" w14:textId="342984F2" w:rsidR="008F1836" w:rsidRDefault="008F1836" w:rsidP="008F1836">
      <w:pPr>
        <w:jc w:val="both"/>
        <w:rPr>
          <w:lang w:eastAsia="fr-FR"/>
        </w:rPr>
      </w:pPr>
      <w:r w:rsidRPr="008F1836">
        <w:rPr>
          <w:lang w:eastAsia="fr-FR"/>
        </w:rPr>
        <w:t xml:space="preserve">Les supports créés (PowerPoint enrichi et fiches pratiques) sont joints en annexe et peuvent être actualisés au fil de l’évolution du </w:t>
      </w:r>
      <w:proofErr w:type="spellStart"/>
      <w:r w:rsidRPr="008F1836">
        <w:rPr>
          <w:lang w:eastAsia="fr-FR"/>
        </w:rPr>
        <w:t>dashboard</w:t>
      </w:r>
      <w:proofErr w:type="spellEnd"/>
      <w:r w:rsidRPr="008F1836">
        <w:rPr>
          <w:lang w:eastAsia="fr-FR"/>
        </w:rPr>
        <w:t>.</w:t>
      </w:r>
    </w:p>
    <w:p w14:paraId="5AC278B9" w14:textId="77777777" w:rsidR="00226EE5" w:rsidRDefault="00226EE5" w:rsidP="008F1836">
      <w:pPr>
        <w:jc w:val="both"/>
        <w:rPr>
          <w:lang w:eastAsia="fr-FR"/>
        </w:rPr>
      </w:pPr>
    </w:p>
    <w:p w14:paraId="5DF4455D" w14:textId="77777777" w:rsidR="00226EE5" w:rsidRPr="008F1836" w:rsidRDefault="00226EE5" w:rsidP="008F1836">
      <w:pPr>
        <w:jc w:val="both"/>
        <w:rPr>
          <w:lang w:eastAsia="fr-FR"/>
        </w:rPr>
      </w:pPr>
    </w:p>
    <w:p w14:paraId="18EB2D9B" w14:textId="35047778" w:rsidR="008F1836" w:rsidRPr="00237039" w:rsidRDefault="00226EE5" w:rsidP="00226EE5">
      <w:pPr>
        <w:pStyle w:val="Titre2"/>
        <w:rPr>
          <w:lang w:eastAsia="fr-FR"/>
        </w:rPr>
      </w:pPr>
      <w:bookmarkStart w:id="17" w:name="_Toc206438509"/>
      <w:r w:rsidRPr="00226EE5">
        <w:rPr>
          <w:lang w:eastAsia="fr-FR"/>
        </w:rPr>
        <w:t>Documentation technique d’utilisation du système d’analyse de données</w:t>
      </w:r>
      <w:bookmarkEnd w:id="17"/>
    </w:p>
    <w:p w14:paraId="7CF264AF" w14:textId="77777777" w:rsidR="00AF522F" w:rsidRPr="00AF522F" w:rsidRDefault="00AF522F" w:rsidP="00AF522F">
      <w:pPr>
        <w:jc w:val="both"/>
        <w:rPr>
          <w:lang w:eastAsia="fr-FR"/>
        </w:rPr>
      </w:pPr>
      <w:r w:rsidRPr="00AF522F">
        <w:rPr>
          <w:lang w:eastAsia="fr-FR"/>
        </w:rPr>
        <w:t xml:space="preserve">Cette documentation est destinée à être un outil de référence, aussi bien pour les équipes utilisatrices souhaitant exploiter le </w:t>
      </w:r>
      <w:proofErr w:type="spellStart"/>
      <w:r w:rsidRPr="00AF522F">
        <w:rPr>
          <w:lang w:eastAsia="fr-FR"/>
        </w:rPr>
        <w:t>dashboard</w:t>
      </w:r>
      <w:proofErr w:type="spellEnd"/>
      <w:r w:rsidRPr="00AF522F">
        <w:rPr>
          <w:lang w:eastAsia="fr-FR"/>
        </w:rPr>
        <w:t xml:space="preserve"> que pour les équipes techniques chargées de le maintenir et de le faire évoluer. Elle est structurée de manière à fournir un maximum de détails techniques tout en restant accessible à un public non expert.</w:t>
      </w:r>
    </w:p>
    <w:p w14:paraId="09C9FF06" w14:textId="77777777" w:rsidR="00E46DBC" w:rsidRDefault="00E46DBC" w:rsidP="00E46DBC">
      <w:pPr>
        <w:jc w:val="both"/>
        <w:rPr>
          <w:lang w:eastAsia="fr-FR"/>
        </w:rPr>
      </w:pPr>
    </w:p>
    <w:p w14:paraId="4DF5BB02" w14:textId="500D093D" w:rsidR="007129D5" w:rsidRPr="007129D5" w:rsidRDefault="007129D5" w:rsidP="00421D19">
      <w:pPr>
        <w:pStyle w:val="Titre3"/>
        <w:rPr>
          <w:lang w:eastAsia="fr-FR"/>
        </w:rPr>
      </w:pPr>
      <w:bookmarkStart w:id="18" w:name="_Toc206438510"/>
      <w:r w:rsidRPr="007129D5">
        <w:rPr>
          <w:lang w:eastAsia="fr-FR"/>
        </w:rPr>
        <w:lastRenderedPageBreak/>
        <w:t>Public concerné</w:t>
      </w:r>
      <w:bookmarkEnd w:id="18"/>
    </w:p>
    <w:p w14:paraId="6714083A" w14:textId="77777777" w:rsidR="007129D5" w:rsidRPr="007129D5" w:rsidRDefault="007129D5" w:rsidP="007129D5">
      <w:pPr>
        <w:jc w:val="both"/>
        <w:rPr>
          <w:lang w:eastAsia="fr-FR"/>
        </w:rPr>
      </w:pPr>
      <w:r w:rsidRPr="007129D5">
        <w:rPr>
          <w:lang w:eastAsia="fr-FR"/>
        </w:rPr>
        <w:t>Cette documentation s’adresse à différents profils au sein de l’organisation, chacun ayant des attentes spécifiques :</w:t>
      </w:r>
    </w:p>
    <w:p w14:paraId="068C845F" w14:textId="77777777" w:rsidR="007129D5" w:rsidRPr="007129D5" w:rsidRDefault="007129D5" w:rsidP="007129D5">
      <w:pPr>
        <w:pStyle w:val="Paragraphedeliste"/>
        <w:numPr>
          <w:ilvl w:val="0"/>
          <w:numId w:val="39"/>
        </w:numPr>
        <w:jc w:val="both"/>
        <w:rPr>
          <w:lang w:eastAsia="fr-FR"/>
        </w:rPr>
      </w:pPr>
      <w:r w:rsidRPr="003F1A40">
        <w:rPr>
          <w:b/>
          <w:bCs/>
          <w:lang w:eastAsia="fr-FR"/>
        </w:rPr>
        <w:t>Équipe</w:t>
      </w:r>
      <w:r w:rsidRPr="007129D5">
        <w:rPr>
          <w:lang w:eastAsia="fr-FR"/>
        </w:rPr>
        <w:t xml:space="preserve"> </w:t>
      </w:r>
      <w:r w:rsidRPr="003F1A40">
        <w:rPr>
          <w:b/>
          <w:bCs/>
          <w:lang w:eastAsia="fr-FR"/>
        </w:rPr>
        <w:t>Marketing</w:t>
      </w:r>
      <w:r w:rsidRPr="007129D5">
        <w:rPr>
          <w:lang w:eastAsia="fr-FR"/>
        </w:rPr>
        <w:t xml:space="preserve"> : analyser l’évolution du sentiment des joueurs et mesurer l’impact des campagnes, promotions ou événements.</w:t>
      </w:r>
    </w:p>
    <w:p w14:paraId="57BEE82F" w14:textId="77777777" w:rsidR="007129D5" w:rsidRPr="007129D5" w:rsidRDefault="007129D5" w:rsidP="007129D5">
      <w:pPr>
        <w:pStyle w:val="Paragraphedeliste"/>
        <w:numPr>
          <w:ilvl w:val="0"/>
          <w:numId w:val="39"/>
        </w:numPr>
        <w:jc w:val="both"/>
        <w:rPr>
          <w:lang w:eastAsia="fr-FR"/>
        </w:rPr>
      </w:pPr>
      <w:r w:rsidRPr="003F1A40">
        <w:rPr>
          <w:b/>
          <w:bCs/>
          <w:lang w:eastAsia="fr-FR"/>
        </w:rPr>
        <w:t>Équipe</w:t>
      </w:r>
      <w:r w:rsidRPr="007129D5">
        <w:rPr>
          <w:lang w:eastAsia="fr-FR"/>
        </w:rPr>
        <w:t xml:space="preserve"> </w:t>
      </w:r>
      <w:r w:rsidRPr="003F1A40">
        <w:rPr>
          <w:b/>
          <w:bCs/>
          <w:lang w:eastAsia="fr-FR"/>
        </w:rPr>
        <w:t>Produit</w:t>
      </w:r>
      <w:r w:rsidRPr="007129D5">
        <w:rPr>
          <w:lang w:eastAsia="fr-FR"/>
        </w:rPr>
        <w:t xml:space="preserve"> : détecter les retours récurrents permettant d’identifier les axes d’amélioration prioritaires.</w:t>
      </w:r>
    </w:p>
    <w:p w14:paraId="51DE2B57" w14:textId="77777777" w:rsidR="007129D5" w:rsidRPr="007129D5" w:rsidRDefault="007129D5" w:rsidP="007129D5">
      <w:pPr>
        <w:pStyle w:val="Paragraphedeliste"/>
        <w:numPr>
          <w:ilvl w:val="0"/>
          <w:numId w:val="39"/>
        </w:numPr>
        <w:jc w:val="both"/>
        <w:rPr>
          <w:lang w:eastAsia="fr-FR"/>
        </w:rPr>
      </w:pPr>
      <w:r w:rsidRPr="003F1A40">
        <w:rPr>
          <w:b/>
          <w:bCs/>
          <w:lang w:eastAsia="fr-FR"/>
        </w:rPr>
        <w:t>Support</w:t>
      </w:r>
      <w:r w:rsidRPr="007129D5">
        <w:rPr>
          <w:lang w:eastAsia="fr-FR"/>
        </w:rPr>
        <w:t xml:space="preserve"> </w:t>
      </w:r>
      <w:r w:rsidRPr="003F1A40">
        <w:rPr>
          <w:b/>
          <w:bCs/>
          <w:lang w:eastAsia="fr-FR"/>
        </w:rPr>
        <w:t>Technique</w:t>
      </w:r>
      <w:r w:rsidRPr="007129D5">
        <w:rPr>
          <w:lang w:eastAsia="fr-FR"/>
        </w:rPr>
        <w:t xml:space="preserve"> : repérer les anomalies fréquemment signalées (bugs, problèmes de performance) et anticiper les interventions.</w:t>
      </w:r>
    </w:p>
    <w:p w14:paraId="53318165" w14:textId="77777777" w:rsidR="007129D5" w:rsidRPr="007129D5" w:rsidRDefault="007129D5" w:rsidP="007129D5">
      <w:pPr>
        <w:pStyle w:val="Paragraphedeliste"/>
        <w:numPr>
          <w:ilvl w:val="0"/>
          <w:numId w:val="39"/>
        </w:numPr>
        <w:jc w:val="both"/>
        <w:rPr>
          <w:lang w:eastAsia="fr-FR"/>
        </w:rPr>
      </w:pPr>
      <w:r w:rsidRPr="003F1A40">
        <w:rPr>
          <w:b/>
          <w:bCs/>
          <w:lang w:eastAsia="fr-FR"/>
        </w:rPr>
        <w:t>Analystes</w:t>
      </w:r>
      <w:r w:rsidRPr="007129D5">
        <w:rPr>
          <w:lang w:eastAsia="fr-FR"/>
        </w:rPr>
        <w:t xml:space="preserve"> et </w:t>
      </w:r>
      <w:r w:rsidRPr="003F1A40">
        <w:rPr>
          <w:b/>
          <w:bCs/>
          <w:lang w:eastAsia="fr-FR"/>
        </w:rPr>
        <w:t>Data</w:t>
      </w:r>
      <w:r w:rsidRPr="007129D5">
        <w:rPr>
          <w:lang w:eastAsia="fr-FR"/>
        </w:rPr>
        <w:t xml:space="preserve"> </w:t>
      </w:r>
      <w:proofErr w:type="spellStart"/>
      <w:r w:rsidRPr="003F1A40">
        <w:rPr>
          <w:b/>
          <w:bCs/>
          <w:lang w:eastAsia="fr-FR"/>
        </w:rPr>
        <w:t>Engineers</w:t>
      </w:r>
      <w:proofErr w:type="spellEnd"/>
      <w:r w:rsidRPr="007129D5">
        <w:rPr>
          <w:lang w:eastAsia="fr-FR"/>
        </w:rPr>
        <w:t xml:space="preserve"> : maintenir le système, améliorer les scripts et garantir la qualité des analyses.</w:t>
      </w:r>
    </w:p>
    <w:p w14:paraId="2D3DE2E6" w14:textId="77777777" w:rsidR="007129D5" w:rsidRDefault="007129D5" w:rsidP="007129D5">
      <w:pPr>
        <w:jc w:val="both"/>
        <w:rPr>
          <w:lang w:eastAsia="fr-FR"/>
        </w:rPr>
      </w:pPr>
      <w:r w:rsidRPr="007129D5">
        <w:rPr>
          <w:lang w:eastAsia="fr-FR"/>
        </w:rPr>
        <w:t>L’organisation de cette documentation permet à chaque lecteur de se concentrer sur la partie qui lui est utile tout en conservant une compréhension globale de l’ensemble du système d’analyse.</w:t>
      </w:r>
    </w:p>
    <w:p w14:paraId="4340D355" w14:textId="77777777" w:rsidR="005868F3" w:rsidRDefault="005868F3" w:rsidP="007129D5">
      <w:pPr>
        <w:jc w:val="both"/>
        <w:rPr>
          <w:lang w:eastAsia="fr-FR"/>
        </w:rPr>
      </w:pPr>
    </w:p>
    <w:p w14:paraId="66CD319B" w14:textId="77777777" w:rsidR="005868F3" w:rsidRPr="005868F3" w:rsidRDefault="005868F3" w:rsidP="00421D19">
      <w:pPr>
        <w:pStyle w:val="Titre3"/>
        <w:rPr>
          <w:lang w:eastAsia="fr-FR"/>
        </w:rPr>
      </w:pPr>
      <w:bookmarkStart w:id="19" w:name="_Toc206438511"/>
      <w:r w:rsidRPr="005868F3">
        <w:rPr>
          <w:lang w:eastAsia="fr-FR"/>
        </w:rPr>
        <w:t>Sources de données</w:t>
      </w:r>
      <w:bookmarkEnd w:id="19"/>
    </w:p>
    <w:p w14:paraId="68F4FA3F" w14:textId="77777777" w:rsidR="005868F3" w:rsidRPr="005868F3" w:rsidRDefault="005868F3" w:rsidP="005868F3">
      <w:pPr>
        <w:jc w:val="both"/>
        <w:rPr>
          <w:lang w:eastAsia="fr-FR"/>
        </w:rPr>
      </w:pPr>
      <w:r w:rsidRPr="005868F3">
        <w:rPr>
          <w:lang w:eastAsia="fr-FR"/>
        </w:rPr>
        <w:t>Le système repose sur trois grandes sources :</w:t>
      </w:r>
    </w:p>
    <w:p w14:paraId="48C75116" w14:textId="77777777" w:rsidR="005868F3" w:rsidRDefault="005868F3" w:rsidP="005868F3">
      <w:pPr>
        <w:jc w:val="both"/>
        <w:rPr>
          <w:lang w:eastAsia="fr-FR"/>
        </w:rPr>
      </w:pPr>
      <w:r w:rsidRPr="005868F3">
        <w:rPr>
          <w:lang w:eastAsia="fr-FR"/>
        </w:rPr>
        <w:t xml:space="preserve">La première est </w:t>
      </w:r>
      <w:r w:rsidRPr="005868F3">
        <w:rPr>
          <w:b/>
          <w:bCs/>
          <w:lang w:eastAsia="fr-FR"/>
        </w:rPr>
        <w:t>l’API Steam Store</w:t>
      </w:r>
      <w:r w:rsidRPr="005868F3">
        <w:rPr>
          <w:lang w:eastAsia="fr-FR"/>
        </w:rPr>
        <w:t>, qui permet de récupérer de manière structurée les avis et métadonnées liés à chaque jeu.</w:t>
      </w:r>
    </w:p>
    <w:p w14:paraId="7974745C" w14:textId="0BC35BD8" w:rsidR="001E29E6" w:rsidRPr="001E29E6" w:rsidRDefault="001E29E6" w:rsidP="005868F3">
      <w:pPr>
        <w:jc w:val="both"/>
        <w:rPr>
          <w:lang w:val="en-US" w:eastAsia="fr-FR"/>
        </w:rPr>
      </w:pPr>
      <w:r w:rsidRPr="001E29E6">
        <w:rPr>
          <w:lang w:val="en-US" w:eastAsia="fr-FR"/>
        </w:rPr>
        <w:t xml:space="preserve">Lien API </w:t>
      </w:r>
      <w:proofErr w:type="gramStart"/>
      <w:r w:rsidRPr="001E29E6">
        <w:rPr>
          <w:lang w:val="en-US" w:eastAsia="fr-FR"/>
        </w:rPr>
        <w:t>STEAM :</w:t>
      </w:r>
      <w:proofErr w:type="gramEnd"/>
      <w:r w:rsidRPr="001E29E6">
        <w:rPr>
          <w:lang w:val="en-US" w:eastAsia="fr-FR"/>
        </w:rPr>
        <w:t xml:space="preserve"> https://steamcommunity.com/dev?l=french</w:t>
      </w:r>
    </w:p>
    <w:p w14:paraId="19313528" w14:textId="2D48468D" w:rsidR="005868F3" w:rsidRPr="005868F3" w:rsidRDefault="005868F3" w:rsidP="005868F3">
      <w:pPr>
        <w:jc w:val="both"/>
        <w:rPr>
          <w:lang w:eastAsia="fr-FR"/>
        </w:rPr>
      </w:pPr>
      <w:r w:rsidRPr="005868F3">
        <w:rPr>
          <w:lang w:eastAsia="fr-FR"/>
        </w:rPr>
        <w:t>Les informations collectées comprennent l’identifiant du jeu, son titre, la date de l’avis, le texte rédigé, la langue utilisée, les heures de jeu déclarées par l’auteur ainsi que la note attribuée.</w:t>
      </w:r>
      <w:r w:rsidRPr="005868F3">
        <w:rPr>
          <w:lang w:eastAsia="fr-FR"/>
        </w:rPr>
        <w:br/>
        <w:t>Les paramètres de l’API sont configurés pour filtrer par langue, type d’avis (positif, négatif ou tous), mode d’achat, et utiliser la pagination par curseur afin de collecter un historique complet.</w:t>
      </w:r>
    </w:p>
    <w:p w14:paraId="0FD0F316" w14:textId="77777777" w:rsidR="005868F3" w:rsidRDefault="005868F3" w:rsidP="005868F3">
      <w:pPr>
        <w:jc w:val="both"/>
        <w:rPr>
          <w:lang w:eastAsia="fr-FR"/>
        </w:rPr>
      </w:pPr>
      <w:r w:rsidRPr="005868F3">
        <w:rPr>
          <w:lang w:eastAsia="fr-FR"/>
        </w:rPr>
        <w:t xml:space="preserve">La deuxième source est </w:t>
      </w:r>
      <w:r w:rsidRPr="005868F3">
        <w:rPr>
          <w:b/>
          <w:bCs/>
          <w:lang w:eastAsia="fr-FR"/>
        </w:rPr>
        <w:t>la base MongoDB</w:t>
      </w:r>
      <w:r w:rsidRPr="005868F3">
        <w:rPr>
          <w:lang w:eastAsia="fr-FR"/>
        </w:rPr>
        <w:t>, qui stocke l’ensemble des avis collectés sans transformation, de façon historisée et organisée par identifiant de jeu et date de collecte.</w:t>
      </w:r>
      <w:r w:rsidRPr="005868F3">
        <w:rPr>
          <w:lang w:eastAsia="fr-FR"/>
        </w:rPr>
        <w:br/>
        <w:t>Les fichiers sont enregistrés au format JSON compressé pour optimiser la vitesse d’accès et l’espace disque.</w:t>
      </w:r>
    </w:p>
    <w:p w14:paraId="1476F921" w14:textId="564DBD80" w:rsidR="00FA0A73" w:rsidRPr="005868F3" w:rsidRDefault="00FA0A73" w:rsidP="005868F3">
      <w:pPr>
        <w:jc w:val="both"/>
        <w:rPr>
          <w:lang w:val="en-US" w:eastAsia="fr-FR"/>
        </w:rPr>
      </w:pPr>
      <w:r w:rsidRPr="00FA0A73">
        <w:rPr>
          <w:lang w:val="en-US" w:eastAsia="fr-FR"/>
        </w:rPr>
        <w:t xml:space="preserve">Lien </w:t>
      </w:r>
      <w:proofErr w:type="spellStart"/>
      <w:proofErr w:type="gramStart"/>
      <w:r w:rsidRPr="00FA0A73">
        <w:rPr>
          <w:lang w:val="en-US" w:eastAsia="fr-FR"/>
        </w:rPr>
        <w:t>mongoDB</w:t>
      </w:r>
      <w:proofErr w:type="spellEnd"/>
      <w:r w:rsidRPr="00FA0A73">
        <w:rPr>
          <w:lang w:val="en-US" w:eastAsia="fr-FR"/>
        </w:rPr>
        <w:t> :</w:t>
      </w:r>
      <w:proofErr w:type="gramEnd"/>
      <w:r w:rsidRPr="00FA0A73">
        <w:rPr>
          <w:lang w:val="en-US" w:eastAsia="fr-FR"/>
        </w:rPr>
        <w:t xml:space="preserve"> https://www.mongodb.com/docs</w:t>
      </w:r>
    </w:p>
    <w:p w14:paraId="5E0A4544" w14:textId="77777777" w:rsidR="005868F3" w:rsidRPr="005868F3" w:rsidRDefault="005868F3" w:rsidP="005868F3">
      <w:pPr>
        <w:jc w:val="both"/>
        <w:rPr>
          <w:lang w:eastAsia="fr-FR"/>
        </w:rPr>
      </w:pPr>
      <w:r w:rsidRPr="005868F3">
        <w:rPr>
          <w:lang w:eastAsia="fr-FR"/>
        </w:rPr>
        <w:t xml:space="preserve">Enfin, </w:t>
      </w:r>
      <w:r w:rsidRPr="005868F3">
        <w:rPr>
          <w:b/>
          <w:bCs/>
          <w:lang w:eastAsia="fr-FR"/>
        </w:rPr>
        <w:t>les fichiers d’analyse</w:t>
      </w:r>
      <w:r w:rsidRPr="005868F3">
        <w:rPr>
          <w:lang w:eastAsia="fr-FR"/>
        </w:rPr>
        <w:t xml:space="preserve"> jouent un rôle de passerelle : les données nettoyées sont sauvegardées en JSON pour alimenter les traitements NLP, et le </w:t>
      </w:r>
      <w:proofErr w:type="spellStart"/>
      <w:r w:rsidRPr="005868F3">
        <w:rPr>
          <w:lang w:eastAsia="fr-FR"/>
        </w:rPr>
        <w:t>dashboard</w:t>
      </w:r>
      <w:proofErr w:type="spellEnd"/>
      <w:r w:rsidRPr="005868F3">
        <w:rPr>
          <w:lang w:eastAsia="fr-FR"/>
        </w:rPr>
        <w:t xml:space="preserve"> peut générer des exports CSV filtrés, permettant aux utilisateurs de travailler hors ligne ou d’intégrer les données dans d’autres outils.</w:t>
      </w:r>
    </w:p>
    <w:p w14:paraId="7B2AAA45" w14:textId="77777777" w:rsidR="00421D19" w:rsidRPr="00421D19" w:rsidRDefault="00421D19" w:rsidP="00421D19">
      <w:pPr>
        <w:pStyle w:val="Titre3"/>
        <w:rPr>
          <w:lang w:eastAsia="fr-FR"/>
        </w:rPr>
      </w:pPr>
      <w:bookmarkStart w:id="20" w:name="_Toc206438512"/>
      <w:r w:rsidRPr="00421D19">
        <w:rPr>
          <w:lang w:eastAsia="fr-FR"/>
        </w:rPr>
        <w:lastRenderedPageBreak/>
        <w:t>Méthodes de traitement</w:t>
      </w:r>
      <w:bookmarkEnd w:id="20"/>
    </w:p>
    <w:p w14:paraId="2ED31D51" w14:textId="77777777" w:rsidR="00421D19" w:rsidRPr="00421D19" w:rsidRDefault="00421D19" w:rsidP="00421D19">
      <w:pPr>
        <w:jc w:val="both"/>
        <w:rPr>
          <w:lang w:eastAsia="fr-FR"/>
        </w:rPr>
      </w:pPr>
      <w:r w:rsidRPr="00421D19">
        <w:rPr>
          <w:lang w:eastAsia="fr-FR"/>
        </w:rPr>
        <w:t xml:space="preserve">Une fois les données collectées, elles passent par plusieurs étapes successives, intégrées dans le script Python du </w:t>
      </w:r>
      <w:proofErr w:type="spellStart"/>
      <w:r w:rsidRPr="00421D19">
        <w:rPr>
          <w:lang w:eastAsia="fr-FR"/>
        </w:rPr>
        <w:t>dashboard</w:t>
      </w:r>
      <w:proofErr w:type="spellEnd"/>
      <w:r w:rsidRPr="00421D19">
        <w:rPr>
          <w:lang w:eastAsia="fr-FR"/>
        </w:rPr>
        <w:t>.</w:t>
      </w:r>
    </w:p>
    <w:p w14:paraId="741876D4" w14:textId="77777777" w:rsidR="00421D19" w:rsidRPr="00421D19" w:rsidRDefault="00421D19" w:rsidP="00421D19">
      <w:pPr>
        <w:jc w:val="both"/>
        <w:rPr>
          <w:lang w:eastAsia="fr-FR"/>
        </w:rPr>
      </w:pPr>
      <w:r w:rsidRPr="00421D19">
        <w:rPr>
          <w:lang w:eastAsia="fr-FR"/>
        </w:rPr>
        <w:t xml:space="preserve">La première étape consiste au </w:t>
      </w:r>
      <w:r w:rsidRPr="00421D19">
        <w:rPr>
          <w:b/>
          <w:bCs/>
          <w:lang w:eastAsia="fr-FR"/>
        </w:rPr>
        <w:t>prétraitement du texte</w:t>
      </w:r>
      <w:r w:rsidRPr="00421D19">
        <w:rPr>
          <w:lang w:eastAsia="fr-FR"/>
        </w:rPr>
        <w:t>, où l’on supprime les balises HTML et caractères spéciaux, met tout le texte en minuscules, élimine les mots vides (</w:t>
      </w:r>
      <w:proofErr w:type="spellStart"/>
      <w:r w:rsidRPr="00421D19">
        <w:rPr>
          <w:lang w:eastAsia="fr-FR"/>
        </w:rPr>
        <w:t>stopwords</w:t>
      </w:r>
      <w:proofErr w:type="spellEnd"/>
      <w:r w:rsidRPr="00421D19">
        <w:rPr>
          <w:lang w:eastAsia="fr-FR"/>
        </w:rPr>
        <w:t xml:space="preserve">) et applique la lemmatisation grâce à </w:t>
      </w:r>
      <w:proofErr w:type="spellStart"/>
      <w:r w:rsidRPr="00421D19">
        <w:rPr>
          <w:lang w:eastAsia="fr-FR"/>
        </w:rPr>
        <w:t>spaCy</w:t>
      </w:r>
      <w:proofErr w:type="spellEnd"/>
      <w:r w:rsidRPr="00421D19">
        <w:rPr>
          <w:lang w:eastAsia="fr-FR"/>
        </w:rPr>
        <w:t xml:space="preserve"> ou NLTK.</w:t>
      </w:r>
      <w:r w:rsidRPr="00421D19">
        <w:rPr>
          <w:lang w:eastAsia="fr-FR"/>
        </w:rPr>
        <w:br/>
        <w:t>Cela garantit que les analyses de fréquence ou de thématique ne soient pas biaisées par des variantes orthographiques.</w:t>
      </w:r>
    </w:p>
    <w:p w14:paraId="69938B04" w14:textId="77777777" w:rsidR="00421D19" w:rsidRPr="00421D19" w:rsidRDefault="00421D19" w:rsidP="00421D19">
      <w:pPr>
        <w:jc w:val="both"/>
        <w:rPr>
          <w:lang w:eastAsia="fr-FR"/>
        </w:rPr>
      </w:pPr>
      <w:r w:rsidRPr="00421D19">
        <w:rPr>
          <w:lang w:eastAsia="fr-FR"/>
        </w:rPr>
        <w:t xml:space="preserve">Vient ensuite </w:t>
      </w:r>
      <w:r w:rsidRPr="00421D19">
        <w:rPr>
          <w:b/>
          <w:bCs/>
          <w:lang w:eastAsia="fr-FR"/>
        </w:rPr>
        <w:t>l’analyse de sentiment</w:t>
      </w:r>
      <w:r w:rsidRPr="00421D19">
        <w:rPr>
          <w:lang w:eastAsia="fr-FR"/>
        </w:rPr>
        <w:t>, réalisée avec l’algorithme VADER de NLTK. Chaque avis est classé comme positif, neutre ou négatif, et un score moyen est calculé pour l’ensemble de la période observée.</w:t>
      </w:r>
    </w:p>
    <w:p w14:paraId="5C48F6C9" w14:textId="77777777" w:rsidR="00421D19" w:rsidRPr="00421D19" w:rsidRDefault="00421D19" w:rsidP="00421D19">
      <w:pPr>
        <w:jc w:val="both"/>
        <w:rPr>
          <w:lang w:eastAsia="fr-FR"/>
        </w:rPr>
      </w:pPr>
      <w:r w:rsidRPr="00421D19">
        <w:rPr>
          <w:lang w:eastAsia="fr-FR"/>
        </w:rPr>
        <w:t xml:space="preserve">Une </w:t>
      </w:r>
      <w:r w:rsidRPr="00421D19">
        <w:rPr>
          <w:b/>
          <w:bCs/>
          <w:lang w:eastAsia="fr-FR"/>
        </w:rPr>
        <w:t>analyse thématique</w:t>
      </w:r>
      <w:r w:rsidRPr="00421D19">
        <w:rPr>
          <w:lang w:eastAsia="fr-FR"/>
        </w:rPr>
        <w:t xml:space="preserve"> est ensuite effectuée : elle identifie les mots-clés et les associations (</w:t>
      </w:r>
      <w:proofErr w:type="spellStart"/>
      <w:r w:rsidRPr="00421D19">
        <w:rPr>
          <w:lang w:eastAsia="fr-FR"/>
        </w:rPr>
        <w:t>bigrammes</w:t>
      </w:r>
      <w:proofErr w:type="spellEnd"/>
      <w:r w:rsidRPr="00421D19">
        <w:rPr>
          <w:lang w:eastAsia="fr-FR"/>
        </w:rPr>
        <w:t>) les plus fréquents, puis calcule les cooccurrences afin de repérer les thèmes souvent cités ensemble.</w:t>
      </w:r>
    </w:p>
    <w:p w14:paraId="76307128" w14:textId="77777777" w:rsidR="00421D19" w:rsidRPr="00421D19" w:rsidRDefault="00421D19" w:rsidP="00421D19">
      <w:pPr>
        <w:jc w:val="both"/>
        <w:rPr>
          <w:lang w:eastAsia="fr-FR"/>
        </w:rPr>
      </w:pPr>
      <w:r w:rsidRPr="00421D19">
        <w:rPr>
          <w:lang w:eastAsia="fr-FR"/>
        </w:rPr>
        <w:t xml:space="preserve">Le système inclut également une </w:t>
      </w:r>
      <w:r w:rsidRPr="00421D19">
        <w:rPr>
          <w:b/>
          <w:bCs/>
          <w:lang w:eastAsia="fr-FR"/>
        </w:rPr>
        <w:t>détection d’anomalies</w:t>
      </w:r>
      <w:r w:rsidRPr="00421D19">
        <w:rPr>
          <w:lang w:eastAsia="fr-FR"/>
        </w:rPr>
        <w:t xml:space="preserve">, en appliquant le z-score sur le volume et le sentiment hebdomadaire. Cela permet de mettre en évidence les variations inhabituelles, comme celles causées par un </w:t>
      </w:r>
      <w:proofErr w:type="spellStart"/>
      <w:r w:rsidRPr="00421D19">
        <w:rPr>
          <w:lang w:eastAsia="fr-FR"/>
        </w:rPr>
        <w:t>bad</w:t>
      </w:r>
      <w:proofErr w:type="spellEnd"/>
      <w:r w:rsidRPr="00421D19">
        <w:rPr>
          <w:lang w:eastAsia="fr-FR"/>
        </w:rPr>
        <w:t xml:space="preserve"> buzz, une mise à jour importante ou une campagne promotionnelle.</w:t>
      </w:r>
    </w:p>
    <w:p w14:paraId="3B71FA33" w14:textId="77777777" w:rsidR="00421D19" w:rsidRPr="00421D19" w:rsidRDefault="00421D19" w:rsidP="00421D19">
      <w:pPr>
        <w:jc w:val="both"/>
        <w:rPr>
          <w:lang w:eastAsia="fr-FR"/>
        </w:rPr>
      </w:pPr>
      <w:r w:rsidRPr="00421D19">
        <w:rPr>
          <w:lang w:eastAsia="fr-FR"/>
        </w:rPr>
        <w:t xml:space="preserve">Enfin, l’ensemble de ces traitements aboutit à la génération de </w:t>
      </w:r>
      <w:r w:rsidRPr="00421D19">
        <w:rPr>
          <w:b/>
          <w:bCs/>
          <w:lang w:eastAsia="fr-FR"/>
        </w:rPr>
        <w:t>KPI</w:t>
      </w:r>
      <w:r w:rsidRPr="00421D19">
        <w:rPr>
          <w:lang w:eastAsia="fr-FR"/>
        </w:rPr>
        <w:t xml:space="preserve"> : volume total d’avis sur une période donnée, répartition positive / neutre / négative, évolution temporelle du sentiment et des volumes, et associations thématiques prioritaires.</w:t>
      </w:r>
    </w:p>
    <w:p w14:paraId="236E1082" w14:textId="77777777" w:rsidR="00007967" w:rsidRPr="00007967" w:rsidRDefault="00007967" w:rsidP="00007967">
      <w:pPr>
        <w:pStyle w:val="Titre3"/>
        <w:rPr>
          <w:lang w:eastAsia="fr-FR"/>
        </w:rPr>
      </w:pPr>
      <w:bookmarkStart w:id="21" w:name="_Toc206438513"/>
      <w:r w:rsidRPr="00007967">
        <w:rPr>
          <w:lang w:eastAsia="fr-FR"/>
        </w:rPr>
        <w:t>Traçabilité et transmission</w:t>
      </w:r>
      <w:bookmarkEnd w:id="21"/>
    </w:p>
    <w:p w14:paraId="507C091E" w14:textId="77777777" w:rsidR="00007967" w:rsidRPr="00007967" w:rsidRDefault="00007967" w:rsidP="00007967">
      <w:pPr>
        <w:jc w:val="both"/>
        <w:rPr>
          <w:lang w:eastAsia="fr-FR"/>
        </w:rPr>
      </w:pPr>
      <w:r w:rsidRPr="00007967">
        <w:rPr>
          <w:lang w:eastAsia="fr-FR"/>
        </w:rPr>
        <w:t>Pour assurer la traçabilité, chaque source de données est clairement identifiée et datée.</w:t>
      </w:r>
      <w:r w:rsidRPr="00007967">
        <w:rPr>
          <w:lang w:eastAsia="fr-FR"/>
        </w:rPr>
        <w:br/>
        <w:t>Les traitements sont décrits de manière séquentielle dans cette documentation, et les scripts Python utilisés sont archivés avec un numéro de version.</w:t>
      </w:r>
      <w:r w:rsidRPr="00007967">
        <w:rPr>
          <w:lang w:eastAsia="fr-FR"/>
        </w:rPr>
        <w:br/>
        <w:t>Les exports de données incluent systématiquement les filtres appliqués et la période analysée.</w:t>
      </w:r>
      <w:r w:rsidRPr="00007967">
        <w:rPr>
          <w:lang w:eastAsia="fr-FR"/>
        </w:rPr>
        <w:br/>
        <w:t xml:space="preserve">Enfin, la documentation est mise à jour à chaque modification importante du système, garantissant une continuité dans l’exploitation et la compréhension du </w:t>
      </w:r>
      <w:proofErr w:type="spellStart"/>
      <w:r w:rsidRPr="00007967">
        <w:rPr>
          <w:lang w:eastAsia="fr-FR"/>
        </w:rPr>
        <w:t>dashboard</w:t>
      </w:r>
      <w:proofErr w:type="spellEnd"/>
      <w:r w:rsidRPr="00007967">
        <w:rPr>
          <w:lang w:eastAsia="fr-FR"/>
        </w:rPr>
        <w:t>.</w:t>
      </w:r>
    </w:p>
    <w:p w14:paraId="575602A7" w14:textId="77777777" w:rsidR="005868F3" w:rsidRPr="007129D5" w:rsidRDefault="005868F3" w:rsidP="007129D5">
      <w:pPr>
        <w:jc w:val="both"/>
        <w:rPr>
          <w:lang w:eastAsia="fr-FR"/>
        </w:rPr>
      </w:pPr>
    </w:p>
    <w:p w14:paraId="11625C26" w14:textId="77777777" w:rsidR="007129D5" w:rsidRPr="00331E44" w:rsidRDefault="007129D5" w:rsidP="00E46DBC">
      <w:pPr>
        <w:jc w:val="both"/>
        <w:rPr>
          <w:lang w:eastAsia="fr-FR"/>
        </w:rPr>
      </w:pPr>
    </w:p>
    <w:sectPr w:rsidR="007129D5" w:rsidRPr="00331E44" w:rsidSect="008B23FB">
      <w:footerReference w:type="default" r:id="rId4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0E054" w14:textId="77777777" w:rsidR="00211822" w:rsidRDefault="00211822" w:rsidP="00DD6C40">
      <w:pPr>
        <w:spacing w:after="0" w:line="240" w:lineRule="auto"/>
      </w:pPr>
      <w:r>
        <w:separator/>
      </w:r>
    </w:p>
  </w:endnote>
  <w:endnote w:type="continuationSeparator" w:id="0">
    <w:p w14:paraId="2466B6DB" w14:textId="77777777" w:rsidR="00211822" w:rsidRDefault="00211822" w:rsidP="00DD6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303971"/>
      <w:docPartObj>
        <w:docPartGallery w:val="Page Numbers (Bottom of Page)"/>
        <w:docPartUnique/>
      </w:docPartObj>
    </w:sdtPr>
    <w:sdtContent>
      <w:p w14:paraId="0DCBD13E" w14:textId="5ECBC499" w:rsidR="00DD6C40" w:rsidRDefault="00DD6C40">
        <w:pPr>
          <w:pStyle w:val="Pieddepage"/>
          <w:jc w:val="center"/>
        </w:pPr>
        <w:r>
          <w:fldChar w:fldCharType="begin"/>
        </w:r>
        <w:r>
          <w:instrText>PAGE   \* MERGEFORMAT</w:instrText>
        </w:r>
        <w:r>
          <w:fldChar w:fldCharType="separate"/>
        </w:r>
        <w:r>
          <w:t>2</w:t>
        </w:r>
        <w:r>
          <w:fldChar w:fldCharType="end"/>
        </w:r>
      </w:p>
    </w:sdtContent>
  </w:sdt>
  <w:p w14:paraId="73D55833" w14:textId="77777777" w:rsidR="00DD6C40" w:rsidRDefault="00DD6C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E674" w14:textId="77777777" w:rsidR="00211822" w:rsidRDefault="00211822" w:rsidP="00DD6C40">
      <w:pPr>
        <w:spacing w:after="0" w:line="240" w:lineRule="auto"/>
      </w:pPr>
      <w:r>
        <w:separator/>
      </w:r>
    </w:p>
  </w:footnote>
  <w:footnote w:type="continuationSeparator" w:id="0">
    <w:p w14:paraId="0A812423" w14:textId="77777777" w:rsidR="00211822" w:rsidRDefault="00211822" w:rsidP="00DD6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21B"/>
    <w:multiLevelType w:val="multilevel"/>
    <w:tmpl w:val="98B6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2B6"/>
    <w:multiLevelType w:val="hybridMultilevel"/>
    <w:tmpl w:val="E5129B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1A4B4B"/>
    <w:multiLevelType w:val="multilevel"/>
    <w:tmpl w:val="9B6C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0EA5"/>
    <w:multiLevelType w:val="hybridMultilevel"/>
    <w:tmpl w:val="DBFA8D4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E35335"/>
    <w:multiLevelType w:val="hybridMultilevel"/>
    <w:tmpl w:val="B1FEE9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25248D"/>
    <w:multiLevelType w:val="hybridMultilevel"/>
    <w:tmpl w:val="C1A208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892416"/>
    <w:multiLevelType w:val="multilevel"/>
    <w:tmpl w:val="3BE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E1AB9"/>
    <w:multiLevelType w:val="multilevel"/>
    <w:tmpl w:val="B18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E404F"/>
    <w:multiLevelType w:val="hybridMultilevel"/>
    <w:tmpl w:val="DC008394"/>
    <w:lvl w:ilvl="0" w:tplc="040C000F">
      <w:start w:val="1"/>
      <w:numFmt w:val="decimal"/>
      <w:lvlText w:val="%1."/>
      <w:lvlJc w:val="left"/>
      <w:pPr>
        <w:ind w:left="720" w:hanging="360"/>
      </w:pPr>
    </w:lvl>
    <w:lvl w:ilvl="1" w:tplc="3E2A65BE">
      <w:numFmt w:val="bullet"/>
      <w:lvlText w:val="-"/>
      <w:lvlJc w:val="left"/>
      <w:pPr>
        <w:ind w:left="1848" w:hanging="768"/>
      </w:pPr>
      <w:rPr>
        <w:rFonts w:ascii="Aptos" w:eastAsiaTheme="minorHAnsi" w:hAnsi="Aptos"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F33AE4"/>
    <w:multiLevelType w:val="multilevel"/>
    <w:tmpl w:val="E60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13750"/>
    <w:multiLevelType w:val="hybridMultilevel"/>
    <w:tmpl w:val="8A928222"/>
    <w:lvl w:ilvl="0" w:tplc="040C0001">
      <w:start w:val="1"/>
      <w:numFmt w:val="bullet"/>
      <w:lvlText w:val=""/>
      <w:lvlJc w:val="left"/>
      <w:pPr>
        <w:ind w:left="2568" w:hanging="360"/>
      </w:pPr>
      <w:rPr>
        <w:rFonts w:ascii="Symbol" w:hAnsi="Symbol" w:hint="default"/>
      </w:rPr>
    </w:lvl>
    <w:lvl w:ilvl="1" w:tplc="040C0003" w:tentative="1">
      <w:start w:val="1"/>
      <w:numFmt w:val="bullet"/>
      <w:lvlText w:val="o"/>
      <w:lvlJc w:val="left"/>
      <w:pPr>
        <w:ind w:left="3288" w:hanging="360"/>
      </w:pPr>
      <w:rPr>
        <w:rFonts w:ascii="Courier New" w:hAnsi="Courier New" w:cs="Courier New" w:hint="default"/>
      </w:rPr>
    </w:lvl>
    <w:lvl w:ilvl="2" w:tplc="040C0005" w:tentative="1">
      <w:start w:val="1"/>
      <w:numFmt w:val="bullet"/>
      <w:lvlText w:val=""/>
      <w:lvlJc w:val="left"/>
      <w:pPr>
        <w:ind w:left="4008" w:hanging="360"/>
      </w:pPr>
      <w:rPr>
        <w:rFonts w:ascii="Wingdings" w:hAnsi="Wingdings" w:hint="default"/>
      </w:rPr>
    </w:lvl>
    <w:lvl w:ilvl="3" w:tplc="040C0001" w:tentative="1">
      <w:start w:val="1"/>
      <w:numFmt w:val="bullet"/>
      <w:lvlText w:val=""/>
      <w:lvlJc w:val="left"/>
      <w:pPr>
        <w:ind w:left="4728" w:hanging="360"/>
      </w:pPr>
      <w:rPr>
        <w:rFonts w:ascii="Symbol" w:hAnsi="Symbol" w:hint="default"/>
      </w:rPr>
    </w:lvl>
    <w:lvl w:ilvl="4" w:tplc="040C0003" w:tentative="1">
      <w:start w:val="1"/>
      <w:numFmt w:val="bullet"/>
      <w:lvlText w:val="o"/>
      <w:lvlJc w:val="left"/>
      <w:pPr>
        <w:ind w:left="5448" w:hanging="360"/>
      </w:pPr>
      <w:rPr>
        <w:rFonts w:ascii="Courier New" w:hAnsi="Courier New" w:cs="Courier New" w:hint="default"/>
      </w:rPr>
    </w:lvl>
    <w:lvl w:ilvl="5" w:tplc="040C0005" w:tentative="1">
      <w:start w:val="1"/>
      <w:numFmt w:val="bullet"/>
      <w:lvlText w:val=""/>
      <w:lvlJc w:val="left"/>
      <w:pPr>
        <w:ind w:left="6168" w:hanging="360"/>
      </w:pPr>
      <w:rPr>
        <w:rFonts w:ascii="Wingdings" w:hAnsi="Wingdings" w:hint="default"/>
      </w:rPr>
    </w:lvl>
    <w:lvl w:ilvl="6" w:tplc="040C0001" w:tentative="1">
      <w:start w:val="1"/>
      <w:numFmt w:val="bullet"/>
      <w:lvlText w:val=""/>
      <w:lvlJc w:val="left"/>
      <w:pPr>
        <w:ind w:left="6888" w:hanging="360"/>
      </w:pPr>
      <w:rPr>
        <w:rFonts w:ascii="Symbol" w:hAnsi="Symbol" w:hint="default"/>
      </w:rPr>
    </w:lvl>
    <w:lvl w:ilvl="7" w:tplc="040C0003" w:tentative="1">
      <w:start w:val="1"/>
      <w:numFmt w:val="bullet"/>
      <w:lvlText w:val="o"/>
      <w:lvlJc w:val="left"/>
      <w:pPr>
        <w:ind w:left="7608" w:hanging="360"/>
      </w:pPr>
      <w:rPr>
        <w:rFonts w:ascii="Courier New" w:hAnsi="Courier New" w:cs="Courier New" w:hint="default"/>
      </w:rPr>
    </w:lvl>
    <w:lvl w:ilvl="8" w:tplc="040C0005" w:tentative="1">
      <w:start w:val="1"/>
      <w:numFmt w:val="bullet"/>
      <w:lvlText w:val=""/>
      <w:lvlJc w:val="left"/>
      <w:pPr>
        <w:ind w:left="8328" w:hanging="360"/>
      </w:pPr>
      <w:rPr>
        <w:rFonts w:ascii="Wingdings" w:hAnsi="Wingdings" w:hint="default"/>
      </w:rPr>
    </w:lvl>
  </w:abstractNum>
  <w:abstractNum w:abstractNumId="11" w15:restartNumberingAfterBreak="0">
    <w:nsid w:val="25C40ED1"/>
    <w:multiLevelType w:val="multilevel"/>
    <w:tmpl w:val="2724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75054"/>
    <w:multiLevelType w:val="hybridMultilevel"/>
    <w:tmpl w:val="E4FC21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CF15AC8"/>
    <w:multiLevelType w:val="hybridMultilevel"/>
    <w:tmpl w:val="F3B64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0E17FD"/>
    <w:multiLevelType w:val="multilevel"/>
    <w:tmpl w:val="E94A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F2B20"/>
    <w:multiLevelType w:val="multilevel"/>
    <w:tmpl w:val="3896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73189"/>
    <w:multiLevelType w:val="multilevel"/>
    <w:tmpl w:val="02BC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106FC"/>
    <w:multiLevelType w:val="multilevel"/>
    <w:tmpl w:val="609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6182B"/>
    <w:multiLevelType w:val="hybridMultilevel"/>
    <w:tmpl w:val="479A30CC"/>
    <w:lvl w:ilvl="0" w:tplc="769E029A">
      <w:start w:val="1"/>
      <w:numFmt w:val="decimal"/>
      <w:pStyle w:val="Style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701E62"/>
    <w:multiLevelType w:val="multilevel"/>
    <w:tmpl w:val="B37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25231"/>
    <w:multiLevelType w:val="multilevel"/>
    <w:tmpl w:val="D5F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B45FF"/>
    <w:multiLevelType w:val="multilevel"/>
    <w:tmpl w:val="F0E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F5DEA"/>
    <w:multiLevelType w:val="hybridMultilevel"/>
    <w:tmpl w:val="6AD603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417512"/>
    <w:multiLevelType w:val="hybridMultilevel"/>
    <w:tmpl w:val="F3E894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CA0644E"/>
    <w:multiLevelType w:val="multilevel"/>
    <w:tmpl w:val="8C70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74963"/>
    <w:multiLevelType w:val="multilevel"/>
    <w:tmpl w:val="364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10894"/>
    <w:multiLevelType w:val="multilevel"/>
    <w:tmpl w:val="85C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D75D3"/>
    <w:multiLevelType w:val="multilevel"/>
    <w:tmpl w:val="DE2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A4506"/>
    <w:multiLevelType w:val="hybridMultilevel"/>
    <w:tmpl w:val="858243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8435752"/>
    <w:multiLevelType w:val="hybridMultilevel"/>
    <w:tmpl w:val="B3C4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B937186"/>
    <w:multiLevelType w:val="hybridMultilevel"/>
    <w:tmpl w:val="07220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DCF23D7"/>
    <w:multiLevelType w:val="hybridMultilevel"/>
    <w:tmpl w:val="520AD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192C64"/>
    <w:multiLevelType w:val="hybridMultilevel"/>
    <w:tmpl w:val="7068A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9FD591E"/>
    <w:multiLevelType w:val="hybridMultilevel"/>
    <w:tmpl w:val="58786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A964411"/>
    <w:multiLevelType w:val="multilevel"/>
    <w:tmpl w:val="FF2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62B5D"/>
    <w:multiLevelType w:val="hybridMultilevel"/>
    <w:tmpl w:val="A90E0D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0831246"/>
    <w:multiLevelType w:val="hybridMultilevel"/>
    <w:tmpl w:val="9BEE62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34D1C0C"/>
    <w:multiLevelType w:val="multilevel"/>
    <w:tmpl w:val="5E04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34E9C"/>
    <w:multiLevelType w:val="hybridMultilevel"/>
    <w:tmpl w:val="06347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2F472A"/>
    <w:multiLevelType w:val="hybridMultilevel"/>
    <w:tmpl w:val="959872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6C6D36"/>
    <w:multiLevelType w:val="hybridMultilevel"/>
    <w:tmpl w:val="1E3897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67271820">
    <w:abstractNumId w:val="15"/>
  </w:num>
  <w:num w:numId="2" w16cid:durableId="985741181">
    <w:abstractNumId w:val="11"/>
  </w:num>
  <w:num w:numId="3" w16cid:durableId="1048140262">
    <w:abstractNumId w:val="0"/>
  </w:num>
  <w:num w:numId="4" w16cid:durableId="459567136">
    <w:abstractNumId w:val="37"/>
  </w:num>
  <w:num w:numId="5" w16cid:durableId="2121103277">
    <w:abstractNumId w:val="34"/>
  </w:num>
  <w:num w:numId="6" w16cid:durableId="1959216017">
    <w:abstractNumId w:val="2"/>
  </w:num>
  <w:num w:numId="7" w16cid:durableId="24867444">
    <w:abstractNumId w:val="1"/>
  </w:num>
  <w:num w:numId="8" w16cid:durableId="1561209253">
    <w:abstractNumId w:val="29"/>
  </w:num>
  <w:num w:numId="9" w16cid:durableId="576939490">
    <w:abstractNumId w:val="23"/>
  </w:num>
  <w:num w:numId="10" w16cid:durableId="1877305223">
    <w:abstractNumId w:val="3"/>
  </w:num>
  <w:num w:numId="11" w16cid:durableId="1604847314">
    <w:abstractNumId w:val="18"/>
  </w:num>
  <w:num w:numId="12" w16cid:durableId="296032111">
    <w:abstractNumId w:val="21"/>
  </w:num>
  <w:num w:numId="13" w16cid:durableId="1371567060">
    <w:abstractNumId w:val="27"/>
  </w:num>
  <w:num w:numId="14" w16cid:durableId="26107919">
    <w:abstractNumId w:val="38"/>
  </w:num>
  <w:num w:numId="15" w16cid:durableId="228155820">
    <w:abstractNumId w:val="31"/>
  </w:num>
  <w:num w:numId="16" w16cid:durableId="1183547167">
    <w:abstractNumId w:val="13"/>
  </w:num>
  <w:num w:numId="17" w16cid:durableId="1010377566">
    <w:abstractNumId w:val="40"/>
  </w:num>
  <w:num w:numId="18" w16cid:durableId="1710957335">
    <w:abstractNumId w:val="35"/>
  </w:num>
  <w:num w:numId="19" w16cid:durableId="1111440997">
    <w:abstractNumId w:val="39"/>
  </w:num>
  <w:num w:numId="20" w16cid:durableId="1950355451">
    <w:abstractNumId w:val="22"/>
  </w:num>
  <w:num w:numId="21" w16cid:durableId="2001618465">
    <w:abstractNumId w:val="12"/>
  </w:num>
  <w:num w:numId="22" w16cid:durableId="1551072638">
    <w:abstractNumId w:val="19"/>
  </w:num>
  <w:num w:numId="23" w16cid:durableId="1863979900">
    <w:abstractNumId w:val="7"/>
  </w:num>
  <w:num w:numId="24" w16cid:durableId="987593544">
    <w:abstractNumId w:val="20"/>
  </w:num>
  <w:num w:numId="25" w16cid:durableId="844370141">
    <w:abstractNumId w:val="24"/>
  </w:num>
  <w:num w:numId="26" w16cid:durableId="1902867350">
    <w:abstractNumId w:val="14"/>
  </w:num>
  <w:num w:numId="27" w16cid:durableId="2050063178">
    <w:abstractNumId w:val="6"/>
  </w:num>
  <w:num w:numId="28" w16cid:durableId="1247423908">
    <w:abstractNumId w:val="9"/>
  </w:num>
  <w:num w:numId="29" w16cid:durableId="951789214">
    <w:abstractNumId w:val="17"/>
  </w:num>
  <w:num w:numId="30" w16cid:durableId="644630974">
    <w:abstractNumId w:val="16"/>
  </w:num>
  <w:num w:numId="31" w16cid:durableId="1413966313">
    <w:abstractNumId w:val="28"/>
  </w:num>
  <w:num w:numId="32" w16cid:durableId="1633899384">
    <w:abstractNumId w:val="36"/>
  </w:num>
  <w:num w:numId="33" w16cid:durableId="526142886">
    <w:abstractNumId w:val="4"/>
  </w:num>
  <w:num w:numId="34" w16cid:durableId="2113160382">
    <w:abstractNumId w:val="32"/>
  </w:num>
  <w:num w:numId="35" w16cid:durableId="950744513">
    <w:abstractNumId w:val="33"/>
  </w:num>
  <w:num w:numId="36" w16cid:durableId="1838810939">
    <w:abstractNumId w:val="5"/>
  </w:num>
  <w:num w:numId="37" w16cid:durableId="148323816">
    <w:abstractNumId w:val="8"/>
  </w:num>
  <w:num w:numId="38" w16cid:durableId="1080367926">
    <w:abstractNumId w:val="10"/>
  </w:num>
  <w:num w:numId="39" w16cid:durableId="386341234">
    <w:abstractNumId w:val="30"/>
  </w:num>
  <w:num w:numId="40" w16cid:durableId="1429738694">
    <w:abstractNumId w:val="26"/>
  </w:num>
  <w:num w:numId="41" w16cid:durableId="18076980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3FB"/>
    <w:rsid w:val="00007967"/>
    <w:rsid w:val="000111C8"/>
    <w:rsid w:val="000223A7"/>
    <w:rsid w:val="0002605B"/>
    <w:rsid w:val="0003338A"/>
    <w:rsid w:val="00043711"/>
    <w:rsid w:val="00052326"/>
    <w:rsid w:val="000611E6"/>
    <w:rsid w:val="00065407"/>
    <w:rsid w:val="00065C66"/>
    <w:rsid w:val="00072378"/>
    <w:rsid w:val="00086947"/>
    <w:rsid w:val="000A31B8"/>
    <w:rsid w:val="000C32A9"/>
    <w:rsid w:val="000D58C5"/>
    <w:rsid w:val="000E189E"/>
    <w:rsid w:val="000E2A03"/>
    <w:rsid w:val="000F7C42"/>
    <w:rsid w:val="00100DD2"/>
    <w:rsid w:val="00102B8D"/>
    <w:rsid w:val="00125C3F"/>
    <w:rsid w:val="0013208B"/>
    <w:rsid w:val="00145A62"/>
    <w:rsid w:val="00145FA2"/>
    <w:rsid w:val="00153298"/>
    <w:rsid w:val="00155163"/>
    <w:rsid w:val="00177769"/>
    <w:rsid w:val="0018315D"/>
    <w:rsid w:val="001A3B7C"/>
    <w:rsid w:val="001A53E6"/>
    <w:rsid w:val="001C00EF"/>
    <w:rsid w:val="001C42D4"/>
    <w:rsid w:val="001D6C97"/>
    <w:rsid w:val="001E29E6"/>
    <w:rsid w:val="001E2D6F"/>
    <w:rsid w:val="001E7954"/>
    <w:rsid w:val="001E7A87"/>
    <w:rsid w:val="001F6C80"/>
    <w:rsid w:val="0020070E"/>
    <w:rsid w:val="002014B8"/>
    <w:rsid w:val="00211822"/>
    <w:rsid w:val="0022194E"/>
    <w:rsid w:val="00222CD6"/>
    <w:rsid w:val="002256E1"/>
    <w:rsid w:val="00226EE5"/>
    <w:rsid w:val="00237039"/>
    <w:rsid w:val="002639F1"/>
    <w:rsid w:val="00264FC3"/>
    <w:rsid w:val="00264FE8"/>
    <w:rsid w:val="00267776"/>
    <w:rsid w:val="00276794"/>
    <w:rsid w:val="002858F7"/>
    <w:rsid w:val="0029717F"/>
    <w:rsid w:val="002A6D7E"/>
    <w:rsid w:val="002C2C2D"/>
    <w:rsid w:val="00316065"/>
    <w:rsid w:val="00322EBA"/>
    <w:rsid w:val="00330517"/>
    <w:rsid w:val="00331E44"/>
    <w:rsid w:val="00337BCA"/>
    <w:rsid w:val="00362C96"/>
    <w:rsid w:val="00363465"/>
    <w:rsid w:val="0039075B"/>
    <w:rsid w:val="0039585D"/>
    <w:rsid w:val="00396DC6"/>
    <w:rsid w:val="00396FB4"/>
    <w:rsid w:val="003E7961"/>
    <w:rsid w:val="003E7B70"/>
    <w:rsid w:val="003F1A40"/>
    <w:rsid w:val="003F3475"/>
    <w:rsid w:val="00421D19"/>
    <w:rsid w:val="004276C1"/>
    <w:rsid w:val="00432446"/>
    <w:rsid w:val="00456DA9"/>
    <w:rsid w:val="00461E2D"/>
    <w:rsid w:val="00466FD4"/>
    <w:rsid w:val="0046746E"/>
    <w:rsid w:val="00473462"/>
    <w:rsid w:val="00484B90"/>
    <w:rsid w:val="00491DD0"/>
    <w:rsid w:val="004D1618"/>
    <w:rsid w:val="0051500B"/>
    <w:rsid w:val="00516F4F"/>
    <w:rsid w:val="00525D90"/>
    <w:rsid w:val="00533DB0"/>
    <w:rsid w:val="005516F4"/>
    <w:rsid w:val="00557F79"/>
    <w:rsid w:val="00562A5B"/>
    <w:rsid w:val="005868F3"/>
    <w:rsid w:val="0059387E"/>
    <w:rsid w:val="005A0427"/>
    <w:rsid w:val="005A1193"/>
    <w:rsid w:val="005C1895"/>
    <w:rsid w:val="005E41E2"/>
    <w:rsid w:val="00605AD1"/>
    <w:rsid w:val="00615D61"/>
    <w:rsid w:val="00627533"/>
    <w:rsid w:val="0063029B"/>
    <w:rsid w:val="006367AC"/>
    <w:rsid w:val="0064599B"/>
    <w:rsid w:val="00655DE2"/>
    <w:rsid w:val="006612FC"/>
    <w:rsid w:val="00670859"/>
    <w:rsid w:val="0067617D"/>
    <w:rsid w:val="006969A2"/>
    <w:rsid w:val="006A6C71"/>
    <w:rsid w:val="006B3E50"/>
    <w:rsid w:val="006C74E1"/>
    <w:rsid w:val="006D2D07"/>
    <w:rsid w:val="006D4724"/>
    <w:rsid w:val="006D4B0F"/>
    <w:rsid w:val="006D5E25"/>
    <w:rsid w:val="007129D5"/>
    <w:rsid w:val="00713571"/>
    <w:rsid w:val="00717371"/>
    <w:rsid w:val="00717935"/>
    <w:rsid w:val="00720FDB"/>
    <w:rsid w:val="007271B9"/>
    <w:rsid w:val="00744E70"/>
    <w:rsid w:val="00762809"/>
    <w:rsid w:val="00767482"/>
    <w:rsid w:val="007832FA"/>
    <w:rsid w:val="007867F7"/>
    <w:rsid w:val="00792CB6"/>
    <w:rsid w:val="007962E2"/>
    <w:rsid w:val="007C1D42"/>
    <w:rsid w:val="007D4A56"/>
    <w:rsid w:val="007E3802"/>
    <w:rsid w:val="007E5578"/>
    <w:rsid w:val="007E72C3"/>
    <w:rsid w:val="007F4FF8"/>
    <w:rsid w:val="007F69D9"/>
    <w:rsid w:val="0080772A"/>
    <w:rsid w:val="00814D40"/>
    <w:rsid w:val="008304E3"/>
    <w:rsid w:val="00840A48"/>
    <w:rsid w:val="0085300B"/>
    <w:rsid w:val="0086315C"/>
    <w:rsid w:val="008931FA"/>
    <w:rsid w:val="008A2684"/>
    <w:rsid w:val="008A613A"/>
    <w:rsid w:val="008A6675"/>
    <w:rsid w:val="008B23FB"/>
    <w:rsid w:val="008B38E9"/>
    <w:rsid w:val="008C551A"/>
    <w:rsid w:val="008C5E5B"/>
    <w:rsid w:val="008E20A4"/>
    <w:rsid w:val="008F1836"/>
    <w:rsid w:val="0090189C"/>
    <w:rsid w:val="00920C6F"/>
    <w:rsid w:val="009332C9"/>
    <w:rsid w:val="00954DD3"/>
    <w:rsid w:val="00955657"/>
    <w:rsid w:val="009576BC"/>
    <w:rsid w:val="00957AC4"/>
    <w:rsid w:val="00957F92"/>
    <w:rsid w:val="00957FE1"/>
    <w:rsid w:val="00963AF7"/>
    <w:rsid w:val="00963D09"/>
    <w:rsid w:val="00970773"/>
    <w:rsid w:val="0098239D"/>
    <w:rsid w:val="009826AD"/>
    <w:rsid w:val="0099219E"/>
    <w:rsid w:val="009951F7"/>
    <w:rsid w:val="009A6E00"/>
    <w:rsid w:val="009A7863"/>
    <w:rsid w:val="009B0425"/>
    <w:rsid w:val="009B3341"/>
    <w:rsid w:val="009B356F"/>
    <w:rsid w:val="009B6C8B"/>
    <w:rsid w:val="009D4523"/>
    <w:rsid w:val="009E2CF4"/>
    <w:rsid w:val="009F4595"/>
    <w:rsid w:val="00A05A8F"/>
    <w:rsid w:val="00A12250"/>
    <w:rsid w:val="00A15519"/>
    <w:rsid w:val="00A227EF"/>
    <w:rsid w:val="00A33DD4"/>
    <w:rsid w:val="00A474EA"/>
    <w:rsid w:val="00A551B0"/>
    <w:rsid w:val="00A76738"/>
    <w:rsid w:val="00AA5598"/>
    <w:rsid w:val="00AB6618"/>
    <w:rsid w:val="00AC35DF"/>
    <w:rsid w:val="00AE6374"/>
    <w:rsid w:val="00AF0A58"/>
    <w:rsid w:val="00AF522F"/>
    <w:rsid w:val="00B11E94"/>
    <w:rsid w:val="00B1385E"/>
    <w:rsid w:val="00B177DD"/>
    <w:rsid w:val="00B20C68"/>
    <w:rsid w:val="00B225A4"/>
    <w:rsid w:val="00B248A4"/>
    <w:rsid w:val="00B35B22"/>
    <w:rsid w:val="00B406C1"/>
    <w:rsid w:val="00B426D3"/>
    <w:rsid w:val="00B57E1A"/>
    <w:rsid w:val="00B602C3"/>
    <w:rsid w:val="00B612F1"/>
    <w:rsid w:val="00B67C74"/>
    <w:rsid w:val="00B73DD8"/>
    <w:rsid w:val="00B755C7"/>
    <w:rsid w:val="00B763E3"/>
    <w:rsid w:val="00B962B2"/>
    <w:rsid w:val="00BA1C7E"/>
    <w:rsid w:val="00BA4EDD"/>
    <w:rsid w:val="00BB371A"/>
    <w:rsid w:val="00BC63E1"/>
    <w:rsid w:val="00BD640B"/>
    <w:rsid w:val="00BF135D"/>
    <w:rsid w:val="00C02FEE"/>
    <w:rsid w:val="00C13EBC"/>
    <w:rsid w:val="00C358C7"/>
    <w:rsid w:val="00C440AC"/>
    <w:rsid w:val="00C65983"/>
    <w:rsid w:val="00CB49E1"/>
    <w:rsid w:val="00CB5E6B"/>
    <w:rsid w:val="00CE01A4"/>
    <w:rsid w:val="00CF64FB"/>
    <w:rsid w:val="00D0702F"/>
    <w:rsid w:val="00D10832"/>
    <w:rsid w:val="00D325C9"/>
    <w:rsid w:val="00D3574D"/>
    <w:rsid w:val="00D476B8"/>
    <w:rsid w:val="00D552AC"/>
    <w:rsid w:val="00D975CC"/>
    <w:rsid w:val="00DB26BC"/>
    <w:rsid w:val="00DB6619"/>
    <w:rsid w:val="00DD4502"/>
    <w:rsid w:val="00DD6C40"/>
    <w:rsid w:val="00DE106C"/>
    <w:rsid w:val="00DE6A93"/>
    <w:rsid w:val="00DF7411"/>
    <w:rsid w:val="00E0365D"/>
    <w:rsid w:val="00E07B44"/>
    <w:rsid w:val="00E33BBF"/>
    <w:rsid w:val="00E35533"/>
    <w:rsid w:val="00E46DBC"/>
    <w:rsid w:val="00E649D1"/>
    <w:rsid w:val="00E81D2F"/>
    <w:rsid w:val="00E85F82"/>
    <w:rsid w:val="00E86DF7"/>
    <w:rsid w:val="00EA7636"/>
    <w:rsid w:val="00F1140B"/>
    <w:rsid w:val="00F1435E"/>
    <w:rsid w:val="00F447CB"/>
    <w:rsid w:val="00F576F6"/>
    <w:rsid w:val="00F65BB5"/>
    <w:rsid w:val="00F70CD9"/>
    <w:rsid w:val="00F8037E"/>
    <w:rsid w:val="00F82A29"/>
    <w:rsid w:val="00F84524"/>
    <w:rsid w:val="00F8661F"/>
    <w:rsid w:val="00FA0A73"/>
    <w:rsid w:val="00FB7CA9"/>
    <w:rsid w:val="00FC64E9"/>
    <w:rsid w:val="00FC68ED"/>
    <w:rsid w:val="00FD12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0B87"/>
  <w15:chartTrackingRefBased/>
  <w15:docId w15:val="{42D36294-6990-4B51-BBEB-DA029495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FF8"/>
  </w:style>
  <w:style w:type="paragraph" w:styleId="Titre1">
    <w:name w:val="heading 1"/>
    <w:basedOn w:val="Normal"/>
    <w:next w:val="Normal"/>
    <w:link w:val="Titre1Car"/>
    <w:uiPriority w:val="9"/>
    <w:qFormat/>
    <w:rsid w:val="008B2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B2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B23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8B23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8B23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8B23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23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23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23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23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B23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B23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8B23FB"/>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8B23FB"/>
    <w:rPr>
      <w:rFonts w:eastAsiaTheme="majorEastAsia" w:cstheme="majorBidi"/>
      <w:color w:val="0F4761" w:themeColor="accent1" w:themeShade="BF"/>
    </w:rPr>
  </w:style>
  <w:style w:type="character" w:customStyle="1" w:styleId="Titre6Car">
    <w:name w:val="Titre 6 Car"/>
    <w:basedOn w:val="Policepardfaut"/>
    <w:link w:val="Titre6"/>
    <w:uiPriority w:val="9"/>
    <w:rsid w:val="008B23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23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23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23FB"/>
    <w:rPr>
      <w:rFonts w:eastAsiaTheme="majorEastAsia" w:cstheme="majorBidi"/>
      <w:color w:val="272727" w:themeColor="text1" w:themeTint="D8"/>
    </w:rPr>
  </w:style>
  <w:style w:type="paragraph" w:styleId="Titre">
    <w:name w:val="Title"/>
    <w:basedOn w:val="Normal"/>
    <w:next w:val="Normal"/>
    <w:link w:val="TitreCar"/>
    <w:uiPriority w:val="10"/>
    <w:qFormat/>
    <w:rsid w:val="008B2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23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23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23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23FB"/>
    <w:pPr>
      <w:spacing w:before="160"/>
      <w:jc w:val="center"/>
    </w:pPr>
    <w:rPr>
      <w:i/>
      <w:iCs/>
      <w:color w:val="404040" w:themeColor="text1" w:themeTint="BF"/>
    </w:rPr>
  </w:style>
  <w:style w:type="character" w:customStyle="1" w:styleId="CitationCar">
    <w:name w:val="Citation Car"/>
    <w:basedOn w:val="Policepardfaut"/>
    <w:link w:val="Citation"/>
    <w:uiPriority w:val="29"/>
    <w:rsid w:val="008B23FB"/>
    <w:rPr>
      <w:i/>
      <w:iCs/>
      <w:color w:val="404040" w:themeColor="text1" w:themeTint="BF"/>
    </w:rPr>
  </w:style>
  <w:style w:type="paragraph" w:styleId="Paragraphedeliste">
    <w:name w:val="List Paragraph"/>
    <w:basedOn w:val="Normal"/>
    <w:link w:val="ParagraphedelisteCar"/>
    <w:uiPriority w:val="34"/>
    <w:qFormat/>
    <w:rsid w:val="008B23FB"/>
    <w:pPr>
      <w:ind w:left="720"/>
      <w:contextualSpacing/>
    </w:pPr>
  </w:style>
  <w:style w:type="character" w:styleId="Accentuationintense">
    <w:name w:val="Intense Emphasis"/>
    <w:basedOn w:val="Policepardfaut"/>
    <w:uiPriority w:val="21"/>
    <w:qFormat/>
    <w:rsid w:val="008B23FB"/>
    <w:rPr>
      <w:i/>
      <w:iCs/>
      <w:color w:val="0F4761" w:themeColor="accent1" w:themeShade="BF"/>
    </w:rPr>
  </w:style>
  <w:style w:type="paragraph" w:styleId="Citationintense">
    <w:name w:val="Intense Quote"/>
    <w:basedOn w:val="Normal"/>
    <w:next w:val="Normal"/>
    <w:link w:val="CitationintenseCar"/>
    <w:uiPriority w:val="30"/>
    <w:qFormat/>
    <w:rsid w:val="008B2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B23FB"/>
    <w:rPr>
      <w:i/>
      <w:iCs/>
      <w:color w:val="0F4761" w:themeColor="accent1" w:themeShade="BF"/>
    </w:rPr>
  </w:style>
  <w:style w:type="character" w:styleId="Rfrenceintense">
    <w:name w:val="Intense Reference"/>
    <w:basedOn w:val="Policepardfaut"/>
    <w:uiPriority w:val="32"/>
    <w:qFormat/>
    <w:rsid w:val="008B23FB"/>
    <w:rPr>
      <w:b/>
      <w:bCs/>
      <w:smallCaps/>
      <w:color w:val="0F4761" w:themeColor="accent1" w:themeShade="BF"/>
      <w:spacing w:val="5"/>
    </w:rPr>
  </w:style>
  <w:style w:type="paragraph" w:styleId="Sansinterligne">
    <w:name w:val="No Spacing"/>
    <w:link w:val="SansinterligneCar"/>
    <w:uiPriority w:val="1"/>
    <w:qFormat/>
    <w:rsid w:val="008B23FB"/>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8B23FB"/>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8B23FB"/>
    <w:pPr>
      <w:spacing w:before="240" w:after="0" w:line="259" w:lineRule="auto"/>
      <w:outlineLvl w:val="9"/>
    </w:pPr>
    <w:rPr>
      <w:kern w:val="0"/>
      <w:sz w:val="32"/>
      <w:szCs w:val="32"/>
      <w:lang w:eastAsia="fr-FR"/>
      <w14:ligatures w14:val="none"/>
    </w:rPr>
  </w:style>
  <w:style w:type="paragraph" w:styleId="En-tte">
    <w:name w:val="header"/>
    <w:basedOn w:val="Normal"/>
    <w:link w:val="En-tteCar"/>
    <w:uiPriority w:val="99"/>
    <w:unhideWhenUsed/>
    <w:rsid w:val="00DD6C40"/>
    <w:pPr>
      <w:tabs>
        <w:tab w:val="center" w:pos="4536"/>
        <w:tab w:val="right" w:pos="9072"/>
      </w:tabs>
      <w:spacing w:after="0" w:line="240" w:lineRule="auto"/>
    </w:pPr>
  </w:style>
  <w:style w:type="character" w:customStyle="1" w:styleId="En-tteCar">
    <w:name w:val="En-tête Car"/>
    <w:basedOn w:val="Policepardfaut"/>
    <w:link w:val="En-tte"/>
    <w:uiPriority w:val="99"/>
    <w:rsid w:val="00DD6C40"/>
  </w:style>
  <w:style w:type="paragraph" w:styleId="Pieddepage">
    <w:name w:val="footer"/>
    <w:basedOn w:val="Normal"/>
    <w:link w:val="PieddepageCar"/>
    <w:uiPriority w:val="99"/>
    <w:unhideWhenUsed/>
    <w:rsid w:val="00DD6C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D6C40"/>
  </w:style>
  <w:style w:type="paragraph" w:styleId="TM2">
    <w:name w:val="toc 2"/>
    <w:basedOn w:val="Normal"/>
    <w:next w:val="Normal"/>
    <w:autoRedefine/>
    <w:uiPriority w:val="39"/>
    <w:unhideWhenUsed/>
    <w:rsid w:val="00E649D1"/>
    <w:pPr>
      <w:spacing w:after="100"/>
      <w:ind w:left="240"/>
    </w:pPr>
  </w:style>
  <w:style w:type="paragraph" w:styleId="TM3">
    <w:name w:val="toc 3"/>
    <w:basedOn w:val="Normal"/>
    <w:next w:val="Normal"/>
    <w:autoRedefine/>
    <w:uiPriority w:val="39"/>
    <w:unhideWhenUsed/>
    <w:rsid w:val="00E649D1"/>
    <w:pPr>
      <w:spacing w:after="100"/>
      <w:ind w:left="480"/>
    </w:pPr>
  </w:style>
  <w:style w:type="character" w:styleId="Lienhypertexte">
    <w:name w:val="Hyperlink"/>
    <w:basedOn w:val="Policepardfaut"/>
    <w:uiPriority w:val="99"/>
    <w:unhideWhenUsed/>
    <w:rsid w:val="00E649D1"/>
    <w:rPr>
      <w:color w:val="467886" w:themeColor="hyperlink"/>
      <w:u w:val="single"/>
    </w:rPr>
  </w:style>
  <w:style w:type="paragraph" w:styleId="TM1">
    <w:name w:val="toc 1"/>
    <w:basedOn w:val="Normal"/>
    <w:next w:val="Normal"/>
    <w:autoRedefine/>
    <w:uiPriority w:val="39"/>
    <w:unhideWhenUsed/>
    <w:rsid w:val="006D4B0F"/>
    <w:pPr>
      <w:spacing w:after="100" w:line="259" w:lineRule="auto"/>
    </w:pPr>
    <w:rPr>
      <w:rFonts w:eastAsiaTheme="minorEastAsia" w:cs="Times New Roman"/>
      <w:kern w:val="0"/>
      <w:sz w:val="22"/>
      <w:szCs w:val="22"/>
      <w:lang w:eastAsia="fr-FR"/>
      <w14:ligatures w14:val="none"/>
    </w:rPr>
  </w:style>
  <w:style w:type="paragraph" w:customStyle="1" w:styleId="Style1">
    <w:name w:val="Style1"/>
    <w:basedOn w:val="Paragraphedeliste"/>
    <w:link w:val="Style1Car"/>
    <w:qFormat/>
    <w:rsid w:val="00145A62"/>
    <w:pPr>
      <w:numPr>
        <w:numId w:val="11"/>
      </w:numPr>
      <w:ind w:left="360"/>
    </w:pPr>
    <w:rPr>
      <w:b/>
      <w:color w:val="4C94D8" w:themeColor="text2" w:themeTint="80"/>
    </w:rPr>
  </w:style>
  <w:style w:type="character" w:customStyle="1" w:styleId="ParagraphedelisteCar">
    <w:name w:val="Paragraphe de liste Car"/>
    <w:basedOn w:val="Policepardfaut"/>
    <w:link w:val="Paragraphedeliste"/>
    <w:uiPriority w:val="34"/>
    <w:rsid w:val="00145A62"/>
  </w:style>
  <w:style w:type="character" w:customStyle="1" w:styleId="Style1Car">
    <w:name w:val="Style1 Car"/>
    <w:basedOn w:val="ParagraphedelisteCar"/>
    <w:link w:val="Style1"/>
    <w:rsid w:val="00145A62"/>
    <w:rPr>
      <w:b/>
      <w:color w:val="4C94D8" w:themeColor="text2" w:themeTint="80"/>
    </w:rPr>
  </w:style>
  <w:style w:type="paragraph" w:styleId="NormalWeb">
    <w:name w:val="Normal (Web)"/>
    <w:basedOn w:val="Normal"/>
    <w:uiPriority w:val="99"/>
    <w:semiHidden/>
    <w:unhideWhenUsed/>
    <w:rsid w:val="0086315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86315C"/>
    <w:rPr>
      <w:b/>
      <w:bCs/>
    </w:rPr>
  </w:style>
  <w:style w:type="character" w:styleId="CodeHTML">
    <w:name w:val="HTML Code"/>
    <w:basedOn w:val="Policepardfaut"/>
    <w:uiPriority w:val="99"/>
    <w:semiHidden/>
    <w:unhideWhenUsed/>
    <w:rsid w:val="00AC35DF"/>
    <w:rPr>
      <w:rFonts w:ascii="Courier New" w:eastAsia="Times New Roman" w:hAnsi="Courier New" w:cs="Courier New"/>
      <w:sz w:val="20"/>
      <w:szCs w:val="20"/>
    </w:rPr>
  </w:style>
  <w:style w:type="table" w:styleId="TableauGrille3-Accentuation1">
    <w:name w:val="Grid Table 3 Accent 1"/>
    <w:basedOn w:val="TableauNormal"/>
    <w:uiPriority w:val="48"/>
    <w:rsid w:val="002C2C2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2-Accentuation1">
    <w:name w:val="Grid Table 2 Accent 1"/>
    <w:basedOn w:val="TableauNormal"/>
    <w:uiPriority w:val="47"/>
    <w:rsid w:val="002C2C2D"/>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4-Accentuation1">
    <w:name w:val="Grid Table 4 Accent 1"/>
    <w:basedOn w:val="TableauNormal"/>
    <w:uiPriority w:val="49"/>
    <w:rsid w:val="002C2C2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E58B809B144218A06150710A3042F7"/>
        <w:category>
          <w:name w:val="Général"/>
          <w:gallery w:val="placeholder"/>
        </w:category>
        <w:types>
          <w:type w:val="bbPlcHdr"/>
        </w:types>
        <w:behaviors>
          <w:behavior w:val="content"/>
        </w:behaviors>
        <w:guid w:val="{0E933AF7-933E-438B-9A80-9FA8E26BBD26}"/>
      </w:docPartPr>
      <w:docPartBody>
        <w:p w:rsidR="004A1BD0" w:rsidRDefault="004A1BD0" w:rsidP="004A1BD0">
          <w:pPr>
            <w:pStyle w:val="5DE58B809B144218A06150710A3042F7"/>
          </w:pPr>
          <w:r>
            <w:rPr>
              <w:color w:val="0F4761" w:themeColor="accent1" w:themeShade="BF"/>
            </w:rPr>
            <w:t>[Nom de la société]</w:t>
          </w:r>
        </w:p>
      </w:docPartBody>
    </w:docPart>
    <w:docPart>
      <w:docPartPr>
        <w:name w:val="8886256857394B1BB7ED2C4E0290FF61"/>
        <w:category>
          <w:name w:val="Général"/>
          <w:gallery w:val="placeholder"/>
        </w:category>
        <w:types>
          <w:type w:val="bbPlcHdr"/>
        </w:types>
        <w:behaviors>
          <w:behavior w:val="content"/>
        </w:behaviors>
        <w:guid w:val="{868E68CB-D79A-4A71-8102-3428C5EC7F27}"/>
      </w:docPartPr>
      <w:docPartBody>
        <w:p w:rsidR="004A1BD0" w:rsidRDefault="004A1BD0" w:rsidP="004A1BD0">
          <w:pPr>
            <w:pStyle w:val="8886256857394B1BB7ED2C4E0290FF61"/>
          </w:pPr>
          <w:r>
            <w:rPr>
              <w:rFonts w:asciiTheme="majorHAnsi" w:eastAsiaTheme="majorEastAsia" w:hAnsiTheme="majorHAnsi" w:cstheme="majorBidi"/>
              <w:color w:val="156082" w:themeColor="accent1"/>
              <w:sz w:val="88"/>
              <w:szCs w:val="88"/>
            </w:rPr>
            <w:t>[Titre du document]</w:t>
          </w:r>
        </w:p>
      </w:docPartBody>
    </w:docPart>
    <w:docPart>
      <w:docPartPr>
        <w:name w:val="F7976A752A744832A0AEFAEF1D817792"/>
        <w:category>
          <w:name w:val="Général"/>
          <w:gallery w:val="placeholder"/>
        </w:category>
        <w:types>
          <w:type w:val="bbPlcHdr"/>
        </w:types>
        <w:behaviors>
          <w:behavior w:val="content"/>
        </w:behaviors>
        <w:guid w:val="{3ABD18E3-AA11-4677-86CC-7C3BB3785402}"/>
      </w:docPartPr>
      <w:docPartBody>
        <w:p w:rsidR="004A1BD0" w:rsidRDefault="004A1BD0" w:rsidP="004A1BD0">
          <w:pPr>
            <w:pStyle w:val="F7976A752A744832A0AEFAEF1D817792"/>
          </w:pPr>
          <w:r>
            <w:rPr>
              <w:color w:val="0F4761" w:themeColor="accent1" w:themeShade="BF"/>
            </w:rPr>
            <w:t>[Sous-titre du document]</w:t>
          </w:r>
        </w:p>
      </w:docPartBody>
    </w:docPart>
    <w:docPart>
      <w:docPartPr>
        <w:name w:val="D00558203BB84795990A0A1412D31FE1"/>
        <w:category>
          <w:name w:val="Général"/>
          <w:gallery w:val="placeholder"/>
        </w:category>
        <w:types>
          <w:type w:val="bbPlcHdr"/>
        </w:types>
        <w:behaviors>
          <w:behavior w:val="content"/>
        </w:behaviors>
        <w:guid w:val="{3B78D4E6-161C-43F0-A017-5D49F5BB5700}"/>
      </w:docPartPr>
      <w:docPartBody>
        <w:p w:rsidR="004A1BD0" w:rsidRDefault="004A1BD0" w:rsidP="004A1BD0">
          <w:pPr>
            <w:pStyle w:val="D00558203BB84795990A0A1412D31FE1"/>
          </w:pPr>
          <w:r>
            <w:rPr>
              <w:color w:val="156082" w:themeColor="accent1"/>
              <w:sz w:val="28"/>
              <w:szCs w:val="28"/>
            </w:rPr>
            <w:t>[Nom de l’auteur]</w:t>
          </w:r>
        </w:p>
      </w:docPartBody>
    </w:docPart>
    <w:docPart>
      <w:docPartPr>
        <w:name w:val="03294B6AB34E4E49B88763ABFC32E204"/>
        <w:category>
          <w:name w:val="Général"/>
          <w:gallery w:val="placeholder"/>
        </w:category>
        <w:types>
          <w:type w:val="bbPlcHdr"/>
        </w:types>
        <w:behaviors>
          <w:behavior w:val="content"/>
        </w:behaviors>
        <w:guid w:val="{2C803694-F74E-49AC-92EB-A5DBFB67F9C7}"/>
      </w:docPartPr>
      <w:docPartBody>
        <w:p w:rsidR="004A1BD0" w:rsidRDefault="004A1BD0" w:rsidP="004A1BD0">
          <w:pPr>
            <w:pStyle w:val="03294B6AB34E4E49B88763ABFC32E20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D0"/>
    <w:rsid w:val="00264FE8"/>
    <w:rsid w:val="00331E19"/>
    <w:rsid w:val="00366965"/>
    <w:rsid w:val="0045777B"/>
    <w:rsid w:val="004A1BD0"/>
    <w:rsid w:val="006B3E50"/>
    <w:rsid w:val="0090189C"/>
    <w:rsid w:val="00F63008"/>
    <w:rsid w:val="00FC64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DE58B809B144218A06150710A3042F7">
    <w:name w:val="5DE58B809B144218A06150710A3042F7"/>
    <w:rsid w:val="004A1BD0"/>
  </w:style>
  <w:style w:type="paragraph" w:customStyle="1" w:styleId="8886256857394B1BB7ED2C4E0290FF61">
    <w:name w:val="8886256857394B1BB7ED2C4E0290FF61"/>
    <w:rsid w:val="004A1BD0"/>
  </w:style>
  <w:style w:type="paragraph" w:customStyle="1" w:styleId="F7976A752A744832A0AEFAEF1D817792">
    <w:name w:val="F7976A752A744832A0AEFAEF1D817792"/>
    <w:rsid w:val="004A1BD0"/>
  </w:style>
  <w:style w:type="paragraph" w:customStyle="1" w:styleId="D00558203BB84795990A0A1412D31FE1">
    <w:name w:val="D00558203BB84795990A0A1412D31FE1"/>
    <w:rsid w:val="004A1BD0"/>
  </w:style>
  <w:style w:type="paragraph" w:customStyle="1" w:styleId="03294B6AB34E4E49B88763ABFC32E204">
    <w:name w:val="03294B6AB34E4E49B88763ABFC32E204"/>
    <w:rsid w:val="004A1B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2025-08-19T00:00:00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AEBEF3AAF5D54CAD0A386FC4D594BA" ma:contentTypeVersion="14" ma:contentTypeDescription="Crée un document." ma:contentTypeScope="" ma:versionID="af196a45f2bb06ccace1103b9c023a75">
  <xsd:schema xmlns:xsd="http://www.w3.org/2001/XMLSchema" xmlns:xs="http://www.w3.org/2001/XMLSchema" xmlns:p="http://schemas.microsoft.com/office/2006/metadata/properties" xmlns:ns3="c89cc8a0-c039-4941-8f28-6f8280c6a53e" xmlns:ns4="a327a7d5-1ba4-426a-8316-77a8b9728834" targetNamespace="http://schemas.microsoft.com/office/2006/metadata/properties" ma:root="true" ma:fieldsID="7fdc9060635df39a6c0118aaac2b8604" ns3:_="" ns4:_="">
    <xsd:import namespace="c89cc8a0-c039-4941-8f28-6f8280c6a53e"/>
    <xsd:import namespace="a327a7d5-1ba4-426a-8316-77a8b972883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cc8a0-c039-4941-8f28-6f8280c6a5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27a7d5-1ba4-426a-8316-77a8b9728834"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89cc8a0-c039-4941-8f28-6f8280c6a53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24B384-DD2F-4B5E-9BEC-073DE0DB4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cc8a0-c039-4941-8f28-6f8280c6a53e"/>
    <ds:schemaRef ds:uri="a327a7d5-1ba4-426a-8316-77a8b9728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896046-CCF5-4146-BABD-944CD9C25ACA}">
  <ds:schemaRefs>
    <ds:schemaRef ds:uri="http://schemas.openxmlformats.org/officeDocument/2006/bibliography"/>
  </ds:schemaRefs>
</ds:datastoreItem>
</file>

<file path=customXml/itemProps4.xml><?xml version="1.0" encoding="utf-8"?>
<ds:datastoreItem xmlns:ds="http://schemas.openxmlformats.org/officeDocument/2006/customXml" ds:itemID="{562F0692-357F-4A6C-8C87-63987CC1AA39}">
  <ds:schemaRefs>
    <ds:schemaRef ds:uri="http://schemas.microsoft.com/office/2006/metadata/properties"/>
    <ds:schemaRef ds:uri="http://schemas.microsoft.com/office/infopath/2007/PartnerControls"/>
    <ds:schemaRef ds:uri="c89cc8a0-c039-4941-8f28-6f8280c6a53e"/>
  </ds:schemaRefs>
</ds:datastoreItem>
</file>

<file path=customXml/itemProps5.xml><?xml version="1.0" encoding="utf-8"?>
<ds:datastoreItem xmlns:ds="http://schemas.openxmlformats.org/officeDocument/2006/customXml" ds:itemID="{816C36A6-7E24-47B7-9B34-708A29BF7E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31</Pages>
  <Words>6166</Words>
  <Characters>33913</Characters>
  <Application>Microsoft Office Word</Application>
  <DocSecurity>0</DocSecurity>
  <Lines>282</Lines>
  <Paragraphs>79</Paragraphs>
  <ScaleCrop>false</ScaleCrop>
  <HeadingPairs>
    <vt:vector size="2" baseType="variant">
      <vt:variant>
        <vt:lpstr>Titre</vt:lpstr>
      </vt:variant>
      <vt:variant>
        <vt:i4>1</vt:i4>
      </vt:variant>
    </vt:vector>
  </HeadingPairs>
  <TitlesOfParts>
    <vt:vector size="1" baseType="lpstr">
      <vt:lpstr/>
    </vt:vector>
  </TitlesOfParts>
  <Company>YNOV – Aix en Provence</Company>
  <LinksUpToDate>false</LinksUpToDate>
  <CharactersWithSpaces>40000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 n°2</dc:title>
  <dc:subject>Ingénieur en science des données spécialisé en infrastructure data ou enapprentissage automatique (RNCP 39586)</dc:subject>
  <dc:creator>CHAABI Rime</dc:creator>
  <cp:keywords/>
  <dc:description/>
  <cp:lastModifiedBy>CHAABI Rime</cp:lastModifiedBy>
  <cp:revision>5</cp:revision>
  <dcterms:created xsi:type="dcterms:W3CDTF">2025-08-18T16:21:00Z</dcterms:created>
  <dcterms:modified xsi:type="dcterms:W3CDTF">2025-08-18T17:42:00Z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0x010100A3AEBEF3AAF5D54CAD0A386FC4D594BA</vt:lpwstr>
  </property>
</Properties>
</file>