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380" w:rsidRDefault="00580380" w:rsidP="00580380">
      <w:pPr>
        <w:pStyle w:val="a3"/>
      </w:pPr>
      <w:r>
        <w:rPr>
          <w:rFonts w:hint="eastAsia"/>
        </w:rPr>
        <w:t>Twine repository analysis</w:t>
      </w:r>
    </w:p>
    <w:p w:rsidR="00DB12E4" w:rsidRDefault="00DB12E4" w:rsidP="00580380">
      <w:pPr>
        <w:pStyle w:val="1"/>
      </w:pPr>
      <w:r>
        <w:rPr>
          <w:rFonts w:hint="eastAsia"/>
        </w:rPr>
        <w:t>Steps:</w:t>
      </w:r>
    </w:p>
    <w:p w:rsidR="00DB12E4" w:rsidRDefault="00DB12E4" w:rsidP="00DB12E4">
      <w:r>
        <w:rPr>
          <w:rFonts w:hint="eastAsia"/>
        </w:rPr>
        <w:t xml:space="preserve">Install node.js,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grunt</w:t>
      </w:r>
      <w:proofErr w:type="gramEnd"/>
    </w:p>
    <w:p w:rsidR="00DB12E4" w:rsidRDefault="00C4542D" w:rsidP="00DB12E4">
      <w:pPr>
        <w:rPr>
          <w:rStyle w:val="a5"/>
          <w:rFonts w:hint="eastAsia"/>
        </w:rPr>
      </w:pPr>
      <w:hyperlink r:id="rId8" w:history="1">
        <w:r w:rsidR="00DB12E4" w:rsidRPr="00095479">
          <w:rPr>
            <w:rStyle w:val="a5"/>
          </w:rPr>
          <w:t>https://www.npmjs.com/package/grunt/tutorial</w:t>
        </w:r>
      </w:hyperlink>
    </w:p>
    <w:p w:rsidR="005E3030" w:rsidRDefault="005E3030" w:rsidP="00DB12E4">
      <w:pPr>
        <w:rPr>
          <w:rStyle w:val="a5"/>
          <w:rFonts w:hint="eastAsia"/>
          <w:color w:val="auto"/>
          <w:u w:val="none"/>
        </w:rPr>
      </w:pPr>
      <w:r w:rsidRPr="005E3030">
        <w:rPr>
          <w:rStyle w:val="a5"/>
          <w:rFonts w:hint="eastAsia"/>
          <w:color w:val="auto"/>
          <w:u w:val="none"/>
        </w:rPr>
        <w:t>Compile standalone with grunt</w:t>
      </w:r>
    </w:p>
    <w:p w:rsidR="005E3030" w:rsidRPr="005E3030" w:rsidRDefault="005E3030" w:rsidP="00DB12E4"/>
    <w:p w:rsidR="00DB12E4" w:rsidRPr="00DB12E4" w:rsidRDefault="00DB12E4" w:rsidP="00DB12E4"/>
    <w:p w:rsidR="00580380" w:rsidRDefault="00580380" w:rsidP="00580380">
      <w:pPr>
        <w:pStyle w:val="1"/>
        <w:rPr>
          <w:rFonts w:hint="eastAsia"/>
        </w:rPr>
      </w:pPr>
      <w:r>
        <w:rPr>
          <w:rFonts w:hint="eastAsia"/>
        </w:rPr>
        <w:t>Setting:</w:t>
      </w:r>
    </w:p>
    <w:p w:rsidR="005E3030" w:rsidRDefault="00CB1A98" w:rsidP="00CB1A98">
      <w:pPr>
        <w:pStyle w:val="aa"/>
        <w:numPr>
          <w:ilvl w:val="0"/>
          <w:numId w:val="2"/>
        </w:numPr>
        <w:ind w:left="360"/>
        <w:rPr>
          <w:rFonts w:hint="eastAsia"/>
        </w:rPr>
      </w:pPr>
      <w:r>
        <w:rPr>
          <w:rFonts w:hint="eastAsia"/>
        </w:rPr>
        <w:t>Ta</w:t>
      </w:r>
      <w:r w:rsidR="005E3030">
        <w:rPr>
          <w:rFonts w:hint="eastAsia"/>
        </w:rPr>
        <w:t>sk runner:</w:t>
      </w:r>
    </w:p>
    <w:p w:rsidR="00580380" w:rsidRDefault="00CB1A98" w:rsidP="00CB1A98">
      <w:pPr>
        <w:pStyle w:val="aa"/>
        <w:ind w:left="360"/>
        <w:rPr>
          <w:rFonts w:hint="eastAsia"/>
        </w:rPr>
      </w:pPr>
      <w:r>
        <w:t>G</w:t>
      </w:r>
      <w:r>
        <w:rPr>
          <w:rFonts w:hint="eastAsia"/>
        </w:rPr>
        <w:t xml:space="preserve">runt, </w:t>
      </w:r>
      <w:proofErr w:type="spellStart"/>
      <w:r w:rsidR="00580380">
        <w:rPr>
          <w:rFonts w:hint="eastAsia"/>
        </w:rPr>
        <w:t>package.json</w:t>
      </w:r>
      <w:proofErr w:type="spellEnd"/>
      <w:r>
        <w:rPr>
          <w:rFonts w:hint="eastAsia"/>
        </w:rPr>
        <w:t xml:space="preserve"> to set and initialize</w:t>
      </w:r>
    </w:p>
    <w:p w:rsidR="00CB1A98" w:rsidRDefault="00CB1A98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  <w:proofErr w:type="spellStart"/>
      <w:r>
        <w:rPr>
          <w:rFonts w:hint="eastAsia"/>
        </w:rPr>
        <w:t>Interface:</w:t>
      </w:r>
      <w:proofErr w:type="spellEnd"/>
    </w:p>
    <w:p w:rsidR="00CB1A98" w:rsidRDefault="00CB1A98" w:rsidP="00CB1A98">
      <w:pPr>
        <w:pStyle w:val="aa"/>
        <w:ind w:left="36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proofErr w:type="gramStart"/>
      <w:r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CB1A98">
        <w:instrText>https://vuejs.org/guide/</w:instrText>
      </w:r>
      <w:r>
        <w:instrText xml:space="preserve">" </w:instrText>
      </w:r>
      <w:r>
        <w:fldChar w:fldCharType="separate"/>
      </w:r>
      <w:r w:rsidRPr="00B73F5D">
        <w:rPr>
          <w:rStyle w:val="a5"/>
        </w:rPr>
        <w:t>https://vuejs.org/guide/</w:t>
      </w:r>
      <w:r>
        <w:fldChar w:fldCharType="end"/>
      </w:r>
    </w:p>
    <w:p w:rsidR="00CB1A98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  <w:r>
        <w:rPr>
          <w:rFonts w:hint="eastAsia"/>
        </w:rPr>
        <w:t>Call modules in node.js:</w:t>
      </w:r>
    </w:p>
    <w:p w:rsidR="00060383" w:rsidRDefault="00060383" w:rsidP="00060383">
      <w:pPr>
        <w:pStyle w:val="aa"/>
        <w:ind w:left="360"/>
        <w:rPr>
          <w:rFonts w:hint="eastAsia"/>
        </w:rPr>
      </w:pPr>
      <w:proofErr w:type="spellStart"/>
      <w:proofErr w:type="gramStart"/>
      <w:r>
        <w:t>N</w:t>
      </w:r>
      <w:r>
        <w:rPr>
          <w:rFonts w:hint="eastAsia"/>
        </w:rPr>
        <w:t>w</w:t>
      </w:r>
      <w:proofErr w:type="spellEnd"/>
      <w:proofErr w:type="gramEnd"/>
      <w:r>
        <w:rPr>
          <w:rFonts w:hint="eastAsia"/>
        </w:rPr>
        <w:t xml:space="preserve">, </w:t>
      </w:r>
      <w:hyperlink r:id="rId9" w:history="1">
        <w:r w:rsidRPr="00B73F5D">
          <w:rPr>
            <w:rStyle w:val="a5"/>
          </w:rPr>
          <w:t>http://nwjs.io/</w:t>
        </w:r>
      </w:hyperlink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  <w:r>
        <w:rPr>
          <w:rFonts w:hint="eastAsia"/>
        </w:rPr>
        <w:t>Create apps that have multiple working extensions.</w:t>
      </w:r>
    </w:p>
    <w:p w:rsidR="00060383" w:rsidRDefault="00060383" w:rsidP="00060383">
      <w:pPr>
        <w:pStyle w:val="aa"/>
        <w:ind w:left="360"/>
        <w:rPr>
          <w:rFonts w:hint="eastAsia"/>
        </w:rPr>
      </w:pPr>
      <w:r>
        <w:t>C</w:t>
      </w:r>
      <w:r>
        <w:rPr>
          <w:rFonts w:hint="eastAsia"/>
        </w:rPr>
        <w:t>ore-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, </w:t>
      </w:r>
      <w:hyperlink r:id="rId10" w:history="1">
        <w:r w:rsidRPr="00B73F5D">
          <w:rPr>
            <w:rStyle w:val="a5"/>
          </w:rPr>
          <w:t>http://oscargodson.github.io/Core.js/</w:t>
        </w:r>
      </w:hyperlink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  <w:bookmarkStart w:id="0" w:name="_GoBack"/>
      <w:bookmarkEnd w:id="0"/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  <w:proofErr w:type="spellStart"/>
      <w:r>
        <w:t>A</w:t>
      </w:r>
      <w:r>
        <w:rPr>
          <w:rFonts w:hint="eastAsia"/>
        </w:rPr>
        <w:t>sdf</w:t>
      </w:r>
      <w:proofErr w:type="spellEnd"/>
    </w:p>
    <w:p w:rsidR="00060383" w:rsidRDefault="00060383" w:rsidP="00CB1A98">
      <w:pPr>
        <w:pStyle w:val="aa"/>
        <w:numPr>
          <w:ilvl w:val="0"/>
          <w:numId w:val="1"/>
        </w:numPr>
        <w:ind w:left="360"/>
        <w:rPr>
          <w:rFonts w:hint="eastAsia"/>
        </w:rPr>
      </w:pPr>
    </w:p>
    <w:p w:rsidR="005E3030" w:rsidRDefault="005E3030" w:rsidP="005E3030">
      <w:pPr>
        <w:pStyle w:val="1"/>
        <w:rPr>
          <w:rFonts w:hint="eastAsia"/>
        </w:rPr>
      </w:pPr>
      <w:r>
        <w:rPr>
          <w:rFonts w:hint="eastAsia"/>
        </w:rPr>
        <w:t>Files:</w:t>
      </w:r>
    </w:p>
    <w:p w:rsidR="00CB1A98" w:rsidRDefault="00CB1A98" w:rsidP="00CB1A98">
      <w:pPr>
        <w:rPr>
          <w:rFonts w:hint="eastAsia"/>
        </w:rPr>
      </w:pPr>
    </w:p>
    <w:p w:rsidR="00CB1A98" w:rsidRDefault="00CB1A98" w:rsidP="00CB1A98">
      <w:pPr>
        <w:pStyle w:val="1"/>
        <w:rPr>
          <w:rFonts w:hint="eastAsia"/>
        </w:rPr>
      </w:pPr>
      <w:r>
        <w:rPr>
          <w:rFonts w:hint="eastAsia"/>
        </w:rPr>
        <w:lastRenderedPageBreak/>
        <w:t>Functions:</w:t>
      </w:r>
    </w:p>
    <w:p w:rsidR="002A53A5" w:rsidRDefault="002A53A5" w:rsidP="002A53A5">
      <w:pPr>
        <w:pStyle w:val="aa"/>
        <w:numPr>
          <w:ilvl w:val="0"/>
          <w:numId w:val="3"/>
        </w:numPr>
        <w:rPr>
          <w:rFonts w:hint="eastAsia"/>
        </w:rPr>
      </w:pPr>
      <w:r>
        <w:t>R</w:t>
      </w:r>
      <w:r>
        <w:rPr>
          <w:rFonts w:hint="eastAsia"/>
        </w:rPr>
        <w:t>equire, similar to import.</w:t>
      </w:r>
    </w:p>
    <w:p w:rsidR="002A53A5" w:rsidRDefault="002A53A5" w:rsidP="002A53A5">
      <w:pPr>
        <w:pStyle w:val="aa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Let, like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but confine the scope of variables.</w:t>
      </w:r>
    </w:p>
    <w:p w:rsidR="002A53A5" w:rsidRDefault="002A53A5" w:rsidP="002A53A5">
      <w:pPr>
        <w:pStyle w:val="aa"/>
        <w:numPr>
          <w:ilvl w:val="0"/>
          <w:numId w:val="3"/>
        </w:numPr>
        <w:rPr>
          <w:rFonts w:hint="eastAsia"/>
        </w:rPr>
      </w:pPr>
    </w:p>
    <w:p w:rsidR="002A53A5" w:rsidRPr="002A53A5" w:rsidRDefault="002A53A5" w:rsidP="002A53A5">
      <w:pPr>
        <w:rPr>
          <w:rFonts w:hint="eastAsia"/>
        </w:rPr>
      </w:pPr>
      <w:r>
        <w:rPr>
          <w:rFonts w:hint="eastAsia"/>
        </w:rPr>
        <w:t xml:space="preserve"> </w:t>
      </w:r>
    </w:p>
    <w:p w:rsidR="00CB1A98" w:rsidRPr="00CB1A98" w:rsidRDefault="00CB1A98" w:rsidP="00CB1A98">
      <w:pPr>
        <w:rPr>
          <w:rFonts w:hint="eastAsia"/>
        </w:rPr>
      </w:pPr>
    </w:p>
    <w:p w:rsidR="005E3030" w:rsidRDefault="005E3030" w:rsidP="00580380"/>
    <w:p w:rsidR="00580380" w:rsidRPr="00580380" w:rsidRDefault="00580380" w:rsidP="00580380"/>
    <w:p w:rsidR="00580380" w:rsidRPr="00580380" w:rsidRDefault="00580380" w:rsidP="00580380"/>
    <w:sectPr w:rsidR="00580380" w:rsidRPr="0058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2D" w:rsidRDefault="00C4542D" w:rsidP="005E3030">
      <w:pPr>
        <w:spacing w:after="0" w:line="240" w:lineRule="auto"/>
      </w:pPr>
      <w:r>
        <w:separator/>
      </w:r>
    </w:p>
  </w:endnote>
  <w:endnote w:type="continuationSeparator" w:id="0">
    <w:p w:rsidR="00C4542D" w:rsidRDefault="00C4542D" w:rsidP="005E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2D" w:rsidRDefault="00C4542D" w:rsidP="005E3030">
      <w:pPr>
        <w:spacing w:after="0" w:line="240" w:lineRule="auto"/>
      </w:pPr>
      <w:r>
        <w:separator/>
      </w:r>
    </w:p>
  </w:footnote>
  <w:footnote w:type="continuationSeparator" w:id="0">
    <w:p w:rsidR="00C4542D" w:rsidRDefault="00C4542D" w:rsidP="005E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F31CF"/>
    <w:multiLevelType w:val="hybridMultilevel"/>
    <w:tmpl w:val="AA34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05E3A"/>
    <w:multiLevelType w:val="hybridMultilevel"/>
    <w:tmpl w:val="4816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77D8F"/>
    <w:multiLevelType w:val="hybridMultilevel"/>
    <w:tmpl w:val="746A9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80"/>
    <w:rsid w:val="00060383"/>
    <w:rsid w:val="00173C03"/>
    <w:rsid w:val="00256C69"/>
    <w:rsid w:val="002A53A5"/>
    <w:rsid w:val="00580380"/>
    <w:rsid w:val="005E3030"/>
    <w:rsid w:val="00C4542D"/>
    <w:rsid w:val="00CB1A98"/>
    <w:rsid w:val="00DB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0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580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580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DB12E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E3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5E3030"/>
  </w:style>
  <w:style w:type="paragraph" w:styleId="a8">
    <w:name w:val="footer"/>
    <w:basedOn w:val="a"/>
    <w:link w:val="a9"/>
    <w:uiPriority w:val="99"/>
    <w:unhideWhenUsed/>
    <w:rsid w:val="005E3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5E3030"/>
  </w:style>
  <w:style w:type="paragraph" w:styleId="aa">
    <w:name w:val="List Paragraph"/>
    <w:basedOn w:val="a"/>
    <w:uiPriority w:val="34"/>
    <w:qFormat/>
    <w:rsid w:val="00CB1A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0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580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580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DB12E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E3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5E3030"/>
  </w:style>
  <w:style w:type="paragraph" w:styleId="a8">
    <w:name w:val="footer"/>
    <w:basedOn w:val="a"/>
    <w:link w:val="a9"/>
    <w:uiPriority w:val="99"/>
    <w:unhideWhenUsed/>
    <w:rsid w:val="005E3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5E3030"/>
  </w:style>
  <w:style w:type="paragraph" w:styleId="aa">
    <w:name w:val="List Paragraph"/>
    <w:basedOn w:val="a"/>
    <w:uiPriority w:val="34"/>
    <w:qFormat/>
    <w:rsid w:val="00CB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grunt/tutoria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oscargodson.github.io/Core.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wjs.i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通用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Rimi Chen</dc:creator>
  <cp:lastModifiedBy>Rimi Chen</cp:lastModifiedBy>
  <cp:revision>3</cp:revision>
  <dcterms:created xsi:type="dcterms:W3CDTF">2016-10-30T02:00:00Z</dcterms:created>
  <dcterms:modified xsi:type="dcterms:W3CDTF">2016-10-31T13:47:00Z</dcterms:modified>
</cp:coreProperties>
</file>