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b69c89007e8c2ae6f390b6fd366c2e9ad23711f"/>
      <w:r>
        <w:t xml:space="preserve">📊 CÓRTEX BI - Configuração de Fontes de Dados para Detecção de Anomalias</w:t>
      </w:r>
      <w:bookmarkEnd w:id="20"/>
    </w:p>
    <w:p>
      <w:pPr>
        <w:pStyle w:val="FirstParagraph"/>
      </w:pPr>
      <w:r>
        <w:rPr>
          <w:b/>
        </w:rPr>
        <w:t xml:space="preserve">Versão:</w:t>
      </w:r>
      <w:r>
        <w:t xml:space="preserve"> </w:t>
      </w:r>
      <w:r>
        <w:t xml:space="preserve">2.0</w:t>
      </w:r>
      <w:r>
        <w:br/>
      </w:r>
      <w:r>
        <w:rPr>
          <w:b/>
        </w:rPr>
        <w:t xml:space="preserve">Data:</w:t>
      </w:r>
      <w:r>
        <w:t xml:space="preserve"> </w:t>
      </w:r>
      <w:r>
        <w:t xml:space="preserve">Outubro 2025</w:t>
      </w:r>
      <w:r>
        <w:br/>
      </w:r>
      <w:r>
        <w:rPr>
          <w:b/>
        </w:rPr>
        <w:t xml:space="preserve">Desenvolvido em parceria com:</w:t>
      </w:r>
      <w:r>
        <w:t xml:space="preserve"> </w:t>
      </w:r>
      <w:r>
        <w:t xml:space="preserve">Manus AI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visão-geral"/>
      <w:r>
        <w:t xml:space="preserve">🎯 Visão Geral</w:t>
      </w:r>
      <w:bookmarkEnd w:id="21"/>
    </w:p>
    <w:p>
      <w:pPr>
        <w:pStyle w:val="FirstParagraph"/>
      </w:pPr>
      <w:r>
        <w:t xml:space="preserve">A configuração das</w:t>
      </w:r>
      <w:r>
        <w:t xml:space="preserve"> </w:t>
      </w:r>
      <w:r>
        <w:rPr>
          <w:b/>
        </w:rPr>
        <w:t xml:space="preserve">fontes de dados</w:t>
      </w:r>
      <w:r>
        <w:t xml:space="preserve"> </w:t>
      </w:r>
      <w:r>
        <w:t xml:space="preserve">é o coração do sistema de detecção de anomalias. É aqui que você define: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ONDE</w:t>
      </w:r>
      <w:r>
        <w:t xml:space="preserve"> </w:t>
      </w:r>
      <w:r>
        <w:t xml:space="preserve">o sistema deve buscar os dados (SQL Server, arquivos CSV, APIs, etc.)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 QUE</w:t>
      </w:r>
      <w:r>
        <w:t xml:space="preserve"> </w:t>
      </w:r>
      <w:r>
        <w:t xml:space="preserve">monitorar (vendas, custos, métricas de performance, etc.)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QUANDO</w:t>
      </w:r>
      <w:r>
        <w:t xml:space="preserve"> </w:t>
      </w:r>
      <w:r>
        <w:t xml:space="preserve">verificar (intervalos de tempo)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COMO</w:t>
      </w:r>
      <w:r>
        <w:t xml:space="preserve"> </w:t>
      </w:r>
      <w:r>
        <w:t xml:space="preserve">interpretar os dados (thresholds, severidade, etc.)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strutura-de-configuração"/>
      <w:r>
        <w:t xml:space="preserve">📁 Estrutura de Configuração</w:t>
      </w:r>
      <w:bookmarkEnd w:id="22"/>
    </w:p>
    <w:p>
      <w:pPr>
        <w:pStyle w:val="Heading3"/>
      </w:pPr>
      <w:bookmarkStart w:id="23" w:name="localização-dos-arquivos"/>
      <w:r>
        <w:t xml:space="preserve">Localização dos Arquivos</w:t>
      </w:r>
      <w:bookmarkEnd w:id="23"/>
    </w:p>
    <w:p>
      <w:pPr>
        <w:pStyle w:val="SourceCode"/>
      </w:pPr>
      <w:r>
        <w:rPr>
          <w:rStyle w:val="VerbatimChar"/>
        </w:rPr>
        <w:t xml:space="preserve">cortex-bi/</w:t>
      </w:r>
      <w:r>
        <w:br/>
      </w:r>
      <w:r>
        <w:rPr>
          <w:rStyle w:val="VerbatimChar"/>
        </w:rPr>
        <w:t xml:space="preserve">├── config/</w:t>
      </w:r>
      <w:r>
        <w:br/>
      </w:r>
      <w:r>
        <w:rPr>
          <w:rStyle w:val="VerbatimChar"/>
        </w:rPr>
        <w:t xml:space="preserve">│   └── anomaly_rules/</w:t>
      </w:r>
      <w:r>
        <w:br/>
      </w:r>
      <w:r>
        <w:rPr>
          <w:rStyle w:val="VerbatimChar"/>
        </w:rPr>
        <w:t xml:space="preserve">│       ├── metrics_config.json          # ⭐ ARQUIVO PRINCIPAL</w:t>
      </w:r>
      <w:r>
        <w:br/>
      </w:r>
      <w:r>
        <w:rPr>
          <w:rStyle w:val="VerbatimChar"/>
        </w:rPr>
        <w:t xml:space="preserve">│       ├── data_sources.json            # Configuração de conexões</w:t>
      </w:r>
      <w:r>
        <w:br/>
      </w:r>
      <w:r>
        <w:rPr>
          <w:rStyle w:val="VerbatimChar"/>
        </w:rPr>
        <w:t xml:space="preserve">│       ├── false_positive_rules.json    # Regras de falsos positivos</w:t>
      </w:r>
      <w:r>
        <w:br/>
      </w:r>
      <w:r>
        <w:rPr>
          <w:rStyle w:val="VerbatimChar"/>
        </w:rPr>
        <w:t xml:space="preserve">│       └── alert_templates.json         # Templates de alertas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data/</w:t>
      </w:r>
      <w:r>
        <w:br/>
      </w:r>
      <w:r>
        <w:rPr>
          <w:rStyle w:val="VerbatimChar"/>
        </w:rPr>
        <w:t xml:space="preserve">│   ├── raw/                             # Dados brutos (CSV, Excel, etc.)</w:t>
      </w:r>
      <w:r>
        <w:br/>
      </w:r>
      <w:r>
        <w:rPr>
          <w:rStyle w:val="VerbatimChar"/>
        </w:rPr>
        <w:t xml:space="preserve">│   ├── processed/                       # Dados processados</w:t>
      </w:r>
      <w:r>
        <w:br/>
      </w:r>
      <w:r>
        <w:rPr>
          <w:rStyle w:val="VerbatimChar"/>
        </w:rPr>
        <w:t xml:space="preserve">│   └── anomalies/                       # Histórico de anomalias detectadas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.env                                 # Credenciais e configurações globais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arquivo-principal-metrics_config.json"/>
      <w:r>
        <w:t xml:space="preserve">⚙️ Arquivo Principal: metrics_config.json</w:t>
      </w:r>
      <w:bookmarkEnd w:id="24"/>
    </w:p>
    <w:p>
      <w:pPr>
        <w:pStyle w:val="FirstParagraph"/>
      </w:pPr>
      <w:r>
        <w:t xml:space="preserve">Este é o arquivo mais importante. Ele define todas as métricas que serão monitoradas.</w:t>
      </w:r>
    </w:p>
    <w:p>
      <w:pPr>
        <w:pStyle w:val="Heading3"/>
      </w:pPr>
      <w:bookmarkStart w:id="25" w:name="template-completo"/>
      <w:r>
        <w:t xml:space="preserve">Template Completo</w:t>
      </w:r>
      <w:bookmarkEnd w:id="25"/>
    </w:p>
    <w:p>
      <w:pPr>
        <w:pStyle w:val="FirstParagraph"/>
      </w:pPr>
      <w:r>
        <w:t xml:space="preserve">Crie o arquivo</w:t>
      </w:r>
      <w:r>
        <w:t xml:space="preserve"> </w:t>
      </w:r>
      <w:r>
        <w:rPr>
          <w:rStyle w:val="VerbatimChar"/>
        </w:rPr>
        <w:t xml:space="preserve">config/anomaly_rules/metrics_config.json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"Configuração de métricas para detecção de anomalias"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"metrics"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"vendas_totais_diarias"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"Vendas Totais Diárias"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"Soma de todas as vendas do dia"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"sql_server"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"connection_id"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"sql_principal"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SUM(valor_venda) as valor, COUNT(*) as quantidade FROM vendas WHERE CAST(data_venda AS DATE) = CAST(GETDATE() AS DATE)"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"value_column"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"timestamp_column"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"historical_data"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CAST(data_venda AS DATE) as data, SUM(valor_venda) as valor FROM vendas WHERE data_venda &gt;= DATEADD(day, -30, GETDATE()) GROUP BY CAST(data_venda AS DATE) ORDER BY data"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"min_samples"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"max_samples"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"anomaly_detection"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"isolation_forest"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"contamination"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"features"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"valor"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"dia_semana"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"hora"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"alert_config"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"threshold_type"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"threshold_value"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"cooldown_minutes"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"channels"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"teams"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"recipients"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"gerente.vendas@empresa.com"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"diretor@empresa.com"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"monitoring"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"check_interval"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"active_hours"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"00:00-23:59"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"active_days"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"custos_operacionais"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"Custos Operacionais"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"Custos operacionais diários"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"data/raw/custos_diarios.csv"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"value_column"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"custo_total"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"timestamp_column"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"delimiter"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"historical_data"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"same_file"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"min_samples"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"max_samples"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"anomaly_detection"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"isolation_forest"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"contamination"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"features"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"custo_total"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"dia_semana"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"alert_config"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"threshold_type"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"threshold_value"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"cooldown_minutes"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"channels"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"recipients"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"controller@empresa.com"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"monitoring"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"check_interval"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"active_hours"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"08:00-18:00"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"active_days"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"taxa_conversao_site"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 de Conversão do Site"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"Percentual de visitantes que convertem"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"https://api.analytics.empresa.com/conversao/hoje"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"Authorization"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 ${API_ANALYTICS_TOKEN}"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"Content-Type"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"response_path"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"data.taxa_conversao"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"historical_data"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"api_url"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"https://api.analytics.empresa.com/conversao/historico"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"api_params"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"response_path"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"data.historico"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"min_samples"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"anomaly_detection"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"isolation_forest"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"contamination"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"features"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"taxa_conversao"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"hora"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"dia_semana"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"alert_config"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"threshold_type"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"threshold_value"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"cooldown_minutes"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"channels"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"webhook"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"recipients"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"marketing@empresa.com"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"monitoring"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"check_interval"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"active_hours"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"00:00-23:59"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"active_days"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"tempo_resposta_api"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 de Resposta da API"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 médio de resposta das requisições"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"metric_key"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"avg_response_time"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"aggregation"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"window_minutes"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"historical_data"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"internal_logs"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"log_file"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"logs/cortexbi.log"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"execution_time: (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"min_samples"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"anomaly_detection"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"isolation_forest"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"contamination"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"features"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"response_time"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"hora"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"alert_config"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"critical"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"threshold_type"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"threshold_value"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"cooldown_minutes"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"channels"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"teams"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"webhook"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"recipients"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"ti@empresa.com"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"devops@empresa.com"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"monitoring"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"check_interval"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"active_hours"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"00:00-23:59"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"active_days"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"estoque_produto_critico"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"Estoque de Produto Crítico"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"Nível de estoque do produto mais vendido"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"data/raw/estoque.xlsx"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"sheet_name"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"Estoque_Atual"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"value_column"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"column"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"produto_id"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"PROD-001"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"historical_data"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"data/raw/historico_estoque.xlsx"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"sheet_name"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"Historico"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"min_samples"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"anomaly_detection"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"isolation_forest"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"contamination"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"features"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"quantidade"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"dia_semana"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"alert_config"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"threshold_type"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"threshold_value"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"direction"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"below"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"cooldown_minutes"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"channels"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"recipients"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"logistica@empresa.com"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"monitoring"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"check_interval"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"active_hours"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"08:00-18:00"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"active_days"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"nps_diario"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"NPS Diário"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"Net Promoter Score calculado diariamente"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"power_bi"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"workspace_id"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"seu-workspace-id"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"dataset_id"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"seu-dataset-id"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"NPS_Diario"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"measure"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"NPS_Score"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= TODAY()"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"historical_data"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"power_bi"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&gt;= TODAY() - 30"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"min_samples"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"anomaly_detection"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"isolation_forest"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"contamination"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"features"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"nps_score"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"dia_semana"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"alert_config"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"threshold_type"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"threshold_value"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"cooldown_minutes"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"channels"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"teams"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"recipients"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"atendimento@empresa.com"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"qualidade@empresa.com"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"monitoring"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"check_interval"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"active_hours"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"09:00-09:30"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"active_days"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"global_settings"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"America/Sao_Paulo"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"min_historical_days"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"max_historical_days"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"confidence_threshold"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"default_cooldown_minutes"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"retry_on_error"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"max_retries"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"retry_delay_seconds"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tipos-de-fontes-de-dados-suportadas"/>
      <w:r>
        <w:t xml:space="preserve">🔌 Tipos de Fontes de Dados Suportadas</w:t>
      </w:r>
      <w:bookmarkEnd w:id="26"/>
    </w:p>
    <w:p>
      <w:pPr>
        <w:pStyle w:val="Heading3"/>
      </w:pPr>
      <w:bookmarkStart w:id="27" w:name="sql-server"/>
      <w:r>
        <w:t xml:space="preserve">1. SQL Server</w:t>
      </w:r>
      <w:bookmarkEnd w:id="27"/>
    </w:p>
    <w:p>
      <w:pPr>
        <w:pStyle w:val="FirstParagraph"/>
      </w:pPr>
      <w:r>
        <w:rPr>
          <w:b/>
        </w:rPr>
        <w:t xml:space="preserve">Configuração básica: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"sql_server"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"connection_id"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"sql_principal"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SUM(valor) as total FROM vendas WHERE data = CAST(GETDATE() AS DATE)"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"value_column"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Configuração da conexão</w:t>
      </w:r>
      <w:r>
        <w:t xml:space="preserve"> </w:t>
      </w:r>
      <w:r>
        <w:t xml:space="preserve">(em</w:t>
      </w:r>
      <w:r>
        <w:t xml:space="preserve"> </w:t>
      </w:r>
      <w:r>
        <w:rPr>
          <w:rStyle w:val="VerbatimChar"/>
        </w:rPr>
        <w:t xml:space="preserve">config/anomaly_rules/data_sources.json</w:t>
      </w:r>
      <w:r>
        <w:t xml:space="preserve">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"connections"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"sql_principal"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"sql_server"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"servidor.database.windows.net"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"database"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"vendas_db"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"${SQL_SERVER_USERNAME}"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"${SQL_SERVER_PASSWORD}"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"driver"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"ODBC Driver 17 for SQL Server"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"connection_timeout"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"query_timeout"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Variáveis no</w:t>
      </w:r>
      <w:r>
        <w:rPr>
          <w:b/>
        </w:rPr>
        <w:t xml:space="preserve"> </w:t>
      </w:r>
      <w:r>
        <w:rPr>
          <w:rStyle w:val="VerbatimChar"/>
          <w:b/>
        </w:rPr>
        <w:t xml:space="preserve">.env</w:t>
      </w:r>
      <w:r>
        <w:rPr>
          <w:b/>
        </w:rPr>
        <w:t xml:space="preserve">:</w:t>
      </w:r>
    </w:p>
    <w:p>
      <w:pPr>
        <w:pStyle w:val="SourceCode"/>
      </w:pPr>
      <w:r>
        <w:rPr>
          <w:rStyle w:val="VariableTok"/>
        </w:rPr>
        <w:t xml:space="preserve">SQL_SERVER_USERNAME=</w:t>
      </w:r>
      <w:r>
        <w:rPr>
          <w:rStyle w:val="NormalTok"/>
        </w:rPr>
        <w:t xml:space="preserve">seu_usuario</w:t>
      </w:r>
      <w:r>
        <w:br/>
      </w:r>
      <w:r>
        <w:rPr>
          <w:rStyle w:val="VariableTok"/>
        </w:rPr>
        <w:t xml:space="preserve">SQL_SERVER_PASSWORD=</w:t>
      </w:r>
      <w:r>
        <w:rPr>
          <w:rStyle w:val="NormalTok"/>
        </w:rPr>
        <w:t xml:space="preserve">sua_senha</w:t>
      </w:r>
    </w:p>
    <w:p>
      <w:pPr>
        <w:pStyle w:val="Heading3"/>
      </w:pPr>
      <w:bookmarkStart w:id="28" w:name="arquivo-csv"/>
      <w:r>
        <w:t xml:space="preserve">2. Arquivo CSV</w:t>
      </w:r>
      <w:bookmarkEnd w:id="28"/>
    </w:p>
    <w:p>
      <w:pPr>
        <w:pStyle w:val="FirstParagraph"/>
      </w:pPr>
      <w:r>
        <w:rPr>
          <w:b/>
        </w:rPr>
        <w:t xml:space="preserve">Configuração: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"data/raw/vendas_diarias.csv"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"value_column"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"valor_total"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"timestamp_column"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"delimiter"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"encoding"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"skip_rows"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"date_format"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Exemplo de arquivo CSV</w:t>
      </w:r>
      <w:r>
        <w:t xml:space="preserve"> </w:t>
      </w:r>
      <w:r>
        <w:t xml:space="preserve">(</w:t>
      </w:r>
      <w:r>
        <w:rPr>
          <w:rStyle w:val="VerbatimChar"/>
        </w:rPr>
        <w:t xml:space="preserve">data/raw/vendas_diarias.csv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data,valor_total,quantidade,regiao</w:t>
      </w:r>
      <w:r>
        <w:br/>
      </w:r>
      <w:r>
        <w:rPr>
          <w:rStyle w:val="VerbatimChar"/>
        </w:rPr>
        <w:t xml:space="preserve">2025-10-01,125000.50,450,Sul</w:t>
      </w:r>
      <w:r>
        <w:br/>
      </w:r>
      <w:r>
        <w:rPr>
          <w:rStyle w:val="VerbatimChar"/>
        </w:rPr>
        <w:t xml:space="preserve">2025-10-02,132000.75,480,Sul</w:t>
      </w:r>
      <w:r>
        <w:br/>
      </w:r>
      <w:r>
        <w:rPr>
          <w:rStyle w:val="VerbatimChar"/>
        </w:rPr>
        <w:t xml:space="preserve">2025-10-03,118000.00,420,Sul</w:t>
      </w:r>
      <w:r>
        <w:br/>
      </w:r>
      <w:r>
        <w:rPr>
          <w:rStyle w:val="VerbatimChar"/>
        </w:rPr>
        <w:t xml:space="preserve">2025-10-04,145000.25,510,Sul</w:t>
      </w:r>
    </w:p>
    <w:p>
      <w:pPr>
        <w:pStyle w:val="Heading3"/>
      </w:pPr>
      <w:bookmarkStart w:id="29" w:name="arquivo-excel"/>
      <w:r>
        <w:t xml:space="preserve">3. Arquivo Excel</w:t>
      </w:r>
      <w:bookmarkEnd w:id="29"/>
    </w:p>
    <w:p>
      <w:pPr>
        <w:pStyle w:val="FirstParagraph"/>
      </w:pPr>
      <w:r>
        <w:rPr>
          <w:b/>
        </w:rPr>
        <w:t xml:space="preserve">Configuração: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"data/raw/relatorio_mensal.xlsx"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"sheet_name"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"Vendas"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"value_column"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"timestamp_column"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"header_row"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"column"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"Regiao"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"Sul"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30" w:name="api-rest"/>
      <w:r>
        <w:t xml:space="preserve">4. API REST</w:t>
      </w:r>
      <w:bookmarkEnd w:id="30"/>
    </w:p>
    <w:p>
      <w:pPr>
        <w:pStyle w:val="FirstParagraph"/>
      </w:pPr>
      <w:r>
        <w:rPr>
          <w:b/>
        </w:rPr>
        <w:t xml:space="preserve">Configuração: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"https://api.empresa.com/metrics/vendas"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"Authorization"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 ${API_TOKEN}"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"Content-Type"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"params"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"hoje"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"formato"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"json"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"data.vendas.total"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Variáveis no</w:t>
      </w:r>
      <w:r>
        <w:rPr>
          <w:b/>
        </w:rPr>
        <w:t xml:space="preserve"> </w:t>
      </w:r>
      <w:r>
        <w:rPr>
          <w:rStyle w:val="VerbatimChar"/>
          <w:b/>
        </w:rPr>
        <w:t xml:space="preserve">.env</w:t>
      </w:r>
      <w:r>
        <w:rPr>
          <w:b/>
        </w:rPr>
        <w:t xml:space="preserve">:</w:t>
      </w:r>
    </w:p>
    <w:p>
      <w:pPr>
        <w:pStyle w:val="SourceCode"/>
      </w:pPr>
      <w:r>
        <w:rPr>
          <w:rStyle w:val="VariableTok"/>
        </w:rPr>
        <w:t xml:space="preserve">API_TOKEN=</w:t>
      </w:r>
      <w:r>
        <w:rPr>
          <w:rStyle w:val="NormalTok"/>
        </w:rPr>
        <w:t xml:space="preserve">seu-token-de-api</w:t>
      </w:r>
    </w:p>
    <w:p>
      <w:pPr>
        <w:pStyle w:val="FirstParagraph"/>
      </w:pPr>
      <w:r>
        <w:rPr>
          <w:b/>
        </w:rPr>
        <w:t xml:space="preserve">Exemplo de resposta da API: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"vendas"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125000.50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"quantidade"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"2025-10-14"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31" w:name="power-bi"/>
      <w:r>
        <w:t xml:space="preserve">5. Power BI</w:t>
      </w:r>
      <w:bookmarkEnd w:id="31"/>
    </w:p>
    <w:p>
      <w:pPr>
        <w:pStyle w:val="FirstParagraph"/>
      </w:pPr>
      <w:r>
        <w:rPr>
          <w:b/>
        </w:rPr>
        <w:t xml:space="preserve">Configuração: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"power_bi"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"workspace_id"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"12345678-1234-1234-1234-123456789abc"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"dataset_id"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"87654321-4321-4321-4321-cba987654321"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"Vendas"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"measure"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"Total_Vendas"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= TODAY()"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Configuração de autenticação</w:t>
      </w:r>
      <w:r>
        <w:t xml:space="preserve"> </w:t>
      </w:r>
      <w:r>
        <w:t xml:space="preserve">(em</w:t>
      </w:r>
      <w:r>
        <w:t xml:space="preserve"> </w:t>
      </w:r>
      <w:r>
        <w:rPr>
          <w:rStyle w:val="VerbatimChar"/>
        </w:rPr>
        <w:t xml:space="preserve">data_sources.json</w:t>
      </w:r>
      <w:r>
        <w:t xml:space="preserve">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"power_bi"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"tenant_id"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"${POWERBI_TENANT_ID}"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"client_id"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"${POWERBI_CLIENT_ID}"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"client_secret"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"${POWERBI_CLIENT_SECRET}"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Variáveis no</w:t>
      </w:r>
      <w:r>
        <w:rPr>
          <w:b/>
        </w:rPr>
        <w:t xml:space="preserve"> </w:t>
      </w:r>
      <w:r>
        <w:rPr>
          <w:rStyle w:val="VerbatimChar"/>
          <w:b/>
        </w:rPr>
        <w:t xml:space="preserve">.env</w:t>
      </w:r>
      <w:r>
        <w:rPr>
          <w:b/>
        </w:rPr>
        <w:t xml:space="preserve">:</w:t>
      </w:r>
    </w:p>
    <w:p>
      <w:pPr>
        <w:pStyle w:val="SourceCode"/>
      </w:pPr>
      <w:r>
        <w:rPr>
          <w:rStyle w:val="VariableTok"/>
        </w:rPr>
        <w:t xml:space="preserve">POWERBI_TENANT_ID=</w:t>
      </w:r>
      <w:r>
        <w:rPr>
          <w:rStyle w:val="NormalTok"/>
        </w:rPr>
        <w:t xml:space="preserve">seu-tenant-id</w:t>
      </w:r>
      <w:r>
        <w:br/>
      </w:r>
      <w:r>
        <w:rPr>
          <w:rStyle w:val="VariableTok"/>
        </w:rPr>
        <w:t xml:space="preserve">POWERBI_CLIENT_ID=</w:t>
      </w:r>
      <w:r>
        <w:rPr>
          <w:rStyle w:val="NormalTok"/>
        </w:rPr>
        <w:t xml:space="preserve">seu-client-id</w:t>
      </w:r>
      <w:r>
        <w:br/>
      </w:r>
      <w:r>
        <w:rPr>
          <w:rStyle w:val="VariableTok"/>
        </w:rPr>
        <w:t xml:space="preserve">POWERBI_CLIENT_SECRET=</w:t>
      </w:r>
      <w:r>
        <w:rPr>
          <w:rStyle w:val="NormalTok"/>
        </w:rPr>
        <w:t xml:space="preserve">seu-client-secret</w:t>
      </w:r>
    </w:p>
    <w:p>
      <w:pPr>
        <w:pStyle w:val="Heading3"/>
      </w:pPr>
      <w:bookmarkStart w:id="32" w:name="métricas-internas-do-sistema"/>
      <w:r>
        <w:t xml:space="preserve">6. Métricas Internas do Sistema</w:t>
      </w:r>
      <w:bookmarkEnd w:id="32"/>
    </w:p>
    <w:p>
      <w:pPr>
        <w:pStyle w:val="FirstParagraph"/>
      </w:pPr>
      <w:r>
        <w:rPr>
          <w:b/>
        </w:rPr>
        <w:t xml:space="preserve">Configuração: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"metric_key"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"avg_response_time"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"aggregation"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"window_minutes"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Métricas internas disponíveis: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avg_response_time</w:t>
      </w:r>
      <w:r>
        <w:t xml:space="preserve"> </w:t>
      </w:r>
      <w:r>
        <w:t xml:space="preserve">- Tempo médio de resposta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request_count</w:t>
      </w:r>
      <w:r>
        <w:t xml:space="preserve"> </w:t>
      </w:r>
      <w:r>
        <w:t xml:space="preserve">- Número de requisições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error_rate</w:t>
      </w:r>
      <w:r>
        <w:t xml:space="preserve"> </w:t>
      </w:r>
      <w:r>
        <w:t xml:space="preserve">- Taxa de erro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active_users</w:t>
      </w:r>
      <w:r>
        <w:t xml:space="preserve"> </w:t>
      </w:r>
      <w:r>
        <w:t xml:space="preserve">- Usuários ativos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memory_usage</w:t>
      </w:r>
      <w:r>
        <w:t xml:space="preserve"> </w:t>
      </w:r>
      <w:r>
        <w:t xml:space="preserve">- Uso de memória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cpu_usage</w:t>
      </w:r>
      <w:r>
        <w:t xml:space="preserve"> </w:t>
      </w:r>
      <w:r>
        <w:t xml:space="preserve">- Uso de CPU</w:t>
      </w:r>
    </w:p>
    <w:p>
      <w:pPr>
        <w:pStyle w:val="Heading3"/>
      </w:pPr>
      <w:bookmarkStart w:id="33" w:name="logs-do-sistema"/>
      <w:r>
        <w:t xml:space="preserve">7. Logs do Sistema</w:t>
      </w:r>
      <w:bookmarkEnd w:id="33"/>
    </w:p>
    <w:p>
      <w:pPr>
        <w:pStyle w:val="FirstParagraph"/>
      </w:pPr>
      <w:r>
        <w:rPr>
          <w:b/>
        </w:rPr>
        <w:t xml:space="preserve">Configuração: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"log_file"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"logs/cortexbi.log"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"execution_time: (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"aggregation"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"window_minutes"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arquivo-data_sources.json"/>
      <w:r>
        <w:t xml:space="preserve">📝 Arquivo: data_sources.json</w:t>
      </w:r>
      <w:bookmarkEnd w:id="34"/>
    </w:p>
    <w:p>
      <w:pPr>
        <w:pStyle w:val="FirstParagraph"/>
      </w:pPr>
      <w:r>
        <w:t xml:space="preserve">Este arquivo centraliza as configurações de conexão para evitar repetição.</w:t>
      </w:r>
    </w:p>
    <w:p>
      <w:pPr>
        <w:pStyle w:val="BodyText"/>
      </w:pPr>
      <w:r>
        <w:rPr>
          <w:b/>
        </w:rPr>
        <w:t xml:space="preserve">Criar</w:t>
      </w:r>
      <w:r>
        <w:t xml:space="preserve"> </w:t>
      </w:r>
      <w:r>
        <w:rPr>
          <w:rStyle w:val="VerbatimChar"/>
        </w:rPr>
        <w:t xml:space="preserve">config/anomaly_rules/data_sources.json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"Configurações de conexão para fontes de dados"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"connections"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"sql_principal"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"sql_server"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"servidor.database.windows.net"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"database"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"vendas_db"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"${SQL_SERVER_USERNAME}"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"${SQL_SERVER_PASSWORD}"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"driver"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"ODBC Driver 17 for SQL Server"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"connection_timeout"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"query_timeout"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"pool_size"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"sql_secundario"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"sql_server"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"servidor-backup.database.windows.net"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"database"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"vendas_db_backup"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"${SQL_SERVER_USERNAME}"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"${SQL_SERVER_PASSWORD}"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"driver"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"ODBC Driver 17 for SQL Server"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"api_analytics"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"base_url"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"https://api.analytics.empresa.com"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"auth_type"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"${API_ANALYTICS_TOKEN}"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"retry_count"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"api_erp"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"base_url"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"https://erp.empresa.com/api/v2"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"auth_type"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"${ERP_API_USER}"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"${ERP_API_PASSWORD}"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"power_bi"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"tenant_id"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"${POWERBI_TENANT_ID}"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"client_id"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"${POWERBI_CLIENT_ID}"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"client_secret"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"${POWERBI_CLIENT_SECRET}"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"authority"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"https://login.microsoftonline.com"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"scope"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"https://analysis.windows.net/powerbi/api/.default"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"sharepoint"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"${SHAREPOINT_SITE_URL}"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"client_id"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"${SHAREPOINT_CLIENT_ID}"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"client_secret"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"${SHAREPOINT_CLIENT_SECRET}"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"tenant_id"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"${SHAREPOINT_TENANT_ID}"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"file_paths"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"data_root"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"data/raw"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"backup_root"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"data/backup"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"archive_root"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"data/archive"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arquivo-.env-credenciais"/>
      <w:r>
        <w:t xml:space="preserve">🔐 Arquivo: .env (Credenciais)</w:t>
      </w:r>
      <w:bookmarkEnd w:id="35"/>
    </w:p>
    <w:p>
      <w:pPr>
        <w:pStyle w:val="FirstParagraph"/>
      </w:pPr>
      <w:r>
        <w:t xml:space="preserve">Todas as credenciais sensíveis devem estar no arquivo</w:t>
      </w:r>
      <w:r>
        <w:t xml:space="preserve"> </w:t>
      </w:r>
      <w:r>
        <w:rPr>
          <w:rStyle w:val="VerbatimChar"/>
        </w:rPr>
        <w:t xml:space="preserve">.env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===== SQL SERVER =====</w:t>
      </w:r>
      <w:r>
        <w:br/>
      </w:r>
      <w:r>
        <w:rPr>
          <w:rStyle w:val="VariableTok"/>
        </w:rPr>
        <w:t xml:space="preserve">SQL_SERVER_USERNAME=</w:t>
      </w:r>
      <w:r>
        <w:rPr>
          <w:rStyle w:val="NormalTok"/>
        </w:rPr>
        <w:t xml:space="preserve">usuario_sql</w:t>
      </w:r>
      <w:r>
        <w:br/>
      </w:r>
      <w:r>
        <w:rPr>
          <w:rStyle w:val="VariableTok"/>
        </w:rPr>
        <w:t xml:space="preserve">SQL_SERVER_PASSWORD=</w:t>
      </w:r>
      <w:r>
        <w:rPr>
          <w:rStyle w:val="NormalTok"/>
        </w:rPr>
        <w:t xml:space="preserve">senha_super_secreta_123</w:t>
      </w:r>
      <w:r>
        <w:br/>
      </w:r>
      <w:r>
        <w:br/>
      </w:r>
      <w:r>
        <w:rPr>
          <w:rStyle w:val="CommentTok"/>
        </w:rPr>
        <w:t xml:space="preserve"># ===== APIs =====</w:t>
      </w:r>
      <w:r>
        <w:br/>
      </w:r>
      <w:r>
        <w:rPr>
          <w:rStyle w:val="VariableTok"/>
        </w:rPr>
        <w:t xml:space="preserve">API_ANALYTICS_TOKEN=</w:t>
      </w:r>
      <w:r>
        <w:rPr>
          <w:rStyle w:val="NormalTok"/>
        </w:rPr>
        <w:t xml:space="preserve">eyJhbGciOiJIUzI1NiIsInR5cCI6IkpXVCJ9...</w:t>
      </w:r>
      <w:r>
        <w:br/>
      </w:r>
      <w:r>
        <w:rPr>
          <w:rStyle w:val="VariableTok"/>
        </w:rPr>
        <w:t xml:space="preserve">ERP_API_USER=</w:t>
      </w:r>
      <w:r>
        <w:rPr>
          <w:rStyle w:val="NormalTok"/>
        </w:rPr>
        <w:t xml:space="preserve">api_user</w:t>
      </w:r>
      <w:r>
        <w:br/>
      </w:r>
      <w:r>
        <w:rPr>
          <w:rStyle w:val="VariableTok"/>
        </w:rPr>
        <w:t xml:space="preserve">ERP_API_PASSWORD=</w:t>
      </w:r>
      <w:r>
        <w:rPr>
          <w:rStyle w:val="NormalTok"/>
        </w:rPr>
        <w:t xml:space="preserve">senha_erp_456</w:t>
      </w:r>
      <w:r>
        <w:br/>
      </w:r>
      <w:r>
        <w:br/>
      </w:r>
      <w:r>
        <w:rPr>
          <w:rStyle w:val="CommentTok"/>
        </w:rPr>
        <w:t xml:space="preserve"># ===== POWER BI =====</w:t>
      </w:r>
      <w:r>
        <w:br/>
      </w:r>
      <w:r>
        <w:rPr>
          <w:rStyle w:val="VariableTok"/>
        </w:rPr>
        <w:t xml:space="preserve">POWERBI_TENANT_ID=</w:t>
      </w:r>
      <w:r>
        <w:rPr>
          <w:rStyle w:val="NormalTok"/>
        </w:rPr>
        <w:t xml:space="preserve">12345678-1234-1234-1234-123456789abc</w:t>
      </w:r>
      <w:r>
        <w:br/>
      </w:r>
      <w:r>
        <w:rPr>
          <w:rStyle w:val="VariableTok"/>
        </w:rPr>
        <w:t xml:space="preserve">POWERBI_CLIENT_ID=</w:t>
      </w:r>
      <w:r>
        <w:rPr>
          <w:rStyle w:val="NormalTok"/>
        </w:rPr>
        <w:t xml:space="preserve">87654321-4321-4321-4321-cba987654321</w:t>
      </w:r>
      <w:r>
        <w:br/>
      </w:r>
      <w:r>
        <w:rPr>
          <w:rStyle w:val="VariableTok"/>
        </w:rPr>
        <w:t xml:space="preserve">POWERBI_CLIENT_SECRET=</w:t>
      </w:r>
      <w:r>
        <w:rPr>
          <w:rStyle w:val="NormalTok"/>
        </w:rPr>
        <w:t xml:space="preserve">cliente_secreto_powerbi</w:t>
      </w:r>
      <w:r>
        <w:br/>
      </w:r>
      <w:r>
        <w:br/>
      </w:r>
      <w:r>
        <w:rPr>
          <w:rStyle w:val="CommentTok"/>
        </w:rPr>
        <w:t xml:space="preserve"># ===== SHAREPOINT =====</w:t>
      </w:r>
      <w:r>
        <w:br/>
      </w:r>
      <w:r>
        <w:rPr>
          <w:rStyle w:val="VariableTok"/>
        </w:rPr>
        <w:t xml:space="preserve">SHAREPOINT_SITE_URL=</w:t>
      </w:r>
      <w:r>
        <w:rPr>
          <w:rStyle w:val="NormalTok"/>
        </w:rPr>
        <w:t xml:space="preserve">https://empresa.sharepoint.com/sites/dados</w:t>
      </w:r>
      <w:r>
        <w:br/>
      </w:r>
      <w:r>
        <w:rPr>
          <w:rStyle w:val="VariableTok"/>
        </w:rPr>
        <w:t xml:space="preserve">SHAREPOINT_CLIENT_ID=</w:t>
      </w:r>
      <w:r>
        <w:rPr>
          <w:rStyle w:val="NormalTok"/>
        </w:rPr>
        <w:t xml:space="preserve">sharepoint-client-id</w:t>
      </w:r>
      <w:r>
        <w:br/>
      </w:r>
      <w:r>
        <w:rPr>
          <w:rStyle w:val="VariableTok"/>
        </w:rPr>
        <w:t xml:space="preserve">SHAREPOINT_CLIENT_SECRET=</w:t>
      </w:r>
      <w:r>
        <w:rPr>
          <w:rStyle w:val="NormalTok"/>
        </w:rPr>
        <w:t xml:space="preserve">sharepoint-client-secret</w:t>
      </w:r>
      <w:r>
        <w:br/>
      </w:r>
      <w:r>
        <w:rPr>
          <w:rStyle w:val="VariableTok"/>
        </w:rPr>
        <w:t xml:space="preserve">SHAREPOINT_TENANT_ID=</w:t>
      </w:r>
      <w:r>
        <w:rPr>
          <w:rStyle w:val="NormalTok"/>
        </w:rPr>
        <w:t xml:space="preserve">tenant-id-sharepoint</w:t>
      </w:r>
      <w:r>
        <w:br/>
      </w:r>
      <w:r>
        <w:br/>
      </w:r>
      <w:r>
        <w:rPr>
          <w:rStyle w:val="CommentTok"/>
        </w:rPr>
        <w:t xml:space="preserve"># ===== ALERTAS =====</w:t>
      </w:r>
      <w:r>
        <w:br/>
      </w:r>
      <w:r>
        <w:rPr>
          <w:rStyle w:val="VariableTok"/>
        </w:rPr>
        <w:t xml:space="preserve">ALERT_EMAIL_TO=</w:t>
      </w:r>
      <w:r>
        <w:rPr>
          <w:rStyle w:val="NormalTok"/>
        </w:rPr>
        <w:t xml:space="preserve">gerente</w:t>
      </w:r>
      <w:r>
        <w:rPr>
          <w:rStyle w:val="ExtensionTok"/>
        </w:rPr>
        <w:t xml:space="preserve">@empresa.com</w:t>
      </w:r>
      <w:r>
        <w:rPr>
          <w:rStyle w:val="NormalTok"/>
        </w:rPr>
        <w:t xml:space="preserve">,diretor@empresa.com</w:t>
      </w:r>
      <w:r>
        <w:br/>
      </w:r>
      <w:r>
        <w:rPr>
          <w:rStyle w:val="VariableTok"/>
        </w:rPr>
        <w:t xml:space="preserve">SMTP_USER=</w:t>
      </w:r>
      <w:r>
        <w:rPr>
          <w:rStyle w:val="NormalTok"/>
        </w:rPr>
        <w:t xml:space="preserve">cortexbi</w:t>
      </w:r>
      <w:r>
        <w:rPr>
          <w:rStyle w:val="ExtensionTok"/>
        </w:rPr>
        <w:t xml:space="preserve">@empresa.com</w:t>
      </w:r>
      <w:r>
        <w:br/>
      </w:r>
      <w:r>
        <w:rPr>
          <w:rStyle w:val="VariableTok"/>
        </w:rPr>
        <w:t xml:space="preserve">SMTP_PASSWORD=</w:t>
      </w:r>
      <w:r>
        <w:rPr>
          <w:rStyle w:val="NormalTok"/>
        </w:rPr>
        <w:t xml:space="preserve">senha_email_789</w:t>
      </w:r>
      <w:r>
        <w:br/>
      </w:r>
      <w:r>
        <w:rPr>
          <w:rStyle w:val="VariableTok"/>
        </w:rPr>
        <w:t xml:space="preserve">TEAMS_WEBHOOK_URL=</w:t>
      </w:r>
      <w:r>
        <w:rPr>
          <w:rStyle w:val="NormalTok"/>
        </w:rPr>
        <w:t xml:space="preserve">https://outlook.office.com/webhook/seu-webhook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exemplos-práticos-completos"/>
      <w:r>
        <w:t xml:space="preserve">🎯 Exemplos Práticos Completos</w:t>
      </w:r>
      <w:bookmarkEnd w:id="36"/>
    </w:p>
    <w:p>
      <w:pPr>
        <w:pStyle w:val="Heading3"/>
      </w:pPr>
      <w:bookmarkStart w:id="37" w:name="exemplo-1-monitorar-vendas-do-sql-server"/>
      <w:r>
        <w:t xml:space="preserve">Exemplo 1: Monitorar Vendas do SQL Server</w:t>
      </w:r>
      <w:bookmarkEnd w:id="37"/>
    </w:p>
    <w:p>
      <w:pPr>
        <w:pStyle w:val="FirstParagraph"/>
      </w:pPr>
      <w:r>
        <w:rPr>
          <w:b/>
        </w:rPr>
        <w:t xml:space="preserve">1. Configurar conexão</w:t>
      </w:r>
      <w:r>
        <w:t xml:space="preserve"> </w:t>
      </w:r>
      <w:r>
        <w:t xml:space="preserve">(</w:t>
      </w:r>
      <w:r>
        <w:rPr>
          <w:rStyle w:val="VerbatimChar"/>
        </w:rPr>
        <w:t xml:space="preserve">data_sources.json</w:t>
      </w:r>
      <w:r>
        <w:t xml:space="preserve">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"connections"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"sql_vendas"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"sql_server"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"vendas.database.windows.net"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"database"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"VendasDB"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"${SQL_VENDAS_USER}"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"${SQL_VENDAS_PASS}"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2. Adicionar credenciais</w:t>
      </w:r>
      <w:r>
        <w:t xml:space="preserve"> </w:t>
      </w:r>
      <w:r>
        <w:t xml:space="preserve">(</w:t>
      </w:r>
      <w:r>
        <w:rPr>
          <w:rStyle w:val="VerbatimChar"/>
        </w:rPr>
        <w:t xml:space="preserve">.env</w:t>
      </w:r>
      <w:r>
        <w:t xml:space="preserve">):</w:t>
      </w:r>
    </w:p>
    <w:p>
      <w:pPr>
        <w:pStyle w:val="SourceCode"/>
      </w:pPr>
      <w:r>
        <w:rPr>
          <w:rStyle w:val="VariableTok"/>
        </w:rPr>
        <w:t xml:space="preserve">SQL_VENDAS_USER=</w:t>
      </w:r>
      <w:r>
        <w:rPr>
          <w:rStyle w:val="NormalTok"/>
        </w:rPr>
        <w:t xml:space="preserve">vendas_user</w:t>
      </w:r>
      <w:r>
        <w:br/>
      </w:r>
      <w:r>
        <w:rPr>
          <w:rStyle w:val="VariableTok"/>
        </w:rPr>
        <w:t xml:space="preserve">SQL_VENDAS_PASS=</w:t>
      </w:r>
      <w:r>
        <w:rPr>
          <w:rStyle w:val="NormalTok"/>
        </w:rPr>
        <w:t xml:space="preserve">senha123</w:t>
      </w:r>
    </w:p>
    <w:p>
      <w:pPr>
        <w:pStyle w:val="FirstParagraph"/>
      </w:pPr>
      <w:r>
        <w:rPr>
          <w:b/>
        </w:rPr>
        <w:t xml:space="preserve">3. Configurar métrica</w:t>
      </w:r>
      <w:r>
        <w:t xml:space="preserve"> </w:t>
      </w:r>
      <w:r>
        <w:t xml:space="preserve">(</w:t>
      </w:r>
      <w:r>
        <w:rPr>
          <w:rStyle w:val="VerbatimChar"/>
        </w:rPr>
        <w:t xml:space="preserve">metrics_config.json</w:t>
      </w:r>
      <w:r>
        <w:t xml:space="preserve">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"metrics"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"vendas_diarias"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"Vendas Diárias"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"sql_server"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"connection_id"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"sql_vendas"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SUM(valor_venda) as total FROM vendas WHERE CAST(data_venda AS DATE) = CAST(GETDATE() AS DATE)"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"value_column"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"historical_data"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CAST(data_venda AS DATE) as data, SUM(valor_venda) as total FROM vendas WHERE data_venda &gt;= DATEADD(day, -30, GETDATE()) GROUP BY CAST(data_venda AS DATE)"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"min_samples"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"alert_config"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"threshold_type"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"threshold_value"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"channels"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"recipients"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"gerente@empresa.com"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"monitoring"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"check_interval"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38" w:name="exemplo-2-monitorar-csv-de-custos"/>
      <w:r>
        <w:t xml:space="preserve">Exemplo 2: Monitorar CSV de Custos</w:t>
      </w:r>
      <w:bookmarkEnd w:id="38"/>
    </w:p>
    <w:p>
      <w:pPr>
        <w:pStyle w:val="FirstParagraph"/>
      </w:pPr>
      <w:r>
        <w:rPr>
          <w:b/>
        </w:rPr>
        <w:t xml:space="preserve">1. Preparar arquivo CSV</w:t>
      </w:r>
      <w:r>
        <w:t xml:space="preserve"> </w:t>
      </w:r>
      <w:r>
        <w:t xml:space="preserve">(</w:t>
      </w:r>
      <w:r>
        <w:rPr>
          <w:rStyle w:val="VerbatimChar"/>
        </w:rPr>
        <w:t xml:space="preserve">data/raw/custos.csv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data,custo_total,categoria</w:t>
      </w:r>
      <w:r>
        <w:br/>
      </w:r>
      <w:r>
        <w:rPr>
          <w:rStyle w:val="VerbatimChar"/>
        </w:rPr>
        <w:t xml:space="preserve">2025-10-01,45000,Operacional</w:t>
      </w:r>
      <w:r>
        <w:br/>
      </w:r>
      <w:r>
        <w:rPr>
          <w:rStyle w:val="VerbatimChar"/>
        </w:rPr>
        <w:t xml:space="preserve">2025-10-02,47000,Operacional</w:t>
      </w:r>
      <w:r>
        <w:br/>
      </w:r>
      <w:r>
        <w:rPr>
          <w:rStyle w:val="VerbatimChar"/>
        </w:rPr>
        <w:t xml:space="preserve">2025-10-03,44500,Operacional</w:t>
      </w:r>
    </w:p>
    <w:p>
      <w:pPr>
        <w:pStyle w:val="FirstParagraph"/>
      </w:pPr>
      <w:r>
        <w:rPr>
          <w:b/>
        </w:rPr>
        <w:t xml:space="preserve">2. Configurar métrica</w:t>
      </w:r>
      <w:r>
        <w:t xml:space="preserve"> </w:t>
      </w:r>
      <w:r>
        <w:t xml:space="preserve">(</w:t>
      </w:r>
      <w:r>
        <w:rPr>
          <w:rStyle w:val="VerbatimChar"/>
        </w:rPr>
        <w:t xml:space="preserve">metrics_config.json</w:t>
      </w:r>
      <w:r>
        <w:t xml:space="preserve">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"metrics"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"custos_operacionais"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"Custos Operacionais"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"data/raw/custos.csv"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"value_column"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"custo_total"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"timestamp_column"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"historical_data"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"same_file"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"min_samples"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"alert_config"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"threshold_type"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"threshold_value"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"channels"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"recipients"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"controller@empresa.com"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"monitoring"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"check_interval"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7200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39" w:name="exemplo-3-monitorar-api-externa"/>
      <w:r>
        <w:t xml:space="preserve">Exemplo 3: Monitorar API Externa</w:t>
      </w:r>
      <w:bookmarkEnd w:id="39"/>
    </w:p>
    <w:p>
      <w:pPr>
        <w:pStyle w:val="FirstParagraph"/>
      </w:pPr>
      <w:r>
        <w:rPr>
          <w:b/>
        </w:rPr>
        <w:t xml:space="preserve">1. Configurar conexão</w:t>
      </w:r>
      <w:r>
        <w:t xml:space="preserve"> </w:t>
      </w:r>
      <w:r>
        <w:t xml:space="preserve">(</w:t>
      </w:r>
      <w:r>
        <w:rPr>
          <w:rStyle w:val="VerbatimChar"/>
        </w:rPr>
        <w:t xml:space="preserve">data_sources.json</w:t>
      </w:r>
      <w:r>
        <w:t xml:space="preserve">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"connections"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"api_analytics"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"base_url"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"https://api.analytics.com"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"auth_type"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"${ANALYTICS_TOKEN}"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2. Adicionar token</w:t>
      </w:r>
      <w:r>
        <w:t xml:space="preserve"> </w:t>
      </w:r>
      <w:r>
        <w:t xml:space="preserve">(</w:t>
      </w:r>
      <w:r>
        <w:rPr>
          <w:rStyle w:val="VerbatimChar"/>
        </w:rPr>
        <w:t xml:space="preserve">.env</w:t>
      </w:r>
      <w:r>
        <w:t xml:space="preserve">):</w:t>
      </w:r>
    </w:p>
    <w:p>
      <w:pPr>
        <w:pStyle w:val="SourceCode"/>
      </w:pPr>
      <w:r>
        <w:rPr>
          <w:rStyle w:val="VariableTok"/>
        </w:rPr>
        <w:t xml:space="preserve">ANALYTICS_TOKEN=</w:t>
      </w:r>
      <w:r>
        <w:rPr>
          <w:rStyle w:val="NormalTok"/>
        </w:rPr>
        <w:t xml:space="preserve">seu-token-aqui</w:t>
      </w:r>
    </w:p>
    <w:p>
      <w:pPr>
        <w:pStyle w:val="FirstParagraph"/>
      </w:pPr>
      <w:r>
        <w:rPr>
          <w:b/>
        </w:rPr>
        <w:t xml:space="preserve">3. Configurar métrica</w:t>
      </w:r>
      <w:r>
        <w:t xml:space="preserve"> </w:t>
      </w:r>
      <w:r>
        <w:t xml:space="preserve">(</w:t>
      </w:r>
      <w:r>
        <w:rPr>
          <w:rStyle w:val="VerbatimChar"/>
        </w:rPr>
        <w:t xml:space="preserve">metrics_config.json</w:t>
      </w:r>
      <w:r>
        <w:t xml:space="preserve">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"metrics"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"taxa_conversao"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 de Conversão"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"data_source"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"https://api.analytics.com/conversao/hoje"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"Authorization"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 ${ANALYTICS_TOKEN}"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"response_path"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"data.taxa"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"historical_data"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"api_url"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"https://api.analytics.com/conversao/historico"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"api_params"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"dias"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"response_path"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"data.historico"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"alert_config"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"threshold_type"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"threshold_value"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"channels"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"teams"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"recipients"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"marketing@empresa.com"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"monitoring"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"check_interval"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checklist-de-configuração"/>
      <w:r>
        <w:t xml:space="preserve">✅ Checklist de Configuração</w:t>
      </w:r>
      <w:bookmarkEnd w:id="40"/>
    </w:p>
    <w:p>
      <w:pPr>
        <w:pStyle w:val="FirstParagraph"/>
      </w:pPr>
      <w:r>
        <w:t xml:space="preserve">Use este checklist para garantir que tudo está configurado:</w:t>
      </w:r>
    </w:p>
    <w:p>
      <w:pPr>
        <w:pStyle w:val="Heading3"/>
      </w:pPr>
      <w:bookmarkStart w:id="41" w:name="estrutura-de-diretórios"/>
      <w:r>
        <w:t xml:space="preserve">1. Estrutura de Diretórios</w:t>
      </w:r>
      <w:bookmarkEnd w:id="41"/>
    </w:p>
    <w:p>
      <w:pPr>
        <w:numPr>
          <w:ilvl w:val="0"/>
          <w:numId w:val="1003"/>
        </w:numPr>
        <w:pStyle w:val="Compact"/>
      </w:pPr>
      <w:r>
        <w:t xml:space="preserve">☐</w:t>
      </w:r>
      <w:r>
        <w:t xml:space="preserve"> </w:t>
      </w:r>
      <w:r>
        <w:rPr>
          <w:rStyle w:val="VerbatimChar"/>
        </w:rPr>
        <w:t xml:space="preserve">config/anomaly_rules/</w:t>
      </w:r>
      <w:r>
        <w:t xml:space="preserve"> </w:t>
      </w:r>
      <w:r>
        <w:t xml:space="preserve">existe</w:t>
      </w:r>
    </w:p>
    <w:p>
      <w:pPr>
        <w:numPr>
          <w:ilvl w:val="0"/>
          <w:numId w:val="1003"/>
        </w:numPr>
        <w:pStyle w:val="Compact"/>
      </w:pPr>
      <w:r>
        <w:t xml:space="preserve">☐</w:t>
      </w:r>
      <w:r>
        <w:t xml:space="preserve"> </w:t>
      </w:r>
      <w:r>
        <w:rPr>
          <w:rStyle w:val="VerbatimChar"/>
        </w:rPr>
        <w:t xml:space="preserve">data/raw/</w:t>
      </w:r>
      <w:r>
        <w:t xml:space="preserve"> </w:t>
      </w:r>
      <w:r>
        <w:t xml:space="preserve">existe</w:t>
      </w:r>
    </w:p>
    <w:p>
      <w:pPr>
        <w:numPr>
          <w:ilvl w:val="0"/>
          <w:numId w:val="1003"/>
        </w:numPr>
        <w:pStyle w:val="Compact"/>
      </w:pPr>
      <w:r>
        <w:t xml:space="preserve">☐</w:t>
      </w:r>
      <w:r>
        <w:t xml:space="preserve"> </w:t>
      </w:r>
      <w:r>
        <w:rPr>
          <w:rStyle w:val="VerbatimChar"/>
        </w:rPr>
        <w:t xml:space="preserve">data/anomalies/</w:t>
      </w:r>
      <w:r>
        <w:t xml:space="preserve"> </w:t>
      </w:r>
      <w:r>
        <w:t xml:space="preserve">existe</w:t>
      </w:r>
    </w:p>
    <w:p>
      <w:pPr>
        <w:numPr>
          <w:ilvl w:val="0"/>
          <w:numId w:val="1003"/>
        </w:numPr>
        <w:pStyle w:val="Compact"/>
      </w:pPr>
      <w:r>
        <w:t xml:space="preserve">☐</w:t>
      </w:r>
      <w:r>
        <w:t xml:space="preserve"> </w:t>
      </w:r>
      <w:r>
        <w:rPr>
          <w:rStyle w:val="VerbatimChar"/>
        </w:rPr>
        <w:t xml:space="preserve">logs/anomalies/</w:t>
      </w:r>
      <w:r>
        <w:t xml:space="preserve"> </w:t>
      </w:r>
      <w:r>
        <w:t xml:space="preserve">existe</w:t>
      </w:r>
    </w:p>
    <w:p>
      <w:pPr>
        <w:pStyle w:val="Heading3"/>
      </w:pPr>
      <w:bookmarkStart w:id="42" w:name="arquivos-de-configuração"/>
      <w:r>
        <w:t xml:space="preserve">2. Arquivos de Configuração</w:t>
      </w:r>
      <w:bookmarkEnd w:id="42"/>
    </w:p>
    <w:p>
      <w:pPr>
        <w:numPr>
          <w:ilvl w:val="0"/>
          <w:numId w:val="1004"/>
        </w:numPr>
        <w:pStyle w:val="Compact"/>
      </w:pPr>
      <w:r>
        <w:t xml:space="preserve">☐</w:t>
      </w:r>
      <w:r>
        <w:t xml:space="preserve"> </w:t>
      </w:r>
      <w:r>
        <w:rPr>
          <w:rStyle w:val="VerbatimChar"/>
        </w:rPr>
        <w:t xml:space="preserve">metrics_config.json</w:t>
      </w:r>
      <w:r>
        <w:t xml:space="preserve"> </w:t>
      </w:r>
      <w:r>
        <w:t xml:space="preserve">criado</w:t>
      </w:r>
    </w:p>
    <w:p>
      <w:pPr>
        <w:numPr>
          <w:ilvl w:val="0"/>
          <w:numId w:val="1004"/>
        </w:numPr>
        <w:pStyle w:val="Compact"/>
      </w:pPr>
      <w:r>
        <w:t xml:space="preserve">☐</w:t>
      </w:r>
      <w:r>
        <w:t xml:space="preserve"> </w:t>
      </w:r>
      <w:r>
        <w:rPr>
          <w:rStyle w:val="VerbatimChar"/>
        </w:rPr>
        <w:t xml:space="preserve">data_sources.json</w:t>
      </w:r>
      <w:r>
        <w:t xml:space="preserve"> </w:t>
      </w:r>
      <w:r>
        <w:t xml:space="preserve">criado</w:t>
      </w:r>
    </w:p>
    <w:p>
      <w:pPr>
        <w:numPr>
          <w:ilvl w:val="0"/>
          <w:numId w:val="1004"/>
        </w:numPr>
        <w:pStyle w:val="Compact"/>
      </w:pPr>
      <w:r>
        <w:t xml:space="preserve">☐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configurado com credenciais</w:t>
      </w:r>
    </w:p>
    <w:p>
      <w:pPr>
        <w:pStyle w:val="Heading3"/>
      </w:pPr>
      <w:bookmarkStart w:id="43" w:name="fontes-de-dados"/>
      <w:r>
        <w:t xml:space="preserve">3. Fontes de Dados</w:t>
      </w:r>
      <w:bookmarkEnd w:id="43"/>
    </w:p>
    <w:p>
      <w:pPr>
        <w:numPr>
          <w:ilvl w:val="0"/>
          <w:numId w:val="1005"/>
        </w:numPr>
        <w:pStyle w:val="Compact"/>
      </w:pPr>
      <w:r>
        <w:t xml:space="preserve">☐ Conexões SQL Server testadas</w:t>
      </w:r>
    </w:p>
    <w:p>
      <w:pPr>
        <w:numPr>
          <w:ilvl w:val="0"/>
          <w:numId w:val="1005"/>
        </w:numPr>
        <w:pStyle w:val="Compact"/>
      </w:pPr>
      <w:r>
        <w:t xml:space="preserve">☐ Arquivos CSV/Excel no lugar correto</w:t>
      </w:r>
    </w:p>
    <w:p>
      <w:pPr>
        <w:numPr>
          <w:ilvl w:val="0"/>
          <w:numId w:val="1005"/>
        </w:numPr>
        <w:pStyle w:val="Compact"/>
      </w:pPr>
      <w:r>
        <w:t xml:space="preserve">☐ APIs acessíveis e autenticadas</w:t>
      </w:r>
    </w:p>
    <w:p>
      <w:pPr>
        <w:numPr>
          <w:ilvl w:val="0"/>
          <w:numId w:val="1005"/>
        </w:numPr>
        <w:pStyle w:val="Compact"/>
      </w:pPr>
      <w:r>
        <w:t xml:space="preserve">☐ Power BI configurado (se aplicável)</w:t>
      </w:r>
    </w:p>
    <w:p>
      <w:pPr>
        <w:pStyle w:val="Heading3"/>
      </w:pPr>
      <w:bookmarkStart w:id="44" w:name="métricas"/>
      <w:r>
        <w:t xml:space="preserve">4. Métricas</w:t>
      </w:r>
      <w:bookmarkEnd w:id="44"/>
    </w:p>
    <w:p>
      <w:pPr>
        <w:numPr>
          <w:ilvl w:val="0"/>
          <w:numId w:val="1006"/>
        </w:numPr>
        <w:pStyle w:val="Compact"/>
      </w:pPr>
      <w:r>
        <w:t xml:space="preserve">☐ Pelo menos 1 métrica configurada</w:t>
      </w:r>
    </w:p>
    <w:p>
      <w:pPr>
        <w:numPr>
          <w:ilvl w:val="0"/>
          <w:numId w:val="1006"/>
        </w:numPr>
        <w:pStyle w:val="Compact"/>
      </w:pPr>
      <w:r>
        <w:t xml:space="preserve">☐ Query SQL validada (se SQL Server)</w:t>
      </w:r>
    </w:p>
    <w:p>
      <w:pPr>
        <w:numPr>
          <w:ilvl w:val="0"/>
          <w:numId w:val="1006"/>
        </w:numPr>
        <w:pStyle w:val="Compact"/>
      </w:pPr>
      <w:r>
        <w:t xml:space="preserve">☐ Colunas corretas especificadas</w:t>
      </w:r>
    </w:p>
    <w:p>
      <w:pPr>
        <w:numPr>
          <w:ilvl w:val="0"/>
          <w:numId w:val="1006"/>
        </w:numPr>
        <w:pStyle w:val="Compact"/>
      </w:pPr>
      <w:r>
        <w:t xml:space="preserve">☐ Dados históricos disponíveis (mínimo 30 dias)</w:t>
      </w:r>
    </w:p>
    <w:p>
      <w:pPr>
        <w:pStyle w:val="Heading3"/>
      </w:pPr>
      <w:bookmarkStart w:id="45" w:name="alertas"/>
      <w:r>
        <w:t xml:space="preserve">5. Alertas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☐ Email configurado (SMTP)</w:t>
      </w:r>
    </w:p>
    <w:p>
      <w:pPr>
        <w:numPr>
          <w:ilvl w:val="0"/>
          <w:numId w:val="1007"/>
        </w:numPr>
        <w:pStyle w:val="Compact"/>
      </w:pPr>
      <w:r>
        <w:t xml:space="preserve">☐ Teams webhook configurado (se aplicável)</w:t>
      </w:r>
    </w:p>
    <w:p>
      <w:pPr>
        <w:numPr>
          <w:ilvl w:val="0"/>
          <w:numId w:val="1007"/>
        </w:numPr>
        <w:pStyle w:val="Compact"/>
      </w:pPr>
      <w:r>
        <w:t xml:space="preserve">☐ Destinatários definidos</w:t>
      </w:r>
    </w:p>
    <w:p>
      <w:pPr>
        <w:numPr>
          <w:ilvl w:val="0"/>
          <w:numId w:val="1007"/>
        </w:numPr>
        <w:pStyle w:val="Compact"/>
      </w:pPr>
      <w:r>
        <w:t xml:space="preserve">☐ Templates de alerta personalizados (opcional)</w:t>
      </w:r>
    </w:p>
    <w:p>
      <w:pPr>
        <w:pStyle w:val="Heading3"/>
      </w:pPr>
      <w:bookmarkStart w:id="46" w:name="testes"/>
      <w:r>
        <w:t xml:space="preserve">6. Testes</w:t>
      </w:r>
      <w:bookmarkEnd w:id="46"/>
    </w:p>
    <w:p>
      <w:pPr>
        <w:numPr>
          <w:ilvl w:val="0"/>
          <w:numId w:val="1008"/>
        </w:numPr>
        <w:pStyle w:val="Compact"/>
      </w:pPr>
      <w:r>
        <w:t xml:space="preserve">☐ Conexão com fonte de dados testada</w:t>
      </w:r>
    </w:p>
    <w:p>
      <w:pPr>
        <w:numPr>
          <w:ilvl w:val="0"/>
          <w:numId w:val="1008"/>
        </w:numPr>
        <w:pStyle w:val="Compact"/>
      </w:pPr>
      <w:r>
        <w:t xml:space="preserve">☐ Query retorna dados válidos</w:t>
      </w:r>
    </w:p>
    <w:p>
      <w:pPr>
        <w:numPr>
          <w:ilvl w:val="0"/>
          <w:numId w:val="1008"/>
        </w:numPr>
        <w:pStyle w:val="Compact"/>
      </w:pPr>
      <w:r>
        <w:t xml:space="preserve">☐ Modelo de ML treinado</w:t>
      </w:r>
    </w:p>
    <w:p>
      <w:pPr>
        <w:numPr>
          <w:ilvl w:val="0"/>
          <w:numId w:val="1008"/>
        </w:numPr>
        <w:pStyle w:val="Compact"/>
      </w:pPr>
      <w:r>
        <w:t xml:space="preserve">☐ Alerta de teste enviado com sucesso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scripts-de-teste"/>
      <w:r>
        <w:t xml:space="preserve">🧪 Scripts de Teste</w:t>
      </w:r>
      <w:bookmarkEnd w:id="47"/>
    </w:p>
    <w:p>
      <w:pPr>
        <w:pStyle w:val="Heading3"/>
      </w:pPr>
      <w:bookmarkStart w:id="48" w:name="testar-conexão-sql-server"/>
      <w:r>
        <w:t xml:space="preserve">Testar Conexão SQL Server</w:t>
      </w:r>
      <w:bookmarkEnd w:id="48"/>
    </w:p>
    <w:p>
      <w:pPr>
        <w:pStyle w:val="SourceCode"/>
      </w:pPr>
      <w:r>
        <w:rPr>
          <w:rStyle w:val="CommentTok"/>
        </w:rPr>
        <w:t xml:space="preserve"># test_sql_connection.py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pyodbc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dotenv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load_dotenv</w:t>
      </w:r>
      <w:r>
        <w:br/>
      </w:r>
      <w:r>
        <w:br/>
      </w:r>
      <w:r>
        <w:rPr>
          <w:rStyle w:val="NormalTok"/>
        </w:rPr>
        <w:t xml:space="preserve">load_dotenv()</w:t>
      </w:r>
      <w:r>
        <w:br/>
      </w:r>
      <w:r>
        <w:br/>
      </w:r>
      <w:r>
        <w:rPr>
          <w:rStyle w:val="NormalTok"/>
        </w:rPr>
        <w:t xml:space="preserve">connection_string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f"DRIVER=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ODBC Driver 17 for SQL Server}};"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f"SERVER=</w:t>
      </w:r>
      <w:r>
        <w:rPr>
          <w:rStyle w:val="SpecialCharTok"/>
        </w:rPr>
        <w:t xml:space="preserve">{os.</w:t>
      </w:r>
      <w:r>
        <w:rPr>
          <w:rStyle w:val="NormalTok"/>
        </w:rPr>
        <w:t xml:space="preserve">getenv(</w:t>
      </w:r>
      <w:r>
        <w:rPr>
          <w:rStyle w:val="StringTok"/>
        </w:rPr>
        <w:t xml:space="preserve">'SQL_SERVER_HOST'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;"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f"DATABASE=</w:t>
      </w:r>
      <w:r>
        <w:rPr>
          <w:rStyle w:val="SpecialCharTok"/>
        </w:rPr>
        <w:t xml:space="preserve">{os.</w:t>
      </w:r>
      <w:r>
        <w:rPr>
          <w:rStyle w:val="NormalTok"/>
        </w:rPr>
        <w:t xml:space="preserve">getenv(</w:t>
      </w:r>
      <w:r>
        <w:rPr>
          <w:rStyle w:val="StringTok"/>
        </w:rPr>
        <w:t xml:space="preserve">'SQL_SERVER_DATABASE'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;"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f"UID=</w:t>
      </w:r>
      <w:r>
        <w:rPr>
          <w:rStyle w:val="SpecialCharTok"/>
        </w:rPr>
        <w:t xml:space="preserve">{os.</w:t>
      </w:r>
      <w:r>
        <w:rPr>
          <w:rStyle w:val="NormalTok"/>
        </w:rPr>
        <w:t xml:space="preserve">getenv(</w:t>
      </w:r>
      <w:r>
        <w:rPr>
          <w:rStyle w:val="StringTok"/>
        </w:rPr>
        <w:t xml:space="preserve">'SQL_SERVER_USERNAME'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;"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f"PWD=</w:t>
      </w:r>
      <w:r>
        <w:rPr>
          <w:rStyle w:val="SpecialCharTok"/>
        </w:rPr>
        <w:t xml:space="preserve">{os.</w:t>
      </w:r>
      <w:r>
        <w:rPr>
          <w:rStyle w:val="NormalTok"/>
        </w:rPr>
        <w:t xml:space="preserve">getenv(</w:t>
      </w:r>
      <w:r>
        <w:rPr>
          <w:rStyle w:val="StringTok"/>
        </w:rPr>
        <w:t xml:space="preserve">'SQL_SERVER_PASSWORD'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pyodbc.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(connection_string)</w:t>
      </w:r>
      <w:r>
        <w:br/>
      </w:r>
      <w:r>
        <w:rPr>
          <w:rStyle w:val="NormalTok"/>
        </w:rPr>
        <w:t xml:space="preserve">    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Testar query</w:t>
      </w:r>
      <w:r>
        <w:br/>
      </w:r>
      <w:r>
        <w:rPr>
          <w:rStyle w:val="NormalTok"/>
        </w:rPr>
        <w:t xml:space="preserve">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SUM(valor_venda) as total FROM vendas WHERE CAST(data_venda AS DATE) = CAST(GETDATE() AS DATE)"</w:t>
      </w:r>
      <w:r>
        <w:br/>
      </w:r>
      <w:r>
        <w:rPr>
          <w:rStyle w:val="NormalTok"/>
        </w:rPr>
        <w:t xml:space="preserve">    cursor.execute(query)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cursor.fetchone()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f"✅ Conexão bem-sucedida!"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f"📊 Resultado da query: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conn.close()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f"❌ Erro na conexão: </w:t>
      </w:r>
      <w:r>
        <w:rPr>
          <w:rStyle w:val="SpecialCharTok"/>
        </w:rPr>
        <w:t xml:space="preserve">{e}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Heading3"/>
      </w:pPr>
      <w:bookmarkStart w:id="49" w:name="testar-leitura-de-csv"/>
      <w:r>
        <w:t xml:space="preserve">Testar Leitura de CSV</w:t>
      </w:r>
      <w:bookmarkEnd w:id="49"/>
    </w:p>
    <w:p>
      <w:pPr>
        <w:pStyle w:val="SourceCode"/>
      </w:pPr>
      <w:r>
        <w:rPr>
          <w:rStyle w:val="CommentTok"/>
        </w:rPr>
        <w:t xml:space="preserve"># test_csv_reading.py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"data/raw/custos.csv"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f"✅ Arquivo CSV lido com sucesso!"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f"📊 Linhas: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f"📊 Colunas: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(df.columns)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Últimos 5 registros:"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(df.tail())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Testar coluna de valor</w:t>
      </w:r>
      <w:r>
        <w:br/>
      </w:r>
      <w:r>
        <w:rPr>
          <w:rStyle w:val="NormalTok"/>
        </w:rPr>
        <w:t xml:space="preserve">    valor_atual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'custo_total'</w:t>
      </w:r>
      <w:r>
        <w:rPr>
          <w:rStyle w:val="NormalTok"/>
        </w:rPr>
        <w:t xml:space="preserve">].iloc[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💰 Valor atual: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valor_atual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f"❌ Erro ao ler CSV: </w:t>
      </w:r>
      <w:r>
        <w:rPr>
          <w:rStyle w:val="SpecialCharTok"/>
        </w:rPr>
        <w:t xml:space="preserve">{e}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Heading3"/>
      </w:pPr>
      <w:bookmarkStart w:id="50" w:name="testar-api"/>
      <w:r>
        <w:t xml:space="preserve">Testar API</w:t>
      </w:r>
      <w:bookmarkEnd w:id="50"/>
    </w:p>
    <w:p>
      <w:pPr>
        <w:pStyle w:val="SourceCode"/>
      </w:pPr>
      <w:r>
        <w:rPr>
          <w:rStyle w:val="CommentTok"/>
        </w:rPr>
        <w:t xml:space="preserve"># test_api_connection.py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dotenv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load_dotenv</w:t>
      </w:r>
      <w:r>
        <w:br/>
      </w:r>
      <w:r>
        <w:br/>
      </w:r>
      <w:r>
        <w:rPr>
          <w:rStyle w:val="NormalTok"/>
        </w:rPr>
        <w:t xml:space="preserve">load_dotenv()</w:t>
      </w:r>
      <w:r>
        <w:br/>
      </w:r>
      <w:r>
        <w:br/>
      </w:r>
      <w:r>
        <w:rPr>
          <w:rStyle w:val="NormalTok"/>
        </w:rPr>
        <w:t xml:space="preserve">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"https://api.analytics.com/conversao/hoje"</w:t>
      </w:r>
      <w:r>
        <w:br/>
      </w:r>
      <w:r>
        <w:rPr>
          <w:rStyle w:val="NormalTok"/>
        </w:rPr>
        <w:t xml:space="preserve">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f"Bearer </w:t>
      </w:r>
      <w:r>
        <w:rPr>
          <w:rStyle w:val="SpecialCharTok"/>
        </w:rPr>
        <w:t xml:space="preserve">{os.</w:t>
      </w:r>
      <w:r>
        <w:rPr>
          <w:rStyle w:val="NormalTok"/>
        </w:rPr>
        <w:t xml:space="preserve">getenv(</w:t>
      </w:r>
      <w:r>
        <w:rPr>
          <w:rStyle w:val="StringTok"/>
        </w:rPr>
        <w:t xml:space="preserve">'ANALYTICS_TOKEN'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"application/json"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headers, 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response.raise_for_status()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response.json()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f"✅ API acessível!"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f"📊 Status: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status_code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f"📊 Resposta:"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f"❌ Erro ao acessar API: </w:t>
      </w:r>
      <w:r>
        <w:rPr>
          <w:rStyle w:val="SpecialCharTok"/>
        </w:rPr>
        <w:t xml:space="preserve">{e}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Heading3"/>
      </w:pPr>
      <w:bookmarkStart w:id="51" w:name="testar-configuração-completa"/>
      <w:r>
        <w:t xml:space="preserve">Testar Configuração Completa</w:t>
      </w:r>
      <w:bookmarkEnd w:id="51"/>
    </w:p>
    <w:p>
      <w:pPr>
        <w:pStyle w:val="SourceCode"/>
      </w:pPr>
      <w:r>
        <w:rPr>
          <w:rStyle w:val="CommentTok"/>
        </w:rPr>
        <w:t xml:space="preserve"># test_full_config.py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pathlib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test_configuration():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"""Testa toda a configuração"""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"🔍 Verificando configuração...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Verificar estrutura de diretórios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"1️⃣ Verificando diretórios..."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"config/anomaly_rules"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"data/raw"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"data/anomalies"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"logs/anomalies"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dir_path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dirs: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Path(dir_path).exists():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✅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dir_path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❌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dir_path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 NÃO EXISTE!"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Verificar arquivos de configuração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2️⃣ Verificando arquivos de configuração..."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"config/anomaly_rules/metrics_config.json"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"config/anomaly_rules/data_sources.json"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".env"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file_path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Path(file_path).exists():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✅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❌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 NÃO EXISTE!"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Validar metrics_config.json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3️⃣ Validando metrics_config.json..."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"config/anomaly_rules/metrics_config.json"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json.load(f)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config.get(</w:t>
      </w:r>
      <w:r>
        <w:rPr>
          <w:rStyle w:val="StringTok"/>
        </w:rPr>
        <w:t xml:space="preserve">'metrics'</w:t>
      </w:r>
      <w:r>
        <w:rPr>
          <w:rStyle w:val="NormalTok"/>
        </w:rPr>
        <w:t xml:space="preserve">, [])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✅ Arquivo válido"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📊 Métricas configuradas: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(metrics)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metric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metrics:</w:t>
      </w:r>
      <w:r>
        <w:br/>
      </w:r>
      <w:r>
        <w:rPr>
          <w:rStyle w:val="NormalTok"/>
        </w:rPr>
        <w:t xml:space="preserve">        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Habilitada"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metric.get(</w:t>
      </w:r>
      <w:r>
        <w:rPr>
          <w:rStyle w:val="StringTok"/>
        </w:rPr>
        <w:t xml:space="preserve">'enabled'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"⏸️  Desabilitada"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  -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❌ Erro ao validar: </w:t>
      </w:r>
      <w:r>
        <w:rPr>
          <w:rStyle w:val="SpecialCharTok"/>
        </w:rPr>
        <w:t xml:space="preserve">{e}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Verificar variáveis de ambiente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4️⃣ Verificando variáveis de ambiente..."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dotenv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load_dotenv</w:t>
      </w:r>
      <w:r>
        <w:br/>
      </w:r>
      <w:r>
        <w:rPr>
          <w:rStyle w:val="NormalTok"/>
        </w:rPr>
        <w:t xml:space="preserve">    load_dotenv()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env_vars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"SQL_SERVER_USERNAME"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"ALERT_EMAIL_TO"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"ANOMALY_DETECTION_ENABLED"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env_vars:</w:t>
      </w:r>
      <w:r>
        <w:br/>
      </w:r>
      <w:r>
        <w:rPr>
          <w:rStyle w:val="NormalTok"/>
        </w:rPr>
        <w:t xml:space="preserve"> 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os.getenv(var)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value: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✅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= 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⚠️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 NÃO DEFINIDA"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✅ Verificação completa!"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test_configuration()</w:t>
      </w:r>
    </w:p>
    <w:p>
      <w:pPr>
        <w:pStyle w:val="FirstParagraph"/>
      </w:pPr>
      <w:r>
        <w:t xml:space="preserve">Execute: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test_full_config.py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resumo"/>
      <w:r>
        <w:t xml:space="preserve">📞 Resumo</w:t>
      </w:r>
      <w:bookmarkEnd w:id="52"/>
    </w:p>
    <w:p>
      <w:pPr>
        <w:pStyle w:val="FirstParagraph"/>
      </w:pPr>
      <w:r>
        <w:rPr>
          <w:b/>
        </w:rPr>
        <w:t xml:space="preserve">A configuração da fonte de dados está em: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  <w:b/>
        </w:rPr>
        <w:t xml:space="preserve">config/anomaly_rules/metrics_config.json</w:t>
      </w:r>
      <w:r>
        <w:t xml:space="preserve"> </w:t>
      </w:r>
      <w:r>
        <w:t xml:space="preserve">→ Define QUAIS métricas monitorar e ONDE buscar os dados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  <w:b/>
        </w:rPr>
        <w:t xml:space="preserve">config/anomaly_rules/data_sources.json</w:t>
      </w:r>
      <w:r>
        <w:t xml:space="preserve"> </w:t>
      </w:r>
      <w:r>
        <w:t xml:space="preserve">→ Define conexões reutilizáveis (SQL, APIs, etc.)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  <w:b/>
        </w:rPr>
        <w:t xml:space="preserve">.env</w:t>
      </w:r>
      <w:r>
        <w:t xml:space="preserve"> </w:t>
      </w:r>
      <w:r>
        <w:t xml:space="preserve">→ Armazena credenciais sensíveis (senhas, tokens, etc.)</w:t>
      </w:r>
    </w:p>
    <w:p>
      <w:pPr>
        <w:pStyle w:val="FirstParagraph"/>
      </w:pPr>
      <w:r>
        <w:rPr>
          <w:b/>
        </w:rPr>
        <w:t xml:space="preserve">Cada métrica precisa especificar: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data_source</w:t>
      </w:r>
      <w:r>
        <w:t xml:space="preserve"> </w:t>
      </w:r>
      <w:r>
        <w:t xml:space="preserve">→ De onde vem o dado atual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historical_data</w:t>
      </w:r>
      <w:r>
        <w:t xml:space="preserve"> </w:t>
      </w:r>
      <w:r>
        <w:t xml:space="preserve">→ De onde vem o histórico para comparação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alert_config</w:t>
      </w:r>
      <w:r>
        <w:t xml:space="preserve"> </w:t>
      </w:r>
      <w:r>
        <w:t xml:space="preserve">→ Como alertar quando anomalia for detectada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monitoring</w:t>
      </w:r>
      <w:r>
        <w:t xml:space="preserve"> </w:t>
      </w:r>
      <w:r>
        <w:t xml:space="preserve">→ Com que frequência verificar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CÓRTEX BI v2.0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Cognitive Operations &amp; Real-Time EXpert Business Intelligence</w:t>
      </w:r>
      <w:r>
        <w:br/>
      </w:r>
      <w:r>
        <w:t xml:space="preserve">Desenvolvido em parceria com</w:t>
      </w:r>
      <w:r>
        <w:t xml:space="preserve"> </w:t>
      </w:r>
      <w:r>
        <w:rPr>
          <w:b/>
        </w:rPr>
        <w:t xml:space="preserve">Manus AI</w:t>
      </w:r>
      <w:r>
        <w:t xml:space="preserve"> </w:t>
      </w:r>
      <w:r>
        <w:t xml:space="preserve">| Outubro 2025</w:t>
      </w:r>
    </w:p>
    <w:p>
      <w:pPr>
        <w:pStyle w:val="BodyText"/>
      </w:pPr>
      <w:r>
        <w:t xml:space="preserve">📊</w:t>
      </w:r>
      <w:r>
        <w:t xml:space="preserve"> </w:t>
      </w:r>
      <w:r>
        <w:rPr>
          <w:b/>
        </w:rPr>
        <w:t xml:space="preserve">Fontes de Dados Configuradas = Anomalias Detectadas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2025-10-15T13:57:29Z</dcterms:created>
  <dcterms:modified xsi:type="dcterms:W3CDTF">2025-10-15T13:57:29Z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