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906780</wp:posOffset>
            </wp:positionH>
            <wp:positionV relativeFrom="page">
              <wp:posOffset>1999615</wp:posOffset>
            </wp:positionV>
            <wp:extent cx="5739130" cy="4241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739130" cy="4241165"/>
                    </a:xfrm>
                    <a:prstGeom prst="rect">
                      <a:avLst/>
                    </a:prstGeom>
                    <a:noFill/>
                  </pic:spPr>
                </pic:pic>
              </a:graphicData>
            </a:graphic>
          </wp:anchor>
        </w:drawing>
        <w:drawing>
          <wp:anchor simplePos="0" relativeHeight="251657728" behindDoc="1" locked="0" layoutInCell="0" allowOverlap="1">
            <wp:simplePos x="0" y="0"/>
            <wp:positionH relativeFrom="page">
              <wp:posOffset>645795</wp:posOffset>
            </wp:positionH>
            <wp:positionV relativeFrom="page">
              <wp:posOffset>645795</wp:posOffset>
            </wp:positionV>
            <wp:extent cx="1092835" cy="1809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092835" cy="1809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840" w:right="3600"/>
        <w:spacing w:after="0" w:line="279" w:lineRule="auto"/>
        <w:rPr>
          <w:sz w:val="20"/>
          <w:szCs w:val="20"/>
          <w:color w:val="auto"/>
        </w:rPr>
      </w:pPr>
      <w:r>
        <w:rPr>
          <w:rFonts w:ascii="Arial" w:cs="Arial" w:eastAsia="Arial" w:hAnsi="Arial"/>
          <w:sz w:val="94"/>
          <w:szCs w:val="94"/>
          <w:b w:val="1"/>
          <w:bCs w:val="1"/>
          <w:color w:val="auto"/>
        </w:rPr>
        <w:t>Developer Report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840"/>
        <w:spacing w:after="0"/>
        <w:rPr>
          <w:sz w:val="20"/>
          <w:szCs w:val="20"/>
          <w:color w:val="auto"/>
        </w:rPr>
      </w:pPr>
      <w:r>
        <w:rPr>
          <w:rFonts w:ascii="Arial" w:cs="Arial" w:eastAsia="Arial" w:hAnsi="Arial"/>
          <w:sz w:val="32"/>
          <w:szCs w:val="32"/>
          <w:color w:val="auto"/>
        </w:rPr>
        <w:t>Acunetix Security Audit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840"/>
        <w:spacing w:after="0"/>
        <w:rPr>
          <w:sz w:val="20"/>
          <w:szCs w:val="20"/>
          <w:color w:val="auto"/>
        </w:rPr>
      </w:pPr>
      <w:r>
        <w:rPr>
          <w:rFonts w:ascii="Arial" w:cs="Arial" w:eastAsia="Arial" w:hAnsi="Arial"/>
          <w:sz w:val="19"/>
          <w:szCs w:val="19"/>
          <w:color w:val="auto"/>
        </w:rPr>
        <w:t>18 February 2020</w:t>
      </w:r>
    </w:p>
    <w:p>
      <w:pPr>
        <w:sectPr>
          <w:pgSz w:w="11900" w:h="16840" w:orient="portrait"/>
          <w:cols w:equalWidth="0" w:num="1">
            <w:col w:w="902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ind w:left="840"/>
        <w:spacing w:after="0"/>
        <w:rPr>
          <w:sz w:val="20"/>
          <w:szCs w:val="20"/>
          <w:color w:val="auto"/>
        </w:rPr>
      </w:pPr>
      <w:r>
        <w:rPr>
          <w:rFonts w:ascii="Arial" w:cs="Arial" w:eastAsia="Arial" w:hAnsi="Arial"/>
          <w:sz w:val="18"/>
          <w:szCs w:val="18"/>
          <w:color w:val="auto"/>
        </w:rPr>
        <w:t>Generated by Acunetix</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535305</wp:posOffset>
            </wp:positionH>
            <wp:positionV relativeFrom="paragraph">
              <wp:posOffset>91440</wp:posOffset>
            </wp:positionV>
            <wp:extent cx="4791075" cy="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791075" cy="6985"/>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type w:val="continuous"/>
        </w:sectPr>
      </w:pPr>
    </w:p>
    <w:bookmarkStart w:id="1" w:name="page2"/>
    <w:bookmarkEnd w:id="1"/>
    <w:p>
      <w:pPr>
        <w:spacing w:after="0"/>
        <w:rPr>
          <w:sz w:val="20"/>
          <w:szCs w:val="20"/>
          <w:color w:val="auto"/>
        </w:rPr>
      </w:pPr>
      <w:r>
        <w:rPr>
          <w:rFonts w:ascii="Arial" w:cs="Arial" w:eastAsia="Arial" w:hAnsi="Arial"/>
          <w:sz w:val="30"/>
          <w:szCs w:val="30"/>
          <w:b w:val="1"/>
          <w:bCs w:val="1"/>
          <w:color w:val="auto"/>
        </w:rPr>
        <w:t>Scan of https://thesiswebsite12.000webhostapp.com/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30480</wp:posOffset>
            </wp:positionV>
            <wp:extent cx="6838950" cy="21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38950" cy="21590"/>
                    </a:xfrm>
                    <a:prstGeom prst="rect">
                      <a:avLst/>
                    </a:prstGeom>
                    <a:noFill/>
                  </pic:spPr>
                </pic:pic>
              </a:graphicData>
            </a:graphic>
          </wp:anchor>
        </w:drawing>
      </w:r>
    </w:p>
    <w:p>
      <w:pPr>
        <w:spacing w:after="0" w:line="29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Scan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1346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838950" cy="1346200"/>
                    </a:xfrm>
                    <a:prstGeom prst="rect">
                      <a:avLst/>
                    </a:prstGeom>
                    <a:noFill/>
                  </pic:spPr>
                </pic:pic>
              </a:graphicData>
            </a:graphic>
          </wp:anchor>
        </w:drawing>
      </w:r>
    </w:p>
    <w:p>
      <w:pPr>
        <w:spacing w:after="0" w:line="19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Scan information</w:t>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5400" w:type="dxa"/>
            <w:vAlign w:val="bottom"/>
            <w:tcBorders>
              <w:top w:val="single" w:sz="8" w:color="DADADA"/>
              <w:right w:val="single" w:sz="8" w:color="DADADA"/>
            </w:tcBorders>
          </w:tcPr>
          <w:p>
            <w:pPr>
              <w:ind w:left="100"/>
              <w:spacing w:after="0"/>
              <w:rPr>
                <w:sz w:val="20"/>
                <w:szCs w:val="20"/>
                <w:color w:val="auto"/>
              </w:rPr>
            </w:pPr>
            <w:r>
              <w:rPr>
                <w:rFonts w:ascii="Arial" w:cs="Arial" w:eastAsia="Arial" w:hAnsi="Arial"/>
                <w:sz w:val="19"/>
                <w:szCs w:val="19"/>
                <w:color w:val="auto"/>
              </w:rPr>
              <w:t>Start time</w:t>
            </w:r>
          </w:p>
        </w:tc>
        <w:tc>
          <w:tcPr>
            <w:tcW w:w="5380" w:type="dxa"/>
            <w:vAlign w:val="bottom"/>
            <w:tcBorders>
              <w:top w:val="single" w:sz="8" w:color="DADADA"/>
            </w:tcBorders>
          </w:tcPr>
          <w:p>
            <w:pPr>
              <w:ind w:left="80"/>
              <w:spacing w:after="0"/>
              <w:rPr>
                <w:sz w:val="20"/>
                <w:szCs w:val="20"/>
                <w:color w:val="auto"/>
              </w:rPr>
            </w:pPr>
            <w:r>
              <w:rPr>
                <w:rFonts w:ascii="Arial" w:cs="Arial" w:eastAsia="Arial" w:hAnsi="Arial"/>
                <w:sz w:val="19"/>
                <w:szCs w:val="19"/>
                <w:color w:val="auto"/>
              </w:rPr>
              <w:t>18/02/2020, 01:45:45</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Start url</w:t>
            </w:r>
          </w:p>
        </w:tc>
        <w:tc>
          <w:tcPr>
            <w:tcW w:w="5380" w:type="dxa"/>
            <w:vAlign w:val="bottom"/>
          </w:tcPr>
          <w:p>
            <w:pPr>
              <w:ind w:left="80"/>
              <w:spacing w:after="0"/>
              <w:rPr>
                <w:sz w:val="20"/>
                <w:szCs w:val="20"/>
                <w:color w:val="auto"/>
              </w:rPr>
            </w:pPr>
            <w:r>
              <w:rPr>
                <w:rFonts w:ascii="Arial" w:cs="Arial" w:eastAsia="Arial" w:hAnsi="Arial"/>
                <w:sz w:val="19"/>
                <w:szCs w:val="19"/>
                <w:color w:val="auto"/>
              </w:rPr>
              <w:t>https://thesiswebsite12.000webhostapp.com/</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Host</w:t>
            </w:r>
          </w:p>
        </w:tc>
        <w:tc>
          <w:tcPr>
            <w:tcW w:w="5380" w:type="dxa"/>
            <w:vAlign w:val="bottom"/>
          </w:tcPr>
          <w:p>
            <w:pPr>
              <w:ind w:left="80"/>
              <w:spacing w:after="0"/>
              <w:rPr>
                <w:sz w:val="20"/>
                <w:szCs w:val="20"/>
                <w:color w:val="auto"/>
              </w:rPr>
            </w:pPr>
            <w:r>
              <w:rPr>
                <w:rFonts w:ascii="Arial" w:cs="Arial" w:eastAsia="Arial" w:hAnsi="Arial"/>
                <w:sz w:val="19"/>
                <w:szCs w:val="19"/>
                <w:color w:val="auto"/>
              </w:rPr>
              <w:t>https://thesiswebsite12.000webhostapp.com/</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Scan time</w:t>
            </w:r>
          </w:p>
        </w:tc>
        <w:tc>
          <w:tcPr>
            <w:tcW w:w="5380" w:type="dxa"/>
            <w:vAlign w:val="bottom"/>
          </w:tcPr>
          <w:p>
            <w:pPr>
              <w:ind w:left="80"/>
              <w:spacing w:after="0"/>
              <w:rPr>
                <w:sz w:val="20"/>
                <w:szCs w:val="20"/>
                <w:color w:val="auto"/>
              </w:rPr>
            </w:pPr>
            <w:r>
              <w:rPr>
                <w:rFonts w:ascii="Arial" w:cs="Arial" w:eastAsia="Arial" w:hAnsi="Arial"/>
                <w:sz w:val="19"/>
                <w:szCs w:val="19"/>
                <w:color w:val="auto"/>
              </w:rPr>
              <w:t>2 minutes, 57 seconds</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Profile</w:t>
            </w:r>
          </w:p>
        </w:tc>
        <w:tc>
          <w:tcPr>
            <w:tcW w:w="5380" w:type="dxa"/>
            <w:vAlign w:val="bottom"/>
          </w:tcPr>
          <w:p>
            <w:pPr>
              <w:ind w:left="80"/>
              <w:spacing w:after="0"/>
              <w:rPr>
                <w:sz w:val="20"/>
                <w:szCs w:val="20"/>
                <w:color w:val="auto"/>
              </w:rPr>
            </w:pPr>
            <w:r>
              <w:rPr>
                <w:rFonts w:ascii="Arial" w:cs="Arial" w:eastAsia="Arial" w:hAnsi="Arial"/>
                <w:sz w:val="19"/>
                <w:szCs w:val="19"/>
                <w:color w:val="auto"/>
              </w:rPr>
              <w:t>Full Scan</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bl>
    <w:p>
      <w:pPr>
        <w:spacing w:after="0" w:line="25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Threat level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8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Acunetix Threat Level 3</w:t>
      </w:r>
    </w:p>
    <w:p>
      <w:pPr>
        <w:spacing w:after="0" w:line="274" w:lineRule="exact"/>
        <w:rPr>
          <w:sz w:val="20"/>
          <w:szCs w:val="20"/>
          <w:color w:val="auto"/>
        </w:rPr>
      </w:pPr>
    </w:p>
    <w:p>
      <w:pPr>
        <w:ind w:right="940"/>
        <w:spacing w:after="0" w:line="269" w:lineRule="auto"/>
        <w:rPr>
          <w:sz w:val="20"/>
          <w:szCs w:val="20"/>
          <w:color w:val="auto"/>
        </w:rPr>
      </w:pPr>
      <w:r>
        <w:rPr>
          <w:rFonts w:ascii="Arial" w:cs="Arial" w:eastAsia="Arial" w:hAnsi="Arial"/>
          <w:sz w:val="19"/>
          <w:szCs w:val="19"/>
          <w:color w:val="auto"/>
        </w:rPr>
        <w:t>One or more high-severity type vulnerabilities have been discovered by the scanner. A malicious user can exploit these vulnerabilities and compromise the backend database and/or deface your website.</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Alerts distribution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129" w:lineRule="exact"/>
        <w:rPr>
          <w:sz w:val="20"/>
          <w:szCs w:val="20"/>
          <w:color w:val="auto"/>
        </w:rPr>
      </w:pPr>
    </w:p>
    <w:tbl>
      <w:tblPr>
        <w:tblLayout w:type="fixed"/>
        <w:tblInd w:w="10" w:type="dxa"/>
        <w:tblCellMar>
          <w:top w:w="0" w:type="dxa"/>
          <w:left w:w="0" w:type="dxa"/>
          <w:bottom w:w="0" w:type="dxa"/>
          <w:right w:w="0" w:type="dxa"/>
        </w:tblCellMar>
      </w:tblPr>
      <w:tr>
        <w:trPr>
          <w:trHeight w:val="284"/>
        </w:trPr>
        <w:tc>
          <w:tcPr>
            <w:tcW w:w="2500" w:type="dxa"/>
            <w:vAlign w:val="bottom"/>
            <w:tcBorders>
              <w:top w:val="single" w:sz="8" w:color="DADADA"/>
              <w:left w:val="single" w:sz="8" w:color="DADADA"/>
              <w:right w:val="single" w:sz="8" w:color="DADADA"/>
            </w:tcBorders>
          </w:tcPr>
          <w:p>
            <w:pPr>
              <w:ind w:left="100"/>
              <w:spacing w:after="0"/>
              <w:rPr>
                <w:sz w:val="20"/>
                <w:szCs w:val="20"/>
                <w:color w:val="auto"/>
              </w:rPr>
            </w:pPr>
            <w:r>
              <w:rPr>
                <w:rFonts w:ascii="Arial" w:cs="Arial" w:eastAsia="Arial" w:hAnsi="Arial"/>
                <w:sz w:val="19"/>
                <w:szCs w:val="19"/>
                <w:color w:val="auto"/>
              </w:rPr>
              <w:t>Total alerts found</w:t>
            </w:r>
          </w:p>
        </w:tc>
        <w:tc>
          <w:tcPr>
            <w:tcW w:w="8280" w:type="dxa"/>
            <w:vAlign w:val="bottom"/>
            <w:tcBorders>
              <w:top w:val="single" w:sz="8" w:color="DADADA"/>
              <w:right w:val="single" w:sz="8" w:color="DADADA"/>
            </w:tcBorders>
          </w:tcPr>
          <w:p>
            <w:pPr>
              <w:ind w:left="80"/>
              <w:spacing w:after="0"/>
              <w:rPr>
                <w:sz w:val="20"/>
                <w:szCs w:val="20"/>
                <w:color w:val="auto"/>
              </w:rPr>
            </w:pPr>
            <w:r>
              <w:rPr>
                <w:rFonts w:ascii="Arial" w:cs="Arial" w:eastAsia="Arial" w:hAnsi="Arial"/>
                <w:sz w:val="19"/>
                <w:szCs w:val="19"/>
                <w:color w:val="auto"/>
              </w:rPr>
              <w:t>10</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High</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Medium</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3</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Low</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4</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Informational</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2</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66040</wp:posOffset>
            </wp:positionH>
            <wp:positionV relativeFrom="paragraph">
              <wp:posOffset>-838835</wp:posOffset>
            </wp:positionV>
            <wp:extent cx="115570" cy="115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-621665</wp:posOffset>
            </wp:positionV>
            <wp:extent cx="115570" cy="1155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-404495</wp:posOffset>
            </wp:positionV>
            <wp:extent cx="115570" cy="1155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-187325</wp:posOffset>
            </wp:positionV>
            <wp:extent cx="115570" cy="1155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898" w:right="560" w:bottom="1440" w:gutter="0" w:footer="0" w:header="0"/>
        </w:sectPr>
      </w:pPr>
    </w:p>
    <w:bookmarkStart w:id="2" w:name="page3"/>
    <w:bookmarkEnd w:id="2"/>
    <w:tbl>
      <w:tblPr>
        <w:tblLayout w:type="fixed"/>
        <w:tblInd w:w="10" w:type="dxa"/>
        <w:tblCellMar>
          <w:top w:w="0" w:type="dxa"/>
          <w:left w:w="0" w:type="dxa"/>
          <w:bottom w:w="0" w:type="dxa"/>
          <w:right w:w="0" w:type="dxa"/>
        </w:tblCellMar>
      </w:tblPr>
      <w:tr>
        <w:trPr>
          <w:trHeight w:val="298"/>
        </w:trPr>
        <w:tc>
          <w:tcPr>
            <w:tcW w:w="5400" w:type="dxa"/>
            <w:vAlign w:val="bottom"/>
            <w:tcBorders>
              <w:bottom w:val="single" w:sz="8" w:color="CCCCCC"/>
            </w:tcBorders>
            <w:gridSpan w:val="3"/>
          </w:tcPr>
          <w:p>
            <w:pPr>
              <w:spacing w:after="0"/>
              <w:rPr>
                <w:sz w:val="20"/>
                <w:szCs w:val="20"/>
                <w:color w:val="auto"/>
              </w:rPr>
            </w:pPr>
            <w:r>
              <w:rPr>
                <w:rFonts w:ascii="Arial" w:cs="Arial" w:eastAsia="Arial" w:hAnsi="Arial"/>
                <w:sz w:val="23"/>
                <w:szCs w:val="23"/>
                <w:b w:val="1"/>
                <w:bCs w:val="1"/>
                <w:color w:val="auto"/>
              </w:rPr>
              <w:t>Alerts summary</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515"/>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Weak password</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High</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Application error message</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5.3</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2</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-9573895</wp:posOffset>
            </wp:positionV>
            <wp:extent cx="115570" cy="1155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3" w:right="560" w:bottom="55" w:gutter="0" w:footer="0" w:header="0"/>
        </w:sectPr>
      </w:pPr>
    </w:p>
    <w:bookmarkStart w:id="3" w:name="page4"/>
    <w:bookmarkEnd w:id="3"/>
    <w:p>
      <w:pPr>
        <w:spacing w:after="0"/>
        <w:rPr>
          <w:sz w:val="20"/>
          <w:szCs w:val="20"/>
          <w:color w:val="auto"/>
        </w:rPr>
      </w:pPr>
      <w:r>
        <w:rPr>
          <w:sz w:val="1"/>
          <w:szCs w:val="1"/>
          <w:color w:val="auto"/>
        </w:rPr>
        <w:drawing>
          <wp:inline distT="0" distB="0" distL="0" distR="0">
            <wp:extent cx="115570" cy="11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9"/>
          <w:szCs w:val="19"/>
          <w:b w:val="1"/>
          <w:bCs w:val="1"/>
          <w:color w:val="auto"/>
        </w:rPr>
        <w:t xml:space="preserve"> HTML form without CSRF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25400</wp:posOffset>
            </wp:positionV>
            <wp:extent cx="6838950" cy="45377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6838950" cy="4537710"/>
                    </a:xfrm>
                    <a:prstGeom prst="rect">
                      <a:avLst/>
                    </a:prstGeom>
                    <a:noFill/>
                  </pic:spPr>
                </pic:pic>
              </a:graphicData>
            </a:graphic>
          </wp:anchor>
        </w:drawing>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Classification</w:t>
      </w:r>
    </w:p>
    <w:p>
      <w:pPr>
        <w:spacing w:after="0" w:line="4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2.6</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High</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4.3</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Required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Low</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CWE-352</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19"/>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Clickjacking: X-Frame-Options header missing</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6.8</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Medium</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CWE-693</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Cookie(s) without HttpOnly flag set</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149"/>
        </w:trPr>
        <w:tc>
          <w:tcPr>
            <w:tcW w:w="100" w:type="dxa"/>
            <w:vAlign w:val="bottom"/>
            <w:tcBorders>
              <w:left w:val="single" w:sz="8" w:color="DADADA"/>
            </w:tcBorders>
          </w:tcPr>
          <w:p>
            <w:pPr>
              <w:spacing w:after="0"/>
              <w:rPr>
                <w:sz w:val="12"/>
                <w:szCs w:val="12"/>
                <w:color w:val="auto"/>
              </w:rPr>
            </w:pPr>
          </w:p>
        </w:tc>
        <w:tc>
          <w:tcPr>
            <w:tcW w:w="1000" w:type="dxa"/>
            <w:vAlign w:val="bottom"/>
          </w:tcPr>
          <w:p>
            <w:pPr>
              <w:spacing w:after="0"/>
              <w:rPr>
                <w:sz w:val="12"/>
                <w:szCs w:val="12"/>
                <w:color w:val="auto"/>
              </w:rPr>
            </w:pPr>
          </w:p>
        </w:tc>
        <w:tc>
          <w:tcPr>
            <w:tcW w:w="4300" w:type="dxa"/>
            <w:vAlign w:val="bottom"/>
            <w:tcBorders>
              <w:right w:val="single" w:sz="8" w:color="DADADA"/>
            </w:tcBorders>
          </w:tcPr>
          <w:p>
            <w:pPr>
              <w:spacing w:after="0"/>
              <w:rPr>
                <w:sz w:val="12"/>
                <w:szCs w:val="12"/>
                <w:color w:val="auto"/>
              </w:rPr>
            </w:pPr>
          </w:p>
        </w:tc>
        <w:tc>
          <w:tcPr>
            <w:tcW w:w="2120" w:type="dxa"/>
            <w:vAlign w:val="bottom"/>
          </w:tcPr>
          <w:p>
            <w:pPr>
              <w:spacing w:after="0"/>
              <w:rPr>
                <w:sz w:val="12"/>
                <w:szCs w:val="12"/>
                <w:color w:val="auto"/>
              </w:rPr>
            </w:pPr>
          </w:p>
        </w:tc>
        <w:tc>
          <w:tcPr>
            <w:tcW w:w="3260" w:type="dxa"/>
            <w:vAlign w:val="bottom"/>
            <w:tcBorders>
              <w:right w:val="single" w:sz="8" w:color="DADADA"/>
            </w:tcBorders>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-5101590</wp:posOffset>
            </wp:positionV>
            <wp:extent cx="115570" cy="1155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-1598930</wp:posOffset>
            </wp:positionV>
            <wp:extent cx="115570" cy="1155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1" w:right="560" w:bottom="9" w:gutter="0" w:footer="0" w:header="0"/>
        </w:sectPr>
      </w:pPr>
    </w:p>
    <w:bookmarkStart w:id="4" w:name="page5"/>
    <w:bookmarkEnd w:id="4"/>
    <w:tbl>
      <w:tblPr>
        <w:tblLayout w:type="fixed"/>
        <w:tblInd w:w="10" w:type="dxa"/>
        <w:tblCellMar>
          <w:top w:w="0" w:type="dxa"/>
          <w:left w:w="0" w:type="dxa"/>
          <w:bottom w:w="0" w:type="dxa"/>
          <w:right w:w="0" w:type="dxa"/>
        </w:tblCellMar>
      </w:tblPr>
      <w:tr>
        <w:trPr>
          <w:trHeight w:val="219"/>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CWE-16</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19"/>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Cookie(s) without Secure flag set</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CWE-16</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Login page password-guessing attack</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5.3</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Low</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CWE-307</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24"/>
        </w:trPr>
        <w:tc>
          <w:tcPr>
            <w:tcW w:w="100" w:type="dxa"/>
            <w:vAlign w:val="bottom"/>
            <w:tcBorders>
              <w:left w:val="single" w:sz="8" w:color="DADADA"/>
            </w:tcBorders>
          </w:tcPr>
          <w:p>
            <w:pPr>
              <w:spacing w:after="0"/>
              <w:rPr>
                <w:sz w:val="2"/>
                <w:szCs w:val="2"/>
                <w:color w:val="auto"/>
              </w:rPr>
            </w:pPr>
          </w:p>
        </w:tc>
        <w:tc>
          <w:tcPr>
            <w:tcW w:w="1000" w:type="dxa"/>
            <w:vAlign w:val="bottom"/>
          </w:tcPr>
          <w:p>
            <w:pPr>
              <w:spacing w:after="0"/>
              <w:rPr>
                <w:sz w:val="2"/>
                <w:szCs w:val="2"/>
                <w:color w:val="auto"/>
              </w:rPr>
            </w:pPr>
          </w:p>
        </w:tc>
        <w:tc>
          <w:tcPr>
            <w:tcW w:w="4300" w:type="dxa"/>
            <w:vAlign w:val="bottom"/>
          </w:tcPr>
          <w:p>
            <w:pPr>
              <w:spacing w:after="0"/>
              <w:rPr>
                <w:sz w:val="2"/>
                <w:szCs w:val="2"/>
                <w:color w:val="auto"/>
              </w:rPr>
            </w:pPr>
          </w:p>
        </w:tc>
        <w:tc>
          <w:tcPr>
            <w:tcW w:w="2120" w:type="dxa"/>
            <w:vAlign w:val="bottom"/>
            <w:tcBorders>
              <w:right w:val="single" w:sz="8" w:color="DADADA"/>
            </w:tcBorders>
          </w:tcPr>
          <w:p>
            <w:pPr>
              <w:spacing w:after="0"/>
              <w:rPr>
                <w:sz w:val="2"/>
                <w:szCs w:val="2"/>
                <w:color w:val="auto"/>
              </w:rPr>
            </w:pPr>
          </w:p>
        </w:tc>
        <w:tc>
          <w:tcPr>
            <w:tcW w:w="3260" w:type="dxa"/>
            <w:vAlign w:val="bottom"/>
            <w:tcBorders>
              <w:right w:val="single" w:sz="8" w:color="DADADA"/>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-7974330</wp:posOffset>
            </wp:positionV>
            <wp:extent cx="115570" cy="1155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-4471670</wp:posOffset>
            </wp:positionV>
            <wp:extent cx="115570" cy="1155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1" w:right="560" w:bottom="9" w:gutter="0" w:footer="0" w:header="0"/>
        </w:sectPr>
      </w:pPr>
    </w:p>
    <w:bookmarkStart w:id="5" w:name="page6"/>
    <w:bookmarkEnd w:id="5"/>
    <w:tbl>
      <w:tblPr>
        <w:tblLayout w:type="fixed"/>
        <w:tblInd w:w="10" w:type="dxa"/>
        <w:tblCellMar>
          <w:top w:w="0" w:type="dxa"/>
          <w:left w:w="0" w:type="dxa"/>
          <w:bottom w:w="0" w:type="dxa"/>
          <w:right w:w="0" w:type="dxa"/>
        </w:tblCellMar>
      </w:tblPr>
      <w:tr>
        <w:trPr>
          <w:trHeight w:val="240"/>
        </w:trPr>
        <w:tc>
          <w:tcPr>
            <w:tcW w:w="100" w:type="dxa"/>
            <w:vAlign w:val="bottom"/>
            <w:tcBorders>
              <w:top w:val="single" w:sz="8" w:color="DADADA"/>
              <w:left w:val="single" w:sz="8" w:color="DADADA"/>
            </w:tcBorders>
          </w:tcPr>
          <w:p>
            <w:pPr>
              <w:spacing w:after="0"/>
              <w:rPr>
                <w:sz w:val="20"/>
                <w:szCs w:val="20"/>
                <w:color w:val="auto"/>
              </w:rPr>
            </w:pPr>
          </w:p>
        </w:tc>
        <w:tc>
          <w:tcPr>
            <w:tcW w:w="5300" w:type="dxa"/>
            <w:vAlign w:val="bottom"/>
            <w:tcBorders>
              <w:top w:val="single" w:sz="8" w:color="DADADA"/>
            </w:tcBorders>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top w:val="single" w:sz="8" w:color="DADADA"/>
              <w:right w:val="single" w:sz="8" w:color="DADADA"/>
            </w:tcBorders>
          </w:tcPr>
          <w:p>
            <w:pPr>
              <w:spacing w:after="0"/>
              <w:rPr>
                <w:sz w:val="20"/>
                <w:szCs w:val="20"/>
                <w:color w:val="auto"/>
              </w:rPr>
            </w:pPr>
          </w:p>
        </w:tc>
        <w:tc>
          <w:tcPr>
            <w:tcW w:w="3260" w:type="dxa"/>
            <w:vAlign w:val="bottom"/>
            <w:tcBorders>
              <w:top w:val="single" w:sz="8" w:color="DADADA"/>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Email address found</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1"/>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Password type input with auto-complete enabled</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High</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1"/>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19">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69"/>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7188200</wp:posOffset>
            </wp:positionH>
            <wp:positionV relativeFrom="page">
              <wp:posOffset>356870</wp:posOffset>
            </wp:positionV>
            <wp:extent cx="6985" cy="215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6985" cy="21590"/>
                    </a:xfrm>
                    <a:prstGeom prst="rect">
                      <a:avLst/>
                    </a:prstGeom>
                    <a:noFill/>
                  </pic:spPr>
                </pic:pic>
              </a:graphicData>
            </a:graphic>
          </wp:anchor>
        </w:drawing>
        <w:drawing>
          <wp:anchor simplePos="0" relativeHeight="251657728" behindDoc="1" locked="0" layoutInCell="0" allowOverlap="1">
            <wp:simplePos x="0" y="0"/>
            <wp:positionH relativeFrom="page">
              <wp:posOffset>356870</wp:posOffset>
            </wp:positionH>
            <wp:positionV relativeFrom="page">
              <wp:posOffset>356870</wp:posOffset>
            </wp:positionV>
            <wp:extent cx="6985" cy="215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6985" cy="21590"/>
                    </a:xfrm>
                    <a:prstGeom prst="rect">
                      <a:avLst/>
                    </a:prstGeom>
                    <a:noFill/>
                  </pic:spPr>
                </pic:pic>
              </a:graphicData>
            </a:graphic>
          </wp:anchor>
        </w:drawing>
        <w:drawing>
          <wp:anchor simplePos="0" relativeHeight="251657728" behindDoc="1" locked="0" layoutInCell="0" allowOverlap="1">
            <wp:simplePos x="0" y="0"/>
            <wp:positionH relativeFrom="page">
              <wp:posOffset>5118735</wp:posOffset>
            </wp:positionH>
            <wp:positionV relativeFrom="page">
              <wp:posOffset>356870</wp:posOffset>
            </wp:positionV>
            <wp:extent cx="6985" cy="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6985"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-9573895</wp:posOffset>
            </wp:positionV>
            <wp:extent cx="115570" cy="1155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4" w:right="560" w:bottom="9" w:gutter="0" w:footer="0" w:header="0"/>
        </w:sectPr>
      </w:pPr>
    </w:p>
    <w:bookmarkStart w:id="6" w:name="page7"/>
    <w:bookmarkEnd w:id="6"/>
    <w:p>
      <w:pPr>
        <w:spacing w:after="0" w:line="20" w:lineRule="exact"/>
        <w:rPr>
          <w:sz w:val="20"/>
          <w:szCs w:val="20"/>
          <w:color w:val="auto"/>
        </w:rPr>
      </w:pPr>
    </w:p>
    <w:p>
      <w:pPr>
        <w:sectPr>
          <w:pgSz w:w="11900" w:h="16840" w:orient="portrait"/>
          <w:cols w:equalWidth="1" w:num="1" w:space="0"/>
          <w:pgMar w:left="1440" w:top="1440" w:right="1440" w:bottom="875" w:gutter="0" w:footer="0" w:header="0"/>
        </w:sectPr>
      </w:pPr>
    </w:p>
    <w:bookmarkStart w:id="7" w:name="page8"/>
    <w:bookmarkEnd w:id="7"/>
    <w:p>
      <w:pPr>
        <w:spacing w:after="0"/>
        <w:rPr>
          <w:sz w:val="20"/>
          <w:szCs w:val="20"/>
          <w:color w:val="auto"/>
        </w:rPr>
      </w:pPr>
      <w:r>
        <w:rPr>
          <w:rFonts w:ascii="Arial" w:cs="Arial" w:eastAsia="Arial" w:hAnsi="Arial"/>
          <w:sz w:val="23"/>
          <w:szCs w:val="23"/>
          <w:b w:val="1"/>
          <w:bCs w:val="1"/>
          <w:color w:val="auto"/>
        </w:rPr>
        <w:t>Alerts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Weak password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High</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4800" w:type="dxa"/>
            <w:vAlign w:val="bottom"/>
          </w:tcPr>
          <w:p>
            <w:pPr>
              <w:ind w:left="400"/>
              <w:spacing w:after="0"/>
              <w:rPr>
                <w:sz w:val="20"/>
                <w:szCs w:val="20"/>
                <w:color w:val="auto"/>
              </w:rPr>
            </w:pPr>
            <w:r>
              <w:rPr>
                <w:rFonts w:ascii="Arial" w:cs="Arial" w:eastAsia="Arial" w:hAnsi="Arial"/>
                <w:sz w:val="19"/>
                <w:szCs w:val="19"/>
                <w:color w:val="auto"/>
                <w:w w:val="97"/>
              </w:rPr>
              <w:t>/Scripts/PerScheme/Html_Authentication_Audit.script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line="256" w:lineRule="auto"/>
        <w:rPr>
          <w:sz w:val="20"/>
          <w:szCs w:val="20"/>
          <w:color w:val="auto"/>
        </w:rPr>
      </w:pPr>
      <w:r>
        <w:rPr>
          <w:rFonts w:ascii="Arial" w:cs="Arial" w:eastAsia="Arial" w:hAnsi="Arial"/>
          <w:sz w:val="19"/>
          <w:szCs w:val="19"/>
          <w:color w:val="auto"/>
        </w:rPr>
        <w:t>This page is using a weak password. Acunetix was able to guess the credentials required to access this page. A weak password is short, common, a system default, or something that could be rapidly guessed by executing a brute force attack using a subset of all possible passwords, such as words in the dictionary, proper names, words based on the user name or common variations on these themes.</w:t>
      </w:r>
    </w:p>
    <w:p>
      <w:pPr>
        <w:spacing w:after="0" w:line="24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An attacker may access the contents of the password-protected page.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Enforce a strong password policy. Don't permit weak passwords or passwords based on dictionary words.</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41">
        <w:r>
          <w:rPr>
            <w:rFonts w:ascii="Arial" w:cs="Arial" w:eastAsia="Arial" w:hAnsi="Arial"/>
            <w:sz w:val="19"/>
            <w:szCs w:val="19"/>
            <w:u w:val="single" w:color="auto"/>
            <w:color w:val="0000EE"/>
          </w:rPr>
          <w:t xml:space="preserve">Wikipedia - Password strength </w:t>
        </w:r>
        <w:r>
          <w:rPr>
            <w:rFonts w:ascii="Arial" w:cs="Arial" w:eastAsia="Arial" w:hAnsi="Arial"/>
            <w:sz w:val="19"/>
            <w:szCs w:val="19"/>
            <w:u w:val="single" w:color="auto"/>
            <w:color w:val="000000"/>
          </w:rPr>
          <w:t>(http://en.wikipedia.org/wiki/Password_strength)</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42">
        <w:r>
          <w:rPr>
            <w:rFonts w:ascii="Arial" w:cs="Arial" w:eastAsia="Arial" w:hAnsi="Arial"/>
            <w:sz w:val="19"/>
            <w:szCs w:val="19"/>
            <w:u w:val="single" w:color="auto"/>
            <w:color w:val="0000EE"/>
          </w:rPr>
          <w:t xml:space="preserve">Authentication Hacking Attacks </w:t>
        </w:r>
        <w:r>
          <w:rPr>
            <w:rFonts w:ascii="Arial" w:cs="Arial" w:eastAsia="Arial" w:hAnsi="Arial"/>
            <w:sz w:val="19"/>
            <w:szCs w:val="19"/>
            <w:u w:val="single" w:color="auto"/>
            <w:color w:val="000000"/>
          </w:rPr>
          <w:t>(http://www.acunetix.com/websitesecurity/authentication/)</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Application error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920" w:type="dxa"/>
            <w:vAlign w:val="bottom"/>
          </w:tcPr>
          <w:p>
            <w:pPr>
              <w:ind w:left="400"/>
              <w:spacing w:after="0"/>
              <w:rPr>
                <w:sz w:val="20"/>
                <w:szCs w:val="20"/>
                <w:color w:val="auto"/>
              </w:rPr>
            </w:pPr>
            <w:r>
              <w:rPr>
                <w:rFonts w:ascii="Arial" w:cs="Arial" w:eastAsia="Arial" w:hAnsi="Arial"/>
                <w:sz w:val="19"/>
                <w:szCs w:val="19"/>
                <w:color w:val="auto"/>
                <w:w w:val="98"/>
              </w:rPr>
              <w:t>/Scripts/PerScheme/Error_Message.script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This alert requires manual confirmation</w:t>
      </w:r>
    </w:p>
    <w:p>
      <w:pPr>
        <w:spacing w:after="0" w:line="237" w:lineRule="exact"/>
        <w:rPr>
          <w:sz w:val="20"/>
          <w:szCs w:val="20"/>
          <w:color w:val="auto"/>
        </w:rPr>
      </w:pPr>
    </w:p>
    <w:p>
      <w:pPr>
        <w:spacing w:after="0"/>
        <w:rPr>
          <w:sz w:val="20"/>
          <w:szCs w:val="20"/>
          <w:color w:val="auto"/>
        </w:rPr>
      </w:pPr>
      <w:r>
        <w:rPr>
          <w:rFonts w:ascii="Arial" w:cs="Arial" w:eastAsia="Arial" w:hAnsi="Arial"/>
          <w:sz w:val="19"/>
          <w:szCs w:val="19"/>
          <w:color w:val="auto"/>
        </w:rPr>
        <w:t>Application error or warning messages may expose sensitive information about an application's internal workings to an attacker.</w:t>
      </w:r>
    </w:p>
    <w:p>
      <w:pPr>
        <w:spacing w:after="0" w:line="237" w:lineRule="exact"/>
        <w:rPr>
          <w:sz w:val="20"/>
          <w:szCs w:val="20"/>
          <w:color w:val="auto"/>
        </w:rPr>
      </w:pPr>
    </w:p>
    <w:p>
      <w:pPr>
        <w:ind w:right="80"/>
        <w:spacing w:after="0" w:line="298" w:lineRule="auto"/>
        <w:rPr>
          <w:sz w:val="20"/>
          <w:szCs w:val="20"/>
          <w:color w:val="auto"/>
        </w:rPr>
      </w:pPr>
      <w:r>
        <w:rPr>
          <w:rFonts w:ascii="Arial" w:cs="Arial" w:eastAsia="Arial" w:hAnsi="Arial"/>
          <w:sz w:val="18"/>
          <w:szCs w:val="18"/>
          <w:color w:val="auto"/>
        </w:rPr>
        <w:t>Acunetix found an error or warning message that may disclose sensitive information. The message may also contain the location of the file that produced an unhandled exception. Consult the 'Attack details' section for more information about the affected page.</w:t>
      </w:r>
    </w:p>
    <w:p>
      <w:pPr>
        <w:spacing w:after="0" w:line="21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Error messages may disclose sensitive information which can be used to escalate attacks.</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80"/>
        <w:spacing w:after="0" w:line="269" w:lineRule="auto"/>
        <w:rPr>
          <w:sz w:val="20"/>
          <w:szCs w:val="20"/>
          <w:color w:val="auto"/>
        </w:rPr>
      </w:pPr>
      <w:r>
        <w:rPr>
          <w:rFonts w:ascii="Arial" w:cs="Arial" w:eastAsia="Arial" w:hAnsi="Arial"/>
          <w:sz w:val="19"/>
          <w:szCs w:val="19"/>
          <w:color w:val="auto"/>
        </w:rPr>
        <w:t>Verify that this page is disclosing error or warning messages and properly configure the application to log errors to a file instead of displaying the error to the user.</w:t>
      </w:r>
    </w:p>
    <w:p>
      <w:pPr>
        <w:sectPr>
          <w:pgSz w:w="11900" w:h="16840" w:orient="portrait"/>
          <w:cols w:equalWidth="0" w:num="1">
            <w:col w:w="10780"/>
          </w:cols>
          <w:pgMar w:left="560" w:top="563" w:right="560" w:bottom="281" w:gutter="0" w:footer="0" w:header="0"/>
        </w:sectPr>
      </w:pP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34925</wp:posOffset>
            </wp:positionV>
            <wp:extent cx="6838950" cy="69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780"/>
          </w:cols>
          <w:pgMar w:left="560" w:top="563" w:right="560" w:bottom="281" w:gutter="0" w:footer="0" w:header="0"/>
          <w:type w:val="continuous"/>
        </w:sectPr>
      </w:pPr>
    </w:p>
    <w:bookmarkStart w:id="8" w:name="page9"/>
    <w:bookmarkEnd w:id="8"/>
    <w:p>
      <w:pPr>
        <w:spacing w:after="0"/>
        <w:rPr>
          <w:rFonts w:ascii="Arial" w:cs="Arial" w:eastAsia="Arial" w:hAnsi="Arial"/>
          <w:sz w:val="19"/>
          <w:szCs w:val="19"/>
          <w:u w:val="single" w:color="auto"/>
          <w:color w:val="0000EE"/>
        </w:rPr>
      </w:pPr>
      <w:hyperlink r:id="rId51">
        <w:r>
          <w:rPr>
            <w:rFonts w:ascii="Arial" w:cs="Arial" w:eastAsia="Arial" w:hAnsi="Arial"/>
            <w:sz w:val="19"/>
            <w:szCs w:val="19"/>
            <w:u w:val="single" w:color="auto"/>
            <w:color w:val="0000EE"/>
          </w:rPr>
          <w:t xml:space="preserve">PHP Runtime Configuration </w:t>
        </w:r>
        <w:r>
          <w:rPr>
            <w:rFonts w:ascii="Arial" w:cs="Arial" w:eastAsia="Arial" w:hAnsi="Arial"/>
            <w:sz w:val="19"/>
            <w:szCs w:val="19"/>
            <w:u w:val="single" w:color="auto"/>
            <w:color w:val="000000"/>
          </w:rPr>
          <w:t>(http://www.php.net/manual/en/errorfunc.configuration.php#ini.display-errors)</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52">
        <w:r>
          <w:rPr>
            <w:rFonts w:ascii="Arial" w:cs="Arial" w:eastAsia="Arial" w:hAnsi="Arial"/>
            <w:sz w:val="19"/>
            <w:szCs w:val="19"/>
            <w:u w:val="single" w:color="auto"/>
            <w:color w:val="0000EE"/>
          </w:rPr>
          <w:t xml:space="preserve">Improper Error Handling </w:t>
        </w:r>
        <w:r>
          <w:rPr>
            <w:rFonts w:ascii="Arial" w:cs="Arial" w:eastAsia="Arial" w:hAnsi="Arial"/>
            <w:sz w:val="19"/>
            <w:szCs w:val="19"/>
            <w:u w:val="single" w:color="auto"/>
            <w:color w:val="000000"/>
          </w:rPr>
          <w:t>(https://www.owasp.org/index.php/Improper_Error_Handling)</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21926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extLst>
                    </a:blip>
                    <a:srcRect/>
                    <a:stretch>
                      <a:fillRect/>
                    </a:stretch>
                  </pic:blipFill>
                  <pic:spPr bwMode="auto">
                    <a:xfrm>
                      <a:off x="0" y="0"/>
                      <a:ext cx="6838950" cy="219265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HTML form without CSRF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760" w:type="dxa"/>
            <w:vAlign w:val="bottom"/>
          </w:tcPr>
          <w:p>
            <w:pPr>
              <w:ind w:left="400"/>
              <w:spacing w:after="0"/>
              <w:rPr>
                <w:sz w:val="20"/>
                <w:szCs w:val="20"/>
                <w:color w:val="auto"/>
              </w:rPr>
            </w:pPr>
            <w:r>
              <w:rPr>
                <w:rFonts w:ascii="Arial" w:cs="Arial" w:eastAsia="Arial" w:hAnsi="Arial"/>
                <w:sz w:val="19"/>
                <w:szCs w:val="19"/>
                <w:color w:val="auto"/>
                <w:w w:val="97"/>
              </w:rPr>
              <w:t>/Crawler/12-Crawler_Form_NO_CSRF.js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This alert requires manual confirmation</w:t>
      </w:r>
    </w:p>
    <w:p>
      <w:pPr>
        <w:spacing w:after="0" w:line="237" w:lineRule="exact"/>
        <w:rPr>
          <w:sz w:val="20"/>
          <w:szCs w:val="20"/>
          <w:color w:val="auto"/>
        </w:rPr>
      </w:pPr>
    </w:p>
    <w:p>
      <w:pPr>
        <w:spacing w:after="0" w:line="269" w:lineRule="auto"/>
        <w:rPr>
          <w:sz w:val="20"/>
          <w:szCs w:val="20"/>
          <w:color w:val="auto"/>
        </w:rPr>
      </w:pPr>
      <w:r>
        <w:rPr>
          <w:rFonts w:ascii="Arial" w:cs="Arial" w:eastAsia="Arial" w:hAnsi="Arial"/>
          <w:sz w:val="19"/>
          <w:szCs w:val="19"/>
          <w:color w:val="auto"/>
        </w:rPr>
        <w:t>Cross-Site Request Forgery (CSRF, or XSRF) is a vulnerability wherein an attacker tricks a victim into making a request the victim did not intend to make. Therefore, with CSRF, an attacker abuses the trust a web application has with a victim's browser.</w:t>
      </w:r>
    </w:p>
    <w:p>
      <w:pPr>
        <w:spacing w:after="0" w:line="194" w:lineRule="exact"/>
        <w:rPr>
          <w:sz w:val="20"/>
          <w:szCs w:val="20"/>
          <w:color w:val="auto"/>
        </w:rPr>
      </w:pPr>
    </w:p>
    <w:p>
      <w:pPr>
        <w:ind w:right="320"/>
        <w:spacing w:after="0" w:line="269" w:lineRule="auto"/>
        <w:rPr>
          <w:sz w:val="20"/>
          <w:szCs w:val="20"/>
          <w:color w:val="auto"/>
        </w:rPr>
      </w:pPr>
      <w:r>
        <w:rPr>
          <w:rFonts w:ascii="Arial" w:cs="Arial" w:eastAsia="Arial" w:hAnsi="Arial"/>
          <w:sz w:val="19"/>
          <w:szCs w:val="19"/>
          <w:color w:val="auto"/>
        </w:rPr>
        <w:t>Acunetix found an HTML form with no apparent anti-CSRF protection implemented. Consult the 'Attack details' section for more information about the affected HTML form.</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680"/>
        <w:spacing w:after="0" w:line="269" w:lineRule="auto"/>
        <w:rPr>
          <w:sz w:val="20"/>
          <w:szCs w:val="20"/>
          <w:color w:val="auto"/>
        </w:rPr>
      </w:pPr>
      <w:r>
        <w:rPr>
          <w:rFonts w:ascii="Arial" w:cs="Arial" w:eastAsia="Arial" w:hAnsi="Arial"/>
          <w:sz w:val="19"/>
          <w:szCs w:val="19"/>
          <w:color w:val="auto"/>
        </w:rPr>
        <w:t>An attacker could use CSRF to trick a victim into accessing a website hosted by the attacker, or clicking a URL containing malicious or unauthorized requests.</w:t>
      </w:r>
    </w:p>
    <w:p>
      <w:pPr>
        <w:spacing w:after="0" w:line="194" w:lineRule="exact"/>
        <w:rPr>
          <w:sz w:val="20"/>
          <w:szCs w:val="20"/>
          <w:color w:val="auto"/>
        </w:rPr>
      </w:pPr>
    </w:p>
    <w:p>
      <w:pPr>
        <w:ind w:right="420"/>
        <w:spacing w:after="0" w:line="260" w:lineRule="auto"/>
        <w:rPr>
          <w:sz w:val="20"/>
          <w:szCs w:val="20"/>
          <w:color w:val="auto"/>
        </w:rPr>
      </w:pPr>
      <w:r>
        <w:rPr>
          <w:rFonts w:ascii="Arial" w:cs="Arial" w:eastAsia="Arial" w:hAnsi="Arial"/>
          <w:sz w:val="19"/>
          <w:szCs w:val="19"/>
          <w:color w:val="auto"/>
        </w:rPr>
        <w:t>CSRF is a type of 'confused deputy' attack which leverages the authentication and authorization of the victim when the forged request is being sent to the web server. Therefore, if a CSRF vulnerability could affect highly privileged users such as administrators full application compromise may be possible.</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Verify if this form requires anti-CSRF protection and implement CSRF countermeasures if necessary.</w:t>
      </w:r>
    </w:p>
    <w:p>
      <w:pPr>
        <w:spacing w:after="0" w:line="237" w:lineRule="exact"/>
        <w:rPr>
          <w:sz w:val="20"/>
          <w:szCs w:val="20"/>
          <w:color w:val="auto"/>
        </w:rPr>
      </w:pPr>
    </w:p>
    <w:p>
      <w:pPr>
        <w:ind w:right="440"/>
        <w:spacing w:after="0" w:line="260" w:lineRule="auto"/>
        <w:rPr>
          <w:sz w:val="20"/>
          <w:szCs w:val="20"/>
          <w:color w:val="auto"/>
        </w:rPr>
      </w:pPr>
      <w:r>
        <w:rPr>
          <w:rFonts w:ascii="Arial" w:cs="Arial" w:eastAsia="Arial" w:hAnsi="Arial"/>
          <w:sz w:val="19"/>
          <w:szCs w:val="19"/>
          <w:color w:val="auto"/>
        </w:rPr>
        <w:t>The recommended and the most widely used technique for preventing CSRF attacks is know as an anti-CSRF token, also sometimes referred to as a synchronizer token. The characteristics of a well designed anti-CSRF system involve the following attributes.</w:t>
      </w:r>
    </w:p>
    <w:p>
      <w:pPr>
        <w:spacing w:after="0" w:line="200" w:lineRule="exact"/>
        <w:rPr>
          <w:sz w:val="20"/>
          <w:szCs w:val="20"/>
          <w:color w:val="auto"/>
        </w:rPr>
      </w:pPr>
    </w:p>
    <w:p>
      <w:pPr>
        <w:spacing w:after="0" w:line="207" w:lineRule="exact"/>
        <w:rPr>
          <w:sz w:val="20"/>
          <w:szCs w:val="20"/>
          <w:color w:val="auto"/>
        </w:rPr>
      </w:pPr>
    </w:p>
    <w:p>
      <w:pPr>
        <w:ind w:left="460"/>
        <w:spacing w:after="0"/>
        <w:rPr>
          <w:sz w:val="20"/>
          <w:szCs w:val="20"/>
          <w:color w:val="auto"/>
        </w:rPr>
      </w:pPr>
      <w:r>
        <w:rPr>
          <w:rFonts w:ascii="Arial" w:cs="Arial" w:eastAsia="Arial" w:hAnsi="Arial"/>
          <w:sz w:val="19"/>
          <w:szCs w:val="19"/>
          <w:color w:val="auto"/>
        </w:rPr>
        <w:t>The anti-CSRF token should be unique for each user session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-97790</wp:posOffset>
            </wp:positionV>
            <wp:extent cx="65405" cy="654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session should automatically expire after a suitable amount of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-102870</wp:posOffset>
            </wp:positionV>
            <wp:extent cx="65405" cy="654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anti-CSRF token should be a cryptographically random value of significant length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-102870</wp:posOffset>
            </wp:positionV>
            <wp:extent cx="65405" cy="654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right="60"/>
        <w:spacing w:after="0" w:line="250" w:lineRule="auto"/>
        <w:rPr>
          <w:sz w:val="20"/>
          <w:szCs w:val="20"/>
          <w:color w:val="auto"/>
        </w:rPr>
      </w:pPr>
      <w:r>
        <w:rPr>
          <w:rFonts w:ascii="Arial" w:cs="Arial" w:eastAsia="Arial" w:hAnsi="Arial"/>
          <w:sz w:val="19"/>
          <w:szCs w:val="19"/>
          <w:color w:val="auto"/>
        </w:rPr>
        <w:t>The anti-CSRF token should be cryptographically secure, that is, generated by a strong Pseudo-Random Number Generator (PRNG)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-253365</wp:posOffset>
            </wp:positionV>
            <wp:extent cx="65405" cy="654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right="540"/>
        <w:spacing w:after="0" w:line="250" w:lineRule="auto"/>
        <w:rPr>
          <w:sz w:val="20"/>
          <w:szCs w:val="20"/>
          <w:color w:val="auto"/>
        </w:rPr>
      </w:pPr>
      <w:r>
        <w:rPr>
          <w:rFonts w:ascii="Arial" w:cs="Arial" w:eastAsia="Arial" w:hAnsi="Arial"/>
          <w:sz w:val="19"/>
          <w:szCs w:val="19"/>
          <w:color w:val="auto"/>
        </w:rPr>
        <w:t>The anti-CSRF token is added as a hidden field for forms, or within URLs (only necessary if GET requests cause state changes, that is, GET requests are not idempotent)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-253365</wp:posOffset>
            </wp:positionV>
            <wp:extent cx="65405" cy="654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server should reject the requested action if the anti-CSRF token fails validation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-102870</wp:posOffset>
            </wp:positionV>
            <wp:extent cx="65405" cy="6540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spacing w:after="0" w:line="200" w:lineRule="exact"/>
        <w:rPr>
          <w:sz w:val="20"/>
          <w:szCs w:val="20"/>
          <w:color w:val="auto"/>
        </w:rPr>
      </w:pPr>
    </w:p>
    <w:p>
      <w:pPr>
        <w:spacing w:after="0" w:line="203" w:lineRule="exact"/>
        <w:rPr>
          <w:sz w:val="20"/>
          <w:szCs w:val="20"/>
          <w:color w:val="auto"/>
        </w:rPr>
      </w:pPr>
    </w:p>
    <w:p>
      <w:pPr>
        <w:ind w:right="240"/>
        <w:spacing w:after="0" w:line="298" w:lineRule="auto"/>
        <w:rPr>
          <w:sz w:val="20"/>
          <w:szCs w:val="20"/>
          <w:color w:val="auto"/>
        </w:rPr>
      </w:pPr>
      <w:r>
        <w:rPr>
          <w:rFonts w:ascii="Arial" w:cs="Arial" w:eastAsia="Arial" w:hAnsi="Arial"/>
          <w:sz w:val="18"/>
          <w:szCs w:val="18"/>
          <w:color w:val="auto"/>
        </w:rPr>
        <w:t>When a user submits a form or makes some other authenticated request that requires a Cookie, the anti-CSRF token should be included in the request. Then, the web application will then verify the existence and correctness of this token before processing</w:t>
      </w:r>
    </w:p>
    <w:p>
      <w:pPr>
        <w:sectPr>
          <w:pgSz w:w="11900" w:h="16840" w:orient="portrait"/>
          <w:cols w:equalWidth="0" w:num="1">
            <w:col w:w="10780"/>
          </w:cols>
          <w:pgMar w:left="560" w:top="552" w:right="560" w:bottom="131" w:gutter="0" w:footer="0" w:header="0"/>
        </w:sectPr>
      </w:pPr>
    </w:p>
    <w:bookmarkStart w:id="9" w:name="page10"/>
    <w:bookmarkEnd w:id="9"/>
    <w:p>
      <w:pPr>
        <w:spacing w:after="0"/>
        <w:rPr>
          <w:sz w:val="20"/>
          <w:szCs w:val="20"/>
          <w:color w:val="auto"/>
        </w:rPr>
      </w:pPr>
      <w:r>
        <w:rPr>
          <w:rFonts w:ascii="Arial" w:cs="Arial" w:eastAsia="Arial" w:hAnsi="Arial"/>
          <w:sz w:val="19"/>
          <w:szCs w:val="19"/>
          <w:color w:val="auto"/>
        </w:rPr>
        <w:t>the request. If the token is missing or incorrect, the request can be rejected.</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2020"/>
        <w:spacing w:after="0" w:line="253" w:lineRule="auto"/>
        <w:rPr>
          <w:rFonts w:ascii="Arial" w:cs="Arial" w:eastAsia="Arial" w:hAnsi="Arial"/>
          <w:sz w:val="19"/>
          <w:szCs w:val="19"/>
          <w:color w:val="000000"/>
        </w:rPr>
      </w:pPr>
      <w:hyperlink r:id="rId67">
        <w:r>
          <w:rPr>
            <w:rFonts w:ascii="Arial" w:cs="Arial" w:eastAsia="Arial" w:hAnsi="Arial"/>
            <w:sz w:val="19"/>
            <w:szCs w:val="19"/>
            <w:u w:val="single" w:color="auto"/>
            <w:color w:val="0000EE"/>
          </w:rPr>
          <w:t xml:space="preserve">What is Cross Site Reference Forgery (CSRF)? </w:t>
        </w:r>
        <w:r>
          <w:rPr>
            <w:rFonts w:ascii="Arial" w:cs="Arial" w:eastAsia="Arial" w:hAnsi="Arial"/>
            <w:sz w:val="19"/>
            <w:szCs w:val="19"/>
            <w:u w:val="single" w:color="auto"/>
            <w:color w:val="000000"/>
          </w:rPr>
          <w:t>(https://www.acunetix.com/websitesecurity/csrf-attacks/)</w:t>
        </w:r>
      </w:hyperlink>
      <w:r>
        <w:rPr>
          <w:rFonts w:ascii="Arial" w:cs="Arial" w:eastAsia="Arial" w:hAnsi="Arial"/>
          <w:sz w:val="19"/>
          <w:szCs w:val="19"/>
          <w:u w:val="single" w:color="auto"/>
          <w:color w:val="0000EE"/>
        </w:rPr>
        <w:t xml:space="preserve"> </w:t>
      </w:r>
      <w:hyperlink r:id="rId68">
        <w:r>
          <w:rPr>
            <w:rFonts w:ascii="Arial" w:cs="Arial" w:eastAsia="Arial" w:hAnsi="Arial"/>
            <w:sz w:val="19"/>
            <w:szCs w:val="19"/>
            <w:u w:val="single" w:color="auto"/>
            <w:color w:val="0000EE"/>
          </w:rPr>
          <w:t xml:space="preserve">Cross-Site Request Forgery (CSRF) Prevention Cheatsheet </w:t>
        </w:r>
        <w:r>
          <w:rPr>
            <w:rFonts w:ascii="Arial" w:cs="Arial" w:eastAsia="Arial" w:hAnsi="Arial"/>
            <w:sz w:val="19"/>
            <w:szCs w:val="19"/>
            <w:u w:val="single" w:color="auto"/>
            <w:color w:val="000000"/>
          </w:rPr>
          <w:t>(https://www.owasp.org/index.php/Cross-</w:t>
        </w:r>
      </w:hyperlink>
      <w:hyperlink r:id="rId68">
        <w:r>
          <w:rPr>
            <w:rFonts w:ascii="Arial" w:cs="Arial" w:eastAsia="Arial" w:hAnsi="Arial"/>
            <w:sz w:val="19"/>
            <w:szCs w:val="19"/>
            <w:color w:val="000000"/>
          </w:rPr>
          <w:t>Site_Request_Forgery_(CSRF)_Prevention_Cheat_Sheet)</w:t>
        </w:r>
      </w:hyperlink>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-24130</wp:posOffset>
            </wp:positionV>
            <wp:extent cx="3061335" cy="76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9">
                      <a:extLst>
                        <a:ext uri="{28A0092B-C50C-407E-A947-70E740481C1C}"/>
                      </a:extLst>
                    </a:blip>
                    <a:srcRect/>
                    <a:stretch>
                      <a:fillRect/>
                    </a:stretch>
                  </pic:blipFill>
                  <pic:spPr bwMode="auto">
                    <a:xfrm>
                      <a:off x="0" y="0"/>
                      <a:ext cx="3061335" cy="7620"/>
                    </a:xfrm>
                    <a:prstGeom prst="rect">
                      <a:avLst/>
                    </a:prstGeom>
                    <a:noFill/>
                  </pic:spPr>
                </pic:pic>
              </a:graphicData>
            </a:graphic>
          </wp:anchor>
        </w:drawing>
      </w:r>
    </w:p>
    <w:p>
      <w:pPr>
        <w:spacing w:after="0"/>
        <w:rPr>
          <w:rFonts w:ascii="Arial" w:cs="Arial" w:eastAsia="Arial" w:hAnsi="Arial"/>
          <w:sz w:val="19"/>
          <w:szCs w:val="19"/>
          <w:u w:val="single" w:color="auto"/>
          <w:color w:val="0000EE"/>
        </w:rPr>
      </w:pPr>
      <w:hyperlink r:id="rId70">
        <w:r>
          <w:rPr>
            <w:rFonts w:ascii="Arial" w:cs="Arial" w:eastAsia="Arial" w:hAnsi="Arial"/>
            <w:sz w:val="19"/>
            <w:szCs w:val="19"/>
            <w:u w:val="single" w:color="auto"/>
            <w:color w:val="0000EE"/>
          </w:rPr>
          <w:t xml:space="preserve">The Cross-Site Request Forgery (CSRF/XSRF) FAQ </w:t>
        </w:r>
        <w:r>
          <w:rPr>
            <w:rFonts w:ascii="Arial" w:cs="Arial" w:eastAsia="Arial" w:hAnsi="Arial"/>
            <w:sz w:val="19"/>
            <w:szCs w:val="19"/>
            <w:u w:val="single" w:color="auto"/>
            <w:color w:val="000000"/>
          </w:rPr>
          <w:t>(http://www.cgisecurity.com/csrf-faq.html)</w:t>
        </w:r>
      </w:hyperlink>
    </w:p>
    <w:p>
      <w:pPr>
        <w:spacing w:after="0" w:line="9"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71">
        <w:r>
          <w:rPr>
            <w:rFonts w:ascii="Arial" w:cs="Arial" w:eastAsia="Arial" w:hAnsi="Arial"/>
            <w:sz w:val="19"/>
            <w:szCs w:val="19"/>
            <w:u w:val="single" w:color="auto"/>
            <w:color w:val="0000EE"/>
          </w:rPr>
          <w:t xml:space="preserve">Cross-site Request Forgery </w:t>
        </w:r>
        <w:r>
          <w:rPr>
            <w:rFonts w:ascii="Arial" w:cs="Arial" w:eastAsia="Arial" w:hAnsi="Arial"/>
            <w:sz w:val="19"/>
            <w:szCs w:val="19"/>
            <w:u w:val="single" w:color="auto"/>
            <w:color w:val="000000"/>
          </w:rPr>
          <w:t>(https://en.wikipedia.org/wiki/Cross-site_request_forgery)</w:t>
        </w:r>
      </w:hyperlink>
    </w:p>
    <w:p>
      <w:pPr>
        <w:spacing w:after="0" w:line="261"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rFonts w:ascii="Arial" w:cs="Arial" w:eastAsia="Arial" w:hAnsi="Arial"/>
          <w:sz w:val="19"/>
          <w:szCs w:val="19"/>
          <w:u w:val="single" w:color="auto"/>
          <w:color w:val="0000EE"/>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rFonts w:ascii="Arial" w:cs="Arial" w:eastAsia="Arial" w:hAnsi="Arial"/>
          <w:sz w:val="19"/>
          <w:szCs w:val="19"/>
          <w:u w:val="single" w:color="auto"/>
          <w:color w:val="0000EE"/>
        </w:rPr>
      </w:pPr>
    </w:p>
    <w:p>
      <w:pPr>
        <w:spacing w:after="0" w:line="200" w:lineRule="exact"/>
        <w:rPr>
          <w:rFonts w:ascii="Arial" w:cs="Arial" w:eastAsia="Arial" w:hAnsi="Arial"/>
          <w:sz w:val="19"/>
          <w:szCs w:val="19"/>
          <w:u w:val="single" w:color="auto"/>
          <w:color w:val="0000EE"/>
        </w:rPr>
      </w:pPr>
    </w:p>
    <w:p>
      <w:pPr>
        <w:spacing w:after="0" w:line="255" w:lineRule="exact"/>
        <w:rPr>
          <w:rFonts w:ascii="Arial" w:cs="Arial" w:eastAsia="Arial" w:hAnsi="Arial"/>
          <w:sz w:val="19"/>
          <w:szCs w:val="19"/>
          <w:u w:val="single" w:color="auto"/>
          <w:color w:val="0000EE"/>
        </w:rPr>
      </w:pPr>
    </w:p>
    <w:p>
      <w:pPr>
        <w:spacing w:after="0"/>
        <w:rPr>
          <w:sz w:val="20"/>
          <w:szCs w:val="20"/>
          <w:color w:val="auto"/>
        </w:rPr>
      </w:pPr>
      <w:r>
        <w:rPr>
          <w:sz w:val="1"/>
          <w:szCs w:val="1"/>
          <w:color w:val="auto"/>
        </w:rPr>
        <w:drawing>
          <wp:inline distT="0" distB="0" distL="0" distR="0">
            <wp:extent cx="115570" cy="1155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Clickjacking: X-Frame-Options header missing</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4">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5">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rFonts w:ascii="Arial" w:cs="Arial" w:eastAsia="Arial" w:hAnsi="Arial"/>
          <w:sz w:val="19"/>
          <w:szCs w:val="19"/>
          <w:u w:val="single" w:color="auto"/>
          <w:color w:val="0000EE"/>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rFonts w:ascii="Arial" w:cs="Arial" w:eastAsia="Arial" w:hAnsi="Arial"/>
          <w:sz w:val="19"/>
          <w:szCs w:val="19"/>
          <w:u w:val="single" w:color="auto"/>
          <w:color w:val="0000EE"/>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5100" w:type="dxa"/>
            <w:vAlign w:val="bottom"/>
          </w:tcPr>
          <w:p>
            <w:pPr>
              <w:ind w:left="400"/>
              <w:spacing w:after="0"/>
              <w:rPr>
                <w:sz w:val="20"/>
                <w:szCs w:val="20"/>
                <w:color w:val="auto"/>
              </w:rPr>
            </w:pPr>
            <w:r>
              <w:rPr>
                <w:rFonts w:ascii="Arial" w:cs="Arial" w:eastAsia="Arial" w:hAnsi="Arial"/>
                <w:sz w:val="19"/>
                <w:szCs w:val="19"/>
                <w:color w:val="auto"/>
                <w:w w:val="98"/>
              </w:rPr>
              <w:t>/Scripts/PerServer/Clickjacking_X_Frame_Options.script</w:t>
            </w:r>
          </w:p>
        </w:tc>
      </w:tr>
    </w:tbl>
    <w:p>
      <w:pPr>
        <w:spacing w:after="0" w:line="309"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ind w:right="40"/>
        <w:spacing w:after="0" w:line="260" w:lineRule="auto"/>
        <w:rPr>
          <w:sz w:val="20"/>
          <w:szCs w:val="20"/>
          <w:color w:val="auto"/>
        </w:rPr>
      </w:pPr>
      <w:r>
        <w:rPr>
          <w:rFonts w:ascii="Arial" w:cs="Arial" w:eastAsia="Arial" w:hAnsi="Arial"/>
          <w:sz w:val="19"/>
          <w:szCs w:val="19"/>
          <w:color w:val="auto"/>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pPr>
        <w:spacing w:after="0" w:line="200" w:lineRule="exact"/>
        <w:rPr>
          <w:rFonts w:ascii="Arial" w:cs="Arial" w:eastAsia="Arial" w:hAnsi="Arial"/>
          <w:sz w:val="19"/>
          <w:szCs w:val="19"/>
          <w:u w:val="single" w:color="auto"/>
          <w:color w:val="0000EE"/>
        </w:rPr>
      </w:pPr>
    </w:p>
    <w:p>
      <w:pPr>
        <w:spacing w:after="0" w:line="257" w:lineRule="auto"/>
        <w:rPr>
          <w:sz w:val="20"/>
          <w:szCs w:val="20"/>
          <w:color w:val="auto"/>
        </w:rPr>
      </w:pPr>
      <w:r>
        <w:rPr>
          <w:rFonts w:ascii="Arial" w:cs="Arial" w:eastAsia="Arial" w:hAnsi="Arial"/>
          <w:sz w:val="19"/>
          <w:szCs w:val="19"/>
          <w:color w:val="auto"/>
        </w:rPr>
        <w:t xml:space="preserve">The server didn't return an </w:t>
      </w:r>
      <w:r>
        <w:rPr>
          <w:rFonts w:ascii="Arial" w:cs="Arial" w:eastAsia="Arial" w:hAnsi="Arial"/>
          <w:sz w:val="19"/>
          <w:szCs w:val="19"/>
          <w:b w:val="1"/>
          <w:bCs w:val="1"/>
          <w:color w:val="auto"/>
        </w:rPr>
        <w:t>X-Frame-Options</w:t>
      </w:r>
      <w:r>
        <w:rPr>
          <w:rFonts w:ascii="Arial" w:cs="Arial" w:eastAsia="Arial" w:hAnsi="Arial"/>
          <w:sz w:val="19"/>
          <w:szCs w:val="19"/>
          <w:color w:val="auto"/>
        </w:rPr>
        <w:t xml:space="preserve">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pPr>
        <w:spacing w:after="0" w:line="238"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color w:val="auto"/>
        </w:rPr>
        <w:t>The impact depends on the affected web application.</w:t>
      </w:r>
    </w:p>
    <w:p>
      <w:pPr>
        <w:spacing w:after="0" w:line="270"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rFonts w:ascii="Arial" w:cs="Arial" w:eastAsia="Arial" w:hAnsi="Arial"/>
          <w:sz w:val="19"/>
          <w:szCs w:val="19"/>
          <w:u w:val="single" w:color="auto"/>
          <w:color w:val="0000EE"/>
        </w:rPr>
      </w:pPr>
    </w:p>
    <w:p>
      <w:pPr>
        <w:ind w:right="560"/>
        <w:spacing w:after="0" w:line="269" w:lineRule="auto"/>
        <w:rPr>
          <w:sz w:val="20"/>
          <w:szCs w:val="20"/>
          <w:color w:val="auto"/>
        </w:rPr>
      </w:pPr>
      <w:r>
        <w:rPr>
          <w:rFonts w:ascii="Arial" w:cs="Arial" w:eastAsia="Arial" w:hAnsi="Arial"/>
          <w:sz w:val="19"/>
          <w:szCs w:val="19"/>
          <w:color w:val="auto"/>
        </w:rPr>
        <w:t>Configure your web server to include an X-Frame-Options header. Consult Web references for more information about the possible values for this header.</w:t>
      </w:r>
    </w:p>
    <w:p>
      <w:pPr>
        <w:spacing w:after="0" w:line="226"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80">
        <w:r>
          <w:rPr>
            <w:rFonts w:ascii="Arial" w:cs="Arial" w:eastAsia="Arial" w:hAnsi="Arial"/>
            <w:sz w:val="19"/>
            <w:szCs w:val="19"/>
            <w:u w:val="single" w:color="auto"/>
            <w:color w:val="0000EE"/>
          </w:rPr>
          <w:t xml:space="preserve">The X-Frame-Options response header </w:t>
        </w:r>
        <w:r>
          <w:rPr>
            <w:rFonts w:ascii="Arial" w:cs="Arial" w:eastAsia="Arial" w:hAnsi="Arial"/>
            <w:sz w:val="19"/>
            <w:szCs w:val="19"/>
            <w:u w:val="single" w:color="auto"/>
            <w:color w:val="000000"/>
          </w:rPr>
          <w:t>(https://developer.mozilla.org/en-US/docs/HTTP/X-Frame-Options)</w:t>
        </w:r>
      </w:hyperlink>
    </w:p>
    <w:p>
      <w:pPr>
        <w:spacing w:after="0" w:line="18"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81">
        <w:r>
          <w:rPr>
            <w:rFonts w:ascii="Arial" w:cs="Arial" w:eastAsia="Arial" w:hAnsi="Arial"/>
            <w:sz w:val="19"/>
            <w:szCs w:val="19"/>
            <w:u w:val="single" w:color="auto"/>
            <w:color w:val="0000EE"/>
          </w:rPr>
          <w:t xml:space="preserve">Clickjacking </w:t>
        </w:r>
        <w:r>
          <w:rPr>
            <w:rFonts w:ascii="Arial" w:cs="Arial" w:eastAsia="Arial" w:hAnsi="Arial"/>
            <w:sz w:val="19"/>
            <w:szCs w:val="19"/>
            <w:u w:val="single" w:color="auto"/>
            <w:color w:val="000000"/>
          </w:rPr>
          <w:t>(http://en.wikipedia.org/wiki/Clickjacking)</w:t>
        </w:r>
      </w:hyperlink>
    </w:p>
    <w:p>
      <w:pPr>
        <w:spacing w:after="0" w:line="9"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82">
        <w:r>
          <w:rPr>
            <w:rFonts w:ascii="Arial" w:cs="Arial" w:eastAsia="Arial" w:hAnsi="Arial"/>
            <w:sz w:val="19"/>
            <w:szCs w:val="19"/>
            <w:u w:val="single" w:color="auto"/>
            <w:color w:val="0000EE"/>
          </w:rPr>
          <w:t xml:space="preserve">OWASP Clickjacking </w:t>
        </w:r>
        <w:r>
          <w:rPr>
            <w:rFonts w:ascii="Arial" w:cs="Arial" w:eastAsia="Arial" w:hAnsi="Arial"/>
            <w:sz w:val="19"/>
            <w:szCs w:val="19"/>
            <w:u w:val="single" w:color="auto"/>
            <w:color w:val="000000"/>
          </w:rPr>
          <w:t>(https://www.owasp.org/index.php/Clickjacking)</w:t>
        </w:r>
      </w:hyperlink>
    </w:p>
    <w:p>
      <w:pPr>
        <w:spacing w:after="0" w:line="9"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83">
        <w:r>
          <w:rPr>
            <w:rFonts w:ascii="Arial" w:cs="Arial" w:eastAsia="Arial" w:hAnsi="Arial"/>
            <w:sz w:val="19"/>
            <w:szCs w:val="19"/>
            <w:u w:val="single" w:color="auto"/>
            <w:color w:val="0000EE"/>
          </w:rPr>
          <w:t>Defending with Content Security Policy frame-ancestors directive</w:t>
        </w:r>
      </w:hyperlink>
    </w:p>
    <w:p>
      <w:pPr>
        <w:spacing w:after="0" w:line="9" w:lineRule="exact"/>
        <w:rPr>
          <w:rFonts w:ascii="Arial" w:cs="Arial" w:eastAsia="Arial" w:hAnsi="Arial"/>
          <w:sz w:val="19"/>
          <w:szCs w:val="19"/>
          <w:u w:val="single" w:color="auto"/>
          <w:color w:val="0000EE"/>
        </w:rPr>
      </w:pPr>
    </w:p>
    <w:p>
      <w:pPr>
        <w:spacing w:after="0"/>
        <w:rPr>
          <w:rFonts w:ascii="Arial" w:cs="Arial" w:eastAsia="Arial" w:hAnsi="Arial"/>
          <w:sz w:val="19"/>
          <w:szCs w:val="19"/>
          <w:color w:val="auto"/>
        </w:rPr>
      </w:pPr>
      <w:hyperlink r:id="rId83">
        <w:r>
          <w:rPr>
            <w:rFonts w:ascii="Arial" w:cs="Arial" w:eastAsia="Arial" w:hAnsi="Arial"/>
            <w:sz w:val="19"/>
            <w:szCs w:val="19"/>
            <w:color w:val="auto"/>
          </w:rPr>
          <w:t>(https://www.owasp.org/index.php/Clickjacking_Defense_Cheat_Sheet#Defending_with_Content_Security_Policy_frame-</w:t>
        </w:r>
      </w:hyperlink>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-20320</wp:posOffset>
            </wp:positionV>
            <wp:extent cx="6332220" cy="76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4">
                      <a:extLst>
                        <a:ext uri="{28A0092B-C50C-407E-A947-70E740481C1C}"/>
                      </a:extLst>
                    </a:blip>
                    <a:srcRect/>
                    <a:stretch>
                      <a:fillRect/>
                    </a:stretch>
                  </pic:blipFill>
                  <pic:spPr bwMode="auto">
                    <a:xfrm>
                      <a:off x="0" y="0"/>
                      <a:ext cx="6332220" cy="7620"/>
                    </a:xfrm>
                    <a:prstGeom prst="rect">
                      <a:avLst/>
                    </a:prstGeom>
                    <a:noFill/>
                  </pic:spPr>
                </pic:pic>
              </a:graphicData>
            </a:graphic>
          </wp:anchor>
        </w:drawing>
      </w:r>
    </w:p>
    <w:p>
      <w:pPr>
        <w:spacing w:after="0"/>
        <w:rPr>
          <w:rFonts w:ascii="Arial" w:cs="Arial" w:eastAsia="Arial" w:hAnsi="Arial"/>
          <w:sz w:val="19"/>
          <w:szCs w:val="19"/>
          <w:color w:val="auto"/>
        </w:rPr>
      </w:pPr>
      <w:hyperlink r:id="rId83">
        <w:r>
          <w:rPr>
            <w:rFonts w:ascii="Arial" w:cs="Arial" w:eastAsia="Arial" w:hAnsi="Arial"/>
            <w:sz w:val="19"/>
            <w:szCs w:val="19"/>
            <w:color w:val="auto"/>
          </w:rPr>
          <w:t>ancestors_directive)</w:t>
        </w:r>
      </w:hyperlink>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-20320</wp:posOffset>
            </wp:positionV>
            <wp:extent cx="1063625" cy="762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a:extLst>
                        <a:ext uri="{28A0092B-C50C-407E-A947-70E740481C1C}"/>
                      </a:extLst>
                    </a:blip>
                    <a:srcRect/>
                    <a:stretch>
                      <a:fillRect/>
                    </a:stretch>
                  </pic:blipFill>
                  <pic:spPr bwMode="auto">
                    <a:xfrm>
                      <a:off x="0" y="0"/>
                      <a:ext cx="1063625" cy="7620"/>
                    </a:xfrm>
                    <a:prstGeom prst="rect">
                      <a:avLst/>
                    </a:prstGeom>
                    <a:noFill/>
                  </pic:spPr>
                </pic:pic>
              </a:graphicData>
            </a:graphic>
          </wp:anchor>
        </w:drawing>
      </w:r>
    </w:p>
    <w:p>
      <w:pPr>
        <w:spacing w:after="0"/>
        <w:rPr>
          <w:rFonts w:ascii="Arial" w:cs="Arial" w:eastAsia="Arial" w:hAnsi="Arial"/>
          <w:sz w:val="19"/>
          <w:szCs w:val="19"/>
          <w:u w:val="single" w:color="auto"/>
          <w:color w:val="0000EE"/>
        </w:rPr>
      </w:pPr>
      <w:hyperlink r:id="rId86">
        <w:r>
          <w:rPr>
            <w:rFonts w:ascii="Arial" w:cs="Arial" w:eastAsia="Arial" w:hAnsi="Arial"/>
            <w:sz w:val="19"/>
            <w:szCs w:val="19"/>
            <w:u w:val="single" w:color="auto"/>
            <w:color w:val="0000EE"/>
          </w:rPr>
          <w:t xml:space="preserve">Frame Buster Buster </w:t>
        </w:r>
        <w:r>
          <w:rPr>
            <w:rFonts w:ascii="Arial" w:cs="Arial" w:eastAsia="Arial" w:hAnsi="Arial"/>
            <w:sz w:val="19"/>
            <w:szCs w:val="19"/>
            <w:u w:val="single" w:color="auto"/>
            <w:color w:val="000000"/>
          </w:rPr>
          <w:t>(http://stackoverflow.com/questions/958997/frame-buster-buster-buster-code-needed)</w:t>
        </w:r>
      </w:hyperlink>
    </w:p>
    <w:p>
      <w:pPr>
        <w:spacing w:after="0" w:line="261"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7">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rFonts w:ascii="Arial" w:cs="Arial" w:eastAsia="Arial" w:hAnsi="Arial"/>
          <w:sz w:val="19"/>
          <w:szCs w:val="19"/>
          <w:u w:val="single" w:color="auto"/>
          <w:color w:val="0000EE"/>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ectPr>
          <w:pgSz w:w="11900" w:h="16840" w:orient="portrait"/>
          <w:cols w:equalWidth="0" w:num="1">
            <w:col w:w="10720"/>
          </w:cols>
          <w:pgMar w:left="560" w:top="552" w:right="620" w:bottom="388" w:gutter="0" w:footer="0" w:header="0"/>
        </w:sectPr>
      </w:pPr>
    </w:p>
    <w:bookmarkStart w:id="10" w:name="page11"/>
    <w:bookmarkEnd w:id="10"/>
    <w:p>
      <w:pPr>
        <w:spacing w:after="0"/>
        <w:rPr>
          <w:sz w:val="20"/>
          <w:szCs w:val="20"/>
          <w:color w:val="auto"/>
        </w:rPr>
      </w:pPr>
      <w:r>
        <w:rPr>
          <w:sz w:val="1"/>
          <w:szCs w:val="1"/>
          <w:color w:val="auto"/>
        </w:rPr>
        <w:drawing>
          <wp:inline distT="0" distB="0" distL="0" distR="0">
            <wp:extent cx="115570" cy="1155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Cookie(s) without HttpOnly flag 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200" w:type="dxa"/>
            <w:vAlign w:val="bottom"/>
          </w:tcPr>
          <w:p>
            <w:pPr>
              <w:ind w:left="400"/>
              <w:spacing w:after="0"/>
              <w:rPr>
                <w:sz w:val="20"/>
                <w:szCs w:val="20"/>
                <w:color w:val="auto"/>
              </w:rPr>
            </w:pPr>
            <w:r>
              <w:rPr>
                <w:rFonts w:ascii="Arial" w:cs="Arial" w:eastAsia="Arial" w:hAnsi="Arial"/>
                <w:sz w:val="19"/>
                <w:szCs w:val="19"/>
                <w:color w:val="auto"/>
                <w:w w:val="96"/>
              </w:rPr>
              <w:t>/RPA/Cookie_Without_HttpOnly.js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60"/>
        <w:spacing w:after="0" w:line="260" w:lineRule="auto"/>
        <w:rPr>
          <w:sz w:val="20"/>
          <w:szCs w:val="20"/>
          <w:color w:val="auto"/>
        </w:rPr>
      </w:pPr>
      <w:r>
        <w:rPr>
          <w:rFonts w:ascii="Arial" w:cs="Arial" w:eastAsia="Arial" w:hAnsi="Arial"/>
          <w:sz w:val="19"/>
          <w:szCs w:val="19"/>
          <w:color w:val="auto"/>
        </w:rPr>
        <w:t>This cookie does not have the HTTPOnly flag set. When a cookie is set with the HTTPOnly flag, it instructs the browser that the cookie can only be accessed by the server and not by client-side scripts. This is an important security protection for session cookies.</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None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If possible, you should set the HTTPOnly flag for this cookie.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Cookie(s) without Secure flag 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6">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100" w:type="dxa"/>
            <w:vAlign w:val="bottom"/>
          </w:tcPr>
          <w:p>
            <w:pPr>
              <w:ind w:left="400"/>
              <w:spacing w:after="0"/>
              <w:rPr>
                <w:sz w:val="20"/>
                <w:szCs w:val="20"/>
                <w:color w:val="auto"/>
              </w:rPr>
            </w:pPr>
            <w:r>
              <w:rPr>
                <w:rFonts w:ascii="Arial" w:cs="Arial" w:eastAsia="Arial" w:hAnsi="Arial"/>
                <w:sz w:val="19"/>
                <w:szCs w:val="19"/>
                <w:color w:val="auto"/>
                <w:w w:val="97"/>
              </w:rPr>
              <w:t>/RPA/Cookie_Without_Secure.js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line="269" w:lineRule="auto"/>
        <w:rPr>
          <w:sz w:val="20"/>
          <w:szCs w:val="20"/>
          <w:color w:val="auto"/>
        </w:rPr>
      </w:pPr>
      <w:r>
        <w:rPr>
          <w:rFonts w:ascii="Arial" w:cs="Arial" w:eastAsia="Arial" w:hAnsi="Arial"/>
          <w:sz w:val="19"/>
          <w:szCs w:val="19"/>
          <w:color w:val="auto"/>
        </w:rPr>
        <w:t>This cookie does not have the Secure flag set. When a cookie is set with the Secure flag, it instructs the browser that the cookie can only be accessed over secure SSL channels. This is an important security protection for session cookies.</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None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If possible, you should set the Secure flag for this cookie.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1">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2">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Login page password-guessing attack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3">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35433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4">
                      <a:extLst>
                        <a:ext uri="{28A0092B-C50C-407E-A947-70E740481C1C}"/>
                      </a:extLst>
                    </a:blip>
                    <a:srcRect/>
                    <a:stretch>
                      <a:fillRect/>
                    </a:stretch>
                  </pic:blipFill>
                  <pic:spPr bwMode="auto">
                    <a:xfrm>
                      <a:off x="0" y="0"/>
                      <a:ext cx="6838950" cy="354330"/>
                    </a:xfrm>
                    <a:prstGeom prst="rect">
                      <a:avLst/>
                    </a:prstGeom>
                    <a:noFill/>
                  </pic:spPr>
                </pic:pic>
              </a:graphicData>
            </a:graphic>
          </wp:anchor>
        </w:drawing>
      </w:r>
    </w:p>
    <w:p>
      <w:pPr>
        <w:sectPr>
          <w:pgSz w:w="11900" w:h="16840" w:orient="portrait"/>
          <w:cols w:equalWidth="0" w:num="1">
            <w:col w:w="10600"/>
          </w:cols>
          <w:pgMar w:left="560" w:top="837" w:right="740" w:bottom="303" w:gutter="0" w:footer="0" w:header="0"/>
        </w:sectPr>
      </w:pPr>
    </w:p>
    <w:p>
      <w:pPr>
        <w:spacing w:after="0" w:line="24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ectPr>
          <w:pgSz w:w="11900" w:h="16840" w:orient="portrait"/>
          <w:cols w:equalWidth="0" w:num="1">
            <w:col w:w="10600"/>
          </w:cols>
          <w:pgMar w:left="560" w:top="837" w:right="740" w:bottom="303" w:gutter="0" w:footer="0" w:header="0"/>
          <w:type w:val="continuous"/>
        </w:sectPr>
      </w:pPr>
    </w:p>
    <w:bookmarkStart w:id="11" w:name="page12"/>
    <w:bookmarkEnd w:id="11"/>
    <w:tbl>
      <w:tblPr>
        <w:tblLayout w:type="fixed"/>
        <w:tblInd w:w="10" w:type="dxa"/>
        <w:tblCellMar>
          <w:top w:w="0" w:type="dxa"/>
          <w:left w:w="0" w:type="dxa"/>
          <w:bottom w:w="0" w:type="dxa"/>
          <w:right w:w="0" w:type="dxa"/>
        </w:tblCellMar>
      </w:tblPr>
      <w:tr>
        <w:trPr>
          <w:trHeight w:val="269"/>
        </w:trPr>
        <w:tc>
          <w:tcPr>
            <w:tcW w:w="2500" w:type="dxa"/>
            <w:vAlign w:val="bottom"/>
            <w:tcBorders>
              <w:left w:val="single" w:sz="8" w:color="DADADA"/>
              <w:bottom w:val="single" w:sz="8" w:color="DADADA"/>
              <w:right w:val="single" w:sz="8" w:color="DADADA"/>
            </w:tcBorders>
            <w:shd w:val="clear" w:color="auto" w:fill="E3E3E3"/>
          </w:tcPr>
          <w:p>
            <w:pPr>
              <w:ind w:left="100"/>
              <w:spacing w:after="0"/>
              <w:rPr>
                <w:sz w:val="20"/>
                <w:szCs w:val="20"/>
                <w:color w:val="auto"/>
              </w:rPr>
            </w:pPr>
            <w:r>
              <w:rPr>
                <w:rFonts w:ascii="Arial" w:cs="Arial" w:eastAsia="Arial" w:hAnsi="Arial"/>
                <w:sz w:val="19"/>
                <w:szCs w:val="19"/>
                <w:color w:val="auto"/>
              </w:rPr>
              <w:t>Reported by module</w:t>
            </w:r>
          </w:p>
        </w:tc>
        <w:tc>
          <w:tcPr>
            <w:tcW w:w="8280" w:type="dxa"/>
            <w:vAlign w:val="bottom"/>
            <w:tcBorders>
              <w:bottom w:val="single" w:sz="8" w:color="DADADA"/>
              <w:right w:val="single" w:sz="8" w:color="DADADA"/>
            </w:tcBorders>
          </w:tcPr>
          <w:p>
            <w:pPr>
              <w:ind w:left="80"/>
              <w:spacing w:after="0"/>
              <w:rPr>
                <w:sz w:val="20"/>
                <w:szCs w:val="20"/>
                <w:color w:val="auto"/>
              </w:rPr>
            </w:pPr>
            <w:r>
              <w:rPr>
                <w:rFonts w:ascii="Arial" w:cs="Arial" w:eastAsia="Arial" w:hAnsi="Arial"/>
                <w:sz w:val="19"/>
                <w:szCs w:val="19"/>
                <w:color w:val="auto"/>
              </w:rPr>
              <w:t>/Scripts/PerScheme/Html_Authentication_Audit.script</w:t>
            </w:r>
          </w:p>
        </w:tc>
      </w:tr>
    </w:tbl>
    <w:p>
      <w:pPr>
        <w:spacing w:after="0" w:line="25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5">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jc w:val="both"/>
        <w:ind w:right="320"/>
        <w:spacing w:after="0" w:line="260" w:lineRule="auto"/>
        <w:rPr>
          <w:sz w:val="20"/>
          <w:szCs w:val="20"/>
          <w:color w:val="auto"/>
        </w:rPr>
      </w:pPr>
      <w:r>
        <w:rPr>
          <w:rFonts w:ascii="Arial" w:cs="Arial" w:eastAsia="Arial" w:hAnsi="Arial"/>
          <w:sz w:val="19"/>
          <w:szCs w:val="19"/>
          <w:color w:val="auto"/>
        </w:rPr>
        <w:t>A common threat web developers face is a password-guessing attack known as a brute force attack. A brute-force attack is an attempt to discover a password by systematically trying every possible combination of letters, numbers, and symbols until you discover the one correct combination that works.</w:t>
      </w:r>
    </w:p>
    <w:p>
      <w:pPr>
        <w:spacing w:after="0" w:line="202" w:lineRule="exact"/>
        <w:rPr>
          <w:sz w:val="20"/>
          <w:szCs w:val="20"/>
          <w:color w:val="auto"/>
        </w:rPr>
      </w:pPr>
    </w:p>
    <w:p>
      <w:pPr>
        <w:spacing w:after="0" w:line="260" w:lineRule="auto"/>
        <w:rPr>
          <w:sz w:val="20"/>
          <w:szCs w:val="20"/>
          <w:color w:val="auto"/>
        </w:rPr>
      </w:pPr>
      <w:r>
        <w:rPr>
          <w:rFonts w:ascii="Arial" w:cs="Arial" w:eastAsia="Arial" w:hAnsi="Arial"/>
          <w:sz w:val="19"/>
          <w:szCs w:val="19"/>
          <w:color w:val="auto"/>
        </w:rPr>
        <w:t>This login page doesn't have any protection against password-guessing attacks (brute force attacks). It's recommended to implement some type of account lockout after a defined number of incorrect password attempts. Consult Web references for more information about fixing this problem.</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ind w:right="20"/>
        <w:spacing w:after="0" w:line="269" w:lineRule="auto"/>
        <w:rPr>
          <w:sz w:val="20"/>
          <w:szCs w:val="20"/>
          <w:color w:val="auto"/>
        </w:rPr>
      </w:pPr>
      <w:r>
        <w:rPr>
          <w:rFonts w:ascii="Arial" w:cs="Arial" w:eastAsia="Arial" w:hAnsi="Arial"/>
          <w:sz w:val="19"/>
          <w:szCs w:val="19"/>
          <w:color w:val="auto"/>
        </w:rPr>
        <w:t>An attacker may attempt to discover a weak password by systematically trying every possible combination of letters, numbers, and symbols until it discovers the one correct combination that works.</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It's recommended to implement some type of account lockout after a defined number of incorrect password attempts.</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109">
        <w:r>
          <w:rPr>
            <w:rFonts w:ascii="Arial" w:cs="Arial" w:eastAsia="Arial" w:hAnsi="Arial"/>
            <w:sz w:val="19"/>
            <w:szCs w:val="19"/>
            <w:u w:val="single" w:color="auto"/>
            <w:color w:val="0000EE"/>
          </w:rPr>
          <w:t xml:space="preserve">Blocking Brute Force Attacks </w:t>
        </w:r>
        <w:r>
          <w:rPr>
            <w:rFonts w:ascii="Arial" w:cs="Arial" w:eastAsia="Arial" w:hAnsi="Arial"/>
            <w:sz w:val="19"/>
            <w:szCs w:val="19"/>
            <w:u w:val="single" w:color="auto"/>
            <w:color w:val="000000"/>
          </w:rPr>
          <w:t>(http://www.owasp.org/index.php/Blocking_Brute_Force_Attacks)</w:t>
        </w:r>
      </w:hyperlink>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0">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1">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Email address found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2">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3">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Informational</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880" w:type="dxa"/>
            <w:vAlign w:val="bottom"/>
          </w:tcPr>
          <w:p>
            <w:pPr>
              <w:ind w:left="400"/>
              <w:spacing w:after="0"/>
              <w:rPr>
                <w:sz w:val="20"/>
                <w:szCs w:val="20"/>
                <w:color w:val="auto"/>
              </w:rPr>
            </w:pPr>
            <w:r>
              <w:rPr>
                <w:rFonts w:ascii="Arial" w:cs="Arial" w:eastAsia="Arial" w:hAnsi="Arial"/>
                <w:sz w:val="19"/>
                <w:szCs w:val="19"/>
                <w:color w:val="auto"/>
                <w:w w:val="98"/>
              </w:rPr>
              <w:t>/Scripts/PerFolder/Text_Search_Dir.script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4">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00"/>
        <w:spacing w:after="0" w:line="256" w:lineRule="auto"/>
        <w:rPr>
          <w:sz w:val="20"/>
          <w:szCs w:val="20"/>
          <w:color w:val="auto"/>
        </w:rPr>
      </w:pPr>
      <w:r>
        <w:rPr>
          <w:rFonts w:ascii="Arial" w:cs="Arial" w:eastAsia="Arial" w:hAnsi="Arial"/>
          <w:sz w:val="19"/>
          <w:szCs w:val="19"/>
          <w:color w:val="auto"/>
        </w:rPr>
        <w:t>One or more email addresses have been found on this page. The majority of spam comes from email addresses harvested off the internet. The spam-bots (also known as email harvesters and email extractors) are programs that scour the internet looking for email addresses on any website they come across. Spambot programs look for strings like myname@mydomain.com and then record any addresses found.</w:t>
      </w:r>
    </w:p>
    <w:p>
      <w:pPr>
        <w:spacing w:after="0" w:line="24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5">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Email addresses posted on Web sites may attract spam.</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Check references for details on how to solve this problem.</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rFonts w:ascii="Arial" w:cs="Arial" w:eastAsia="Arial" w:hAnsi="Arial"/>
          <w:sz w:val="19"/>
          <w:szCs w:val="19"/>
          <w:u w:val="single" w:color="auto"/>
          <w:color w:val="0000EE"/>
        </w:rPr>
      </w:pPr>
      <w:hyperlink r:id="rId118">
        <w:r>
          <w:rPr>
            <w:rFonts w:ascii="Arial" w:cs="Arial" w:eastAsia="Arial" w:hAnsi="Arial"/>
            <w:sz w:val="19"/>
            <w:szCs w:val="19"/>
            <w:u w:val="single" w:color="auto"/>
            <w:color w:val="0000EE"/>
          </w:rPr>
          <w:t xml:space="preserve">Anti-spam techniques </w:t>
        </w:r>
        <w:r>
          <w:rPr>
            <w:rFonts w:ascii="Arial" w:cs="Arial" w:eastAsia="Arial" w:hAnsi="Arial"/>
            <w:sz w:val="19"/>
            <w:szCs w:val="19"/>
            <w:u w:val="single" w:color="auto"/>
            <w:color w:val="000000"/>
          </w:rPr>
          <w:t>(https://en.wikipedia.org/wiki/Anti-spam_techniques)</w:t>
        </w:r>
      </w:hyperlink>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9">
                      <a:extLst>
                        <a:ext uri="{28A0092B-C50C-407E-A947-70E740481C1C}"/>
                      </a:extLst>
                    </a:blip>
                    <a:srcRect/>
                    <a:stretch>
                      <a:fillRect/>
                    </a:stretch>
                  </pic:blipFill>
                  <pic:spPr bwMode="auto">
                    <a:xfrm>
                      <a:off x="0" y="0"/>
                      <a:ext cx="6838950" cy="6985"/>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107315</wp:posOffset>
            </wp:positionV>
            <wp:extent cx="6838950" cy="56451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0">
                      <a:extLst>
                        <a:ext uri="{28A0092B-C50C-407E-A947-70E740481C1C}"/>
                      </a:extLst>
                    </a:blip>
                    <a:srcRect/>
                    <a:stretch>
                      <a:fillRect/>
                    </a:stretch>
                  </pic:blipFill>
                  <pic:spPr bwMode="auto">
                    <a:xfrm>
                      <a:off x="0" y="0"/>
                      <a:ext cx="6838950" cy="5645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ectPr>
          <w:pgSz w:w="11900" w:h="16840" w:orient="portrait"/>
          <w:cols w:equalWidth="0" w:num="1">
            <w:col w:w="10780"/>
          </w:cols>
          <w:pgMar w:left="560" w:top="561" w:right="560" w:bottom="301" w:gutter="0" w:footer="0" w:header="0"/>
        </w:sectPr>
      </w:pPr>
    </w:p>
    <w:bookmarkStart w:id="12" w:name="page13"/>
    <w:bookmarkEnd w:id="12"/>
    <w:p>
      <w:pPr>
        <w:ind w:left="100"/>
        <w:spacing w:after="0"/>
        <w:rPr>
          <w:sz w:val="20"/>
          <w:szCs w:val="20"/>
          <w:color w:val="auto"/>
        </w:rPr>
      </w:pPr>
      <w:r>
        <w:rPr>
          <w:rFonts w:ascii="Arial" w:cs="Arial" w:eastAsia="Arial" w:hAnsi="Arial"/>
          <w:sz w:val="19"/>
          <w:szCs w:val="19"/>
          <w:color w:val="auto"/>
        </w:rPr>
        <w:t>Not available in the free trial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-132080</wp:posOffset>
            </wp:positionV>
            <wp:extent cx="6838950" cy="60071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1">
                      <a:extLst>
                        <a:ext uri="{28A0092B-C50C-407E-A947-70E740481C1C}"/>
                      </a:extLst>
                    </a:blip>
                    <a:srcRect/>
                    <a:stretch>
                      <a:fillRect/>
                    </a:stretch>
                  </pic:blipFill>
                  <pic:spPr bwMode="auto">
                    <a:xfrm>
                      <a:off x="0" y="0"/>
                      <a:ext cx="6838950" cy="600710"/>
                    </a:xfrm>
                    <a:prstGeom prst="rect">
                      <a:avLst/>
                    </a:prstGeom>
                    <a:noFill/>
                  </pic:spPr>
                </pic:pic>
              </a:graphicData>
            </a:graphic>
          </wp:anchor>
        </w:drawing>
      </w:r>
    </w:p>
    <w:p>
      <w:pPr>
        <w:spacing w:after="0" w:line="9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2">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Password type input with auto-complete enabled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3">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4">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Informational</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4900" w:type="dxa"/>
            <w:vAlign w:val="bottom"/>
          </w:tcPr>
          <w:p>
            <w:pPr>
              <w:ind w:left="400"/>
              <w:spacing w:after="0"/>
              <w:rPr>
                <w:sz w:val="20"/>
                <w:szCs w:val="20"/>
                <w:color w:val="auto"/>
              </w:rPr>
            </w:pPr>
            <w:r>
              <w:rPr>
                <w:rFonts w:ascii="Arial" w:cs="Arial" w:eastAsia="Arial" w:hAnsi="Arial"/>
                <w:sz w:val="19"/>
                <w:szCs w:val="19"/>
                <w:color w:val="auto"/>
                <w:w w:val="97"/>
              </w:rPr>
              <w:t>/Crawler/12-Crawler_Password_Input_Autocomplete.js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5">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line="260" w:lineRule="auto"/>
        <w:rPr>
          <w:sz w:val="20"/>
          <w:szCs w:val="20"/>
          <w:color w:val="auto"/>
        </w:rPr>
      </w:pPr>
      <w:r>
        <w:rPr>
          <w:rFonts w:ascii="Arial" w:cs="Arial" w:eastAsia="Arial" w:hAnsi="Arial"/>
          <w:sz w:val="19"/>
          <w:szCs w:val="19"/>
          <w:color w:val="auto"/>
        </w:rPr>
        <w:t>When a new name and password is entered in a form and the form is submitted, the browser asks if the password should be saved.Thereafter when the form is displayed, the name and password are filled in automatically or are completed as the name is entered. An attacker with local access could obtain the cleartext password from the browser cache.</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Possible sensitive information disclosure.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The password auto-complete should be disabled in sensitive applications.</w:t>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auto"/>
        </w:rPr>
        <w:t>To disable auto-complete, you may use a code similar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137160</wp:posOffset>
            </wp:positionV>
            <wp:extent cx="6838950" cy="1593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8">
                      <a:extLst>
                        <a:ext uri="{28A0092B-C50C-407E-A947-70E740481C1C}"/>
                      </a:extLst>
                    </a:blip>
                    <a:srcRect/>
                    <a:stretch>
                      <a:fillRect/>
                    </a:stretch>
                  </pic:blipFill>
                  <pic:spPr bwMode="auto">
                    <a:xfrm>
                      <a:off x="0" y="0"/>
                      <a:ext cx="6838950" cy="159385"/>
                    </a:xfrm>
                    <a:prstGeom prst="rect">
                      <a:avLst/>
                    </a:prstGeom>
                    <a:noFill/>
                  </pic:spPr>
                </pic:pic>
              </a:graphicData>
            </a:graphic>
          </wp:anchor>
        </w:drawing>
      </w:r>
    </w:p>
    <w:p>
      <w:pPr>
        <w:spacing w:after="0" w:line="205"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&lt;INPUT TYPE="password" AUTOCOMPLETE="off"&gt;</w:t>
      </w:r>
    </w:p>
    <w:p>
      <w:pPr>
        <w:spacing w:after="0" w:line="27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9">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ectPr>
          <w:pgSz w:w="11900" w:h="16840" w:orient="portrait"/>
          <w:cols w:equalWidth="0" w:num="1">
            <w:col w:w="10580"/>
          </w:cols>
          <w:pgMar w:left="560" w:top="552" w:right="760" w:bottom="1440" w:gutter="0" w:footer="0" w:header="0"/>
        </w:sectPr>
      </w:pPr>
    </w:p>
    <w:bookmarkStart w:id="13" w:name="page14"/>
    <w:bookmarkEnd w:id="13"/>
    <w:p>
      <w:pPr>
        <w:spacing w:after="0"/>
        <w:rPr>
          <w:sz w:val="20"/>
          <w:szCs w:val="20"/>
          <w:color w:val="auto"/>
        </w:rPr>
      </w:pPr>
      <w:r>
        <w:rPr>
          <w:rFonts w:ascii="Arial" w:cs="Arial" w:eastAsia="Arial" w:hAnsi="Arial"/>
          <w:sz w:val="23"/>
          <w:szCs w:val="23"/>
          <w:b w:val="1"/>
          <w:bCs w:val="1"/>
          <w:color w:val="auto"/>
        </w:rPr>
        <w:t>Scanned items (coverage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698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137" w:lineRule="exact"/>
        <w:rPr>
          <w:sz w:val="20"/>
          <w:szCs w:val="20"/>
          <w:color w:val="auto"/>
        </w:rPr>
      </w:pPr>
    </w:p>
    <w:p>
      <w:pPr>
        <w:spacing w:after="0"/>
        <w:rPr>
          <w:sz w:val="20"/>
          <w:szCs w:val="20"/>
          <w:color w:val="auto"/>
        </w:rPr>
      </w:pPr>
      <w:r>
        <w:rPr>
          <w:rFonts w:ascii="Arial" w:cs="Arial" w:eastAsia="Arial" w:hAnsi="Arial"/>
          <w:sz w:val="19"/>
          <w:szCs w:val="19"/>
          <w:color w:val="FF0000"/>
        </w:rPr>
        <w:t>https://thesiswebsite12.000webhostapp.com/</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color w:val="008000"/>
        </w:rPr>
        <w:t>https://thesiswebsite12.000webhostapp.com/login.php</w:t>
      </w:r>
    </w:p>
    <w:p>
      <w:pPr>
        <w:spacing w:after="0" w:line="21" w:lineRule="exact"/>
        <w:rPr>
          <w:sz w:val="20"/>
          <w:szCs w:val="20"/>
          <w:color w:val="auto"/>
        </w:rPr>
      </w:pPr>
    </w:p>
    <w:p>
      <w:pPr>
        <w:spacing w:after="0"/>
        <w:rPr>
          <w:sz w:val="20"/>
          <w:szCs w:val="20"/>
          <w:color w:val="auto"/>
        </w:rPr>
      </w:pPr>
      <w:r>
        <w:rPr>
          <w:rFonts w:ascii="Arial" w:cs="Arial" w:eastAsia="Arial" w:hAnsi="Arial"/>
          <w:sz w:val="18"/>
          <w:szCs w:val="18"/>
          <w:color w:val="008000"/>
        </w:rPr>
        <w:t>https://thesiswebsite12.000webhostapp.com/logout.php</w:t>
      </w:r>
    </w:p>
    <w:p>
      <w:pPr>
        <w:spacing w:after="0" w:line="21" w:lineRule="exact"/>
        <w:rPr>
          <w:sz w:val="20"/>
          <w:szCs w:val="20"/>
          <w:color w:val="auto"/>
        </w:rPr>
      </w:pPr>
    </w:p>
    <w:p>
      <w:pPr>
        <w:spacing w:after="0"/>
        <w:rPr>
          <w:sz w:val="20"/>
          <w:szCs w:val="20"/>
          <w:color w:val="auto"/>
        </w:rPr>
      </w:pPr>
      <w:r>
        <w:rPr>
          <w:rFonts w:ascii="Arial" w:cs="Arial" w:eastAsia="Arial" w:hAnsi="Arial"/>
          <w:sz w:val="19"/>
          <w:szCs w:val="19"/>
          <w:color w:val="008000"/>
        </w:rPr>
        <w:t>https://thesiswebsite12.000webhostapp.com/style.css</w:t>
      </w:r>
    </w:p>
    <w:sectPr>
      <w:pgSz w:w="11900" w:h="16840" w:orient="portrait"/>
      <w:cols w:equalWidth="0" w:num="1">
        <w:col w:w="9900"/>
      </w:cols>
      <w:pgMar w:left="560" w:top="56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jpe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jpe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9"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jpe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7" Type="http://schemas.openxmlformats.org/officeDocument/2006/relationships/image" Target="media/image66.png"/><Relationship Id="rId88" Type="http://schemas.openxmlformats.org/officeDocument/2006/relationships/image" Target="media/image67.jpeg"/><Relationship Id="rId89" Type="http://schemas.openxmlformats.org/officeDocument/2006/relationships/image" Target="media/image68.png"/><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4.jpe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80.png"/><Relationship Id="rId102" Type="http://schemas.openxmlformats.org/officeDocument/2006/relationships/image" Target="media/image81.jpe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jpe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9" Type="http://schemas.openxmlformats.org/officeDocument/2006/relationships/image" Target="media/image96.png"/><Relationship Id="rId120" Type="http://schemas.openxmlformats.org/officeDocument/2006/relationships/image" Target="media/image97.png"/><Relationship Id="rId121" Type="http://schemas.openxmlformats.org/officeDocument/2006/relationships/image" Target="media/image98.png"/><Relationship Id="rId122" Type="http://schemas.openxmlformats.org/officeDocument/2006/relationships/image" Target="media/image99.jpeg"/><Relationship Id="rId123" Type="http://schemas.openxmlformats.org/officeDocument/2006/relationships/image" Target="media/image100.png"/><Relationship Id="rId124" Type="http://schemas.openxmlformats.org/officeDocument/2006/relationships/image" Target="media/image101.png"/><Relationship Id="rId125" Type="http://schemas.openxmlformats.org/officeDocument/2006/relationships/image" Target="media/image102.png"/><Relationship Id="rId126" Type="http://schemas.openxmlformats.org/officeDocument/2006/relationships/image" Target="media/image103.png"/><Relationship Id="rId127" Type="http://schemas.openxmlformats.org/officeDocument/2006/relationships/image" Target="media/image104.png"/><Relationship Id="rId128" Type="http://schemas.openxmlformats.org/officeDocument/2006/relationships/image" Target="media/image105.png"/><Relationship Id="rId129" Type="http://schemas.openxmlformats.org/officeDocument/2006/relationships/image" Target="media/image106.png"/><Relationship Id="rId130" Type="http://schemas.openxmlformats.org/officeDocument/2006/relationships/image" Target="media/image107.png"/><Relationship Id="rId19" Type="http://schemas.openxmlformats.org/officeDocument/2006/relationships/hyperlink" Target="file:///C:/ProgramData/Acunetix%20Trial/shared/reports/1e859552-25e2-406e-b0ee-e30a8bea7124.html#link_id_2" TargetMode="External"/><Relationship Id="rId41" Type="http://schemas.openxmlformats.org/officeDocument/2006/relationships/hyperlink" Target="http://en.wikipedia.org/wiki/Password_strength" TargetMode="External"/><Relationship Id="rId42" Type="http://schemas.openxmlformats.org/officeDocument/2006/relationships/hyperlink" Target="http://www.acunetix.com/websitesecurity/authentication/" TargetMode="External"/><Relationship Id="rId51" Type="http://schemas.openxmlformats.org/officeDocument/2006/relationships/hyperlink" Target="http://www.php.net/manual/en/errorfunc.configuration.php#ini.display-errors" TargetMode="External"/><Relationship Id="rId52" Type="http://schemas.openxmlformats.org/officeDocument/2006/relationships/hyperlink" Target="https://www.owasp.org/index.php/Improper_Error_Handling" TargetMode="External"/><Relationship Id="rId67" Type="http://schemas.openxmlformats.org/officeDocument/2006/relationships/hyperlink" Target="https://www.acunetix.com/websitesecurity/csrf-attacks/" TargetMode="External"/><Relationship Id="rId68" Type="http://schemas.openxmlformats.org/officeDocument/2006/relationships/hyperlink" Target="https://www.owasp.org/index.php/Cross-Site_Request_Forgery_(CSRF)_Prevention_Cheat_Sheet" TargetMode="External"/><Relationship Id="rId70" Type="http://schemas.openxmlformats.org/officeDocument/2006/relationships/hyperlink" Target="http://www.cgisecurity.com/csrf-faq.html" TargetMode="External"/><Relationship Id="rId71" Type="http://schemas.openxmlformats.org/officeDocument/2006/relationships/hyperlink" Target="https://en.wikipedia.org/wiki/Cross-site_request_forgery" TargetMode="External"/><Relationship Id="rId80" Type="http://schemas.openxmlformats.org/officeDocument/2006/relationships/hyperlink" Target="https://developer.mozilla.org/en-US/docs/HTTP/X-Frame-Options" TargetMode="External"/><Relationship Id="rId81" Type="http://schemas.openxmlformats.org/officeDocument/2006/relationships/hyperlink" Target="http://en.wikipedia.org/wiki/Clickjacking" TargetMode="External"/><Relationship Id="rId82" Type="http://schemas.openxmlformats.org/officeDocument/2006/relationships/hyperlink" Target="https://www.owasp.org/index.php/Clickjacking" TargetMode="External"/><Relationship Id="rId83" Type="http://schemas.openxmlformats.org/officeDocument/2006/relationships/hyperlink" Target="https://www.owasp.org/index.php/Clickjacking_Defense_Cheat_Sheet#Defending_with_Content_Security_Policy_frame-ancestors_directive" TargetMode="External"/><Relationship Id="rId86" Type="http://schemas.openxmlformats.org/officeDocument/2006/relationships/hyperlink" Target="http://stackoverflow.com/questions/958997/frame-buster-buster-buster-code-needed" TargetMode="External"/><Relationship Id="rId109" Type="http://schemas.openxmlformats.org/officeDocument/2006/relationships/hyperlink" Target="http://www.owasp.org/index.php/Blocking_Brute_Force_Attacks" TargetMode="External"/><Relationship Id="rId118" Type="http://schemas.openxmlformats.org/officeDocument/2006/relationships/hyperlink" Target="https://en.wikipedia.org/wiki/Anti-spam_techniqu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2020-02-17T21:05:21Z</dcterms:created>
  <dcterms:modified xsi:type="dcterms:W3CDTF">2020-02-17T21:05:21Z</dcterms:modified>
</cp:coreProperties>
</file>