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8CD" w:rsidRDefault="00B04D0D">
      <w:r>
        <w:rPr>
          <w:noProof/>
        </w:rPr>
        <w:drawing>
          <wp:inline distT="0" distB="0" distL="0" distR="0" wp14:anchorId="455446B2" wp14:editId="379D6602">
            <wp:extent cx="5467350" cy="558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0D" w:rsidRDefault="00B04D0D">
      <w:r>
        <w:t>Go to the properties enable event bridge and move to event notification and create it</w:t>
      </w:r>
    </w:p>
    <w:p w:rsidR="00B04D0D" w:rsidRDefault="00B04D0D">
      <w:r>
        <w:rPr>
          <w:noProof/>
        </w:rPr>
        <w:drawing>
          <wp:inline distT="0" distB="0" distL="0" distR="0" wp14:anchorId="2256FE40" wp14:editId="2EA24474">
            <wp:extent cx="5943600" cy="1831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0D" w:rsidRDefault="00B04D0D">
      <w:r>
        <w:lastRenderedPageBreak/>
        <w:t xml:space="preserve">Before creating the event notification you have to create in which want the notification like </w:t>
      </w:r>
      <w:proofErr w:type="gramStart"/>
      <w:r>
        <w:t>SQS ,</w:t>
      </w:r>
      <w:proofErr w:type="gramEnd"/>
      <w:r>
        <w:t xml:space="preserve"> Lambda and SNS . In this we are work with SQS</w:t>
      </w:r>
    </w:p>
    <w:p w:rsidR="00B04D0D" w:rsidRDefault="00B04D0D">
      <w:r>
        <w:rPr>
          <w:noProof/>
        </w:rPr>
        <w:drawing>
          <wp:inline distT="0" distB="0" distL="0" distR="0" wp14:anchorId="5B7E885E" wp14:editId="03528827">
            <wp:extent cx="5943600" cy="4184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0D" w:rsidRDefault="00B04D0D">
      <w:r>
        <w:t>Once you create the SQS you need to update its policy to send message let do that</w:t>
      </w:r>
    </w:p>
    <w:p w:rsidR="00B04D0D" w:rsidRDefault="00B04D0D">
      <w:r>
        <w:rPr>
          <w:noProof/>
        </w:rPr>
        <w:drawing>
          <wp:inline distT="0" distB="0" distL="0" distR="0" wp14:anchorId="211594BD" wp14:editId="1454E120">
            <wp:extent cx="5943600" cy="2583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0D" w:rsidRDefault="00B04D0D">
      <w:r>
        <w:rPr>
          <w:noProof/>
        </w:rPr>
        <w:drawing>
          <wp:inline distT="0" distB="0" distL="0" distR="0" wp14:anchorId="5E35B3D5" wp14:editId="1E1B7A69">
            <wp:extent cx="5943600" cy="3300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0D" w:rsidRDefault="00B04D0D">
      <w:r>
        <w:rPr>
          <w:noProof/>
        </w:rPr>
        <w:drawing>
          <wp:inline distT="0" distB="0" distL="0" distR="0" wp14:anchorId="1314FE24" wp14:editId="55C622A0">
            <wp:extent cx="5943600" cy="2725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0D" w:rsidRDefault="00B04D0D">
      <w:r>
        <w:t>Now move to create the Event</w:t>
      </w:r>
    </w:p>
    <w:p w:rsidR="00B04D0D" w:rsidRDefault="00B04D0D">
      <w:r>
        <w:rPr>
          <w:noProof/>
        </w:rPr>
        <w:drawing>
          <wp:inline distT="0" distB="0" distL="0" distR="0" wp14:anchorId="3F77CE46" wp14:editId="0B83FD5D">
            <wp:extent cx="5943600" cy="392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0D" w:rsidRDefault="00B04D0D">
      <w:r>
        <w:t xml:space="preserve">Select event types according to your need we keep it simple and </w:t>
      </w:r>
      <w:proofErr w:type="gramStart"/>
      <w:r>
        <w:t>lets</w:t>
      </w:r>
      <w:proofErr w:type="gramEnd"/>
      <w:r>
        <w:t xml:space="preserve"> move next</w:t>
      </w:r>
    </w:p>
    <w:p w:rsidR="00B04D0D" w:rsidRDefault="00B04D0D">
      <w:r>
        <w:rPr>
          <w:noProof/>
        </w:rPr>
        <w:drawing>
          <wp:inline distT="0" distB="0" distL="0" distR="0" wp14:anchorId="09C829FB" wp14:editId="6CB9AAAA">
            <wp:extent cx="5943600" cy="3671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0D" w:rsidRDefault="00B04D0D">
      <w:r>
        <w:rPr>
          <w:noProof/>
        </w:rPr>
        <w:drawing>
          <wp:inline distT="0" distB="0" distL="0" distR="0" wp14:anchorId="5FAF9B3A" wp14:editId="4AD88C44">
            <wp:extent cx="5943600" cy="962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0D" w:rsidRDefault="00B04D0D">
      <w:r>
        <w:rPr>
          <w:noProof/>
        </w:rPr>
        <w:drawing>
          <wp:inline distT="0" distB="0" distL="0" distR="0" wp14:anchorId="3B51CF5C" wp14:editId="4C8CD30A">
            <wp:extent cx="5943600" cy="17081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0D" w:rsidRDefault="00B04D0D">
      <w:r>
        <w:t xml:space="preserve">The bucket is empty </w:t>
      </w:r>
      <w:proofErr w:type="gramStart"/>
      <w:r>
        <w:t>lets</w:t>
      </w:r>
      <w:proofErr w:type="gramEnd"/>
      <w:r>
        <w:t xml:space="preserve"> upload something and see the effect</w:t>
      </w:r>
    </w:p>
    <w:p w:rsidR="00B04D0D" w:rsidRDefault="00B04D0D">
      <w:r>
        <w:rPr>
          <w:noProof/>
        </w:rPr>
        <w:drawing>
          <wp:inline distT="0" distB="0" distL="0" distR="0" wp14:anchorId="6A167341" wp14:editId="130E3FDA">
            <wp:extent cx="5943600" cy="16548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0D" w:rsidRDefault="00B04D0D">
      <w:r>
        <w:t xml:space="preserve">Now go to SQS and click on send and receive message and move to the receive and poll the message and </w:t>
      </w:r>
      <w:r w:rsidR="00B332CE">
        <w:t>then you</w:t>
      </w:r>
      <w:r>
        <w:t xml:space="preserve"> can see two message one for event test and other is in bucket the object is </w:t>
      </w:r>
      <w:proofErr w:type="gramStart"/>
      <w:r>
        <w:t>inserted .</w:t>
      </w:r>
      <w:proofErr w:type="gramEnd"/>
    </w:p>
    <w:p w:rsidR="00B332CE" w:rsidRDefault="00B332CE">
      <w:r>
        <w:rPr>
          <w:noProof/>
        </w:rPr>
        <w:drawing>
          <wp:inline distT="0" distB="0" distL="0" distR="0" wp14:anchorId="522559D7" wp14:editId="7DF45946">
            <wp:extent cx="594360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CE" w:rsidRDefault="00B332CE">
      <w:proofErr w:type="spellStart"/>
      <w:proofErr w:type="gramStart"/>
      <w:r>
        <w:t>Lets</w:t>
      </w:r>
      <w:proofErr w:type="spellEnd"/>
      <w:proofErr w:type="gramEnd"/>
      <w:r>
        <w:t xml:space="preserve"> see what's in these messages</w:t>
      </w:r>
    </w:p>
    <w:p w:rsidR="00B332CE" w:rsidRDefault="00B332CE">
      <w:r>
        <w:rPr>
          <w:noProof/>
        </w:rPr>
        <w:drawing>
          <wp:inline distT="0" distB="0" distL="0" distR="0" wp14:anchorId="489903FF" wp14:editId="4588C371">
            <wp:extent cx="5143500" cy="4229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2CE" w:rsidRDefault="00B332CE">
      <w:r>
        <w:rPr>
          <w:noProof/>
        </w:rPr>
        <w:drawing>
          <wp:inline distT="0" distB="0" distL="0" distR="0" wp14:anchorId="42B456C5" wp14:editId="5383680B">
            <wp:extent cx="5943600" cy="29578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0D" w:rsidRDefault="00B04D0D"/>
    <w:p w:rsidR="00B04D0D" w:rsidRDefault="00B04D0D"/>
    <w:sectPr w:rsidR="00B04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0D"/>
    <w:rsid w:val="00044F3D"/>
    <w:rsid w:val="00B04D0D"/>
    <w:rsid w:val="00B332CE"/>
    <w:rsid w:val="00BB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3D55"/>
  <w15:chartTrackingRefBased/>
  <w15:docId w15:val="{88DF5802-6310-4760-8941-223A0092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2024-03-21T17:47:00Z</dcterms:created>
  <dcterms:modified xsi:type="dcterms:W3CDTF">2024-03-21T18:06:00Z</dcterms:modified>
</cp:coreProperties>
</file>