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Converse Chuck Taylor All Star Low Top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3D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3D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3D3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53D39">
        <w:rPr>
          <w:rFonts w:ascii="Consolas" w:eastAsia="Times New Roman" w:hAnsi="Consolas" w:cs="Times New Roman"/>
          <w:color w:val="CE9178"/>
          <w:sz w:val="21"/>
          <w:szCs w:val="21"/>
        </w:rPr>
        <w:t>/challenges.jpg"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D3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3D39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D3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3D39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$65.00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Free shipping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Ready to dress up or </w:t>
      </w:r>
      <w:proofErr w:type="spellStart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down</w:t>
      </w:r>
      <w:proofErr w:type="gramStart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,there</w:t>
      </w:r>
      <w:proofErr w:type="spellEnd"/>
      <w:proofErr w:type="gram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classic canvas Chucks are an everyday</w:t>
      </w:r>
      <w:bookmarkStart w:id="0" w:name="_GoBack"/>
      <w:bookmarkEnd w:id="0"/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wardrobe</w:t>
      </w:r>
      <w:proofErr w:type="gram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staple.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3D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3D3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More information 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rarr</w:t>
      </w:r>
      <w:proofErr w:type="spellEnd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Product details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Lightweight, </w:t>
      </w:r>
      <w:proofErr w:type="spellStart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druble</w:t>
      </w:r>
      <w:proofErr w:type="spell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canvas sneaker.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Light padded footed for added comfort.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Iconic Chuck Taylor ankle patch.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3D39" w:rsidRPr="00E53D39" w:rsidRDefault="00E53D39" w:rsidP="00E53D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3D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3D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2083" w:rsidRDefault="00272083"/>
    <w:sectPr w:rsidR="0027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39"/>
    <w:rsid w:val="00272083"/>
    <w:rsid w:val="00D00ECA"/>
    <w:rsid w:val="00E5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 PC</dc:creator>
  <cp:lastModifiedBy>ALAM PC</cp:lastModifiedBy>
  <cp:revision>2</cp:revision>
  <dcterms:created xsi:type="dcterms:W3CDTF">2023-09-06T14:57:00Z</dcterms:created>
  <dcterms:modified xsi:type="dcterms:W3CDTF">2023-09-06T14:57:00Z</dcterms:modified>
</cp:coreProperties>
</file>