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F1F03" w14:textId="77777777" w:rsidR="007D622A" w:rsidRDefault="007D622A"/>
    <w:p w14:paraId="16459986" w14:textId="77777777" w:rsidR="007D622A" w:rsidRDefault="007D622A"/>
    <w:p w14:paraId="071F5E95" w14:textId="77777777" w:rsidR="0002317F" w:rsidRDefault="0002317F" w:rsidP="00FB798E">
      <w:pPr>
        <w:pBdr>
          <w:top w:val="single" w:sz="4" w:space="1" w:color="auto"/>
        </w:pBdr>
        <w:jc w:val="center"/>
        <w:rPr>
          <w:rFonts w:ascii="Calibri" w:hAnsi="Calibri"/>
          <w:b/>
          <w:color w:val="1F497D"/>
          <w:sz w:val="44"/>
        </w:rPr>
      </w:pPr>
    </w:p>
    <w:p w14:paraId="597C36BF" w14:textId="77777777" w:rsidR="007D622A" w:rsidRPr="00187C75" w:rsidRDefault="00D17D51" w:rsidP="00FB798E">
      <w:pPr>
        <w:pBdr>
          <w:top w:val="single" w:sz="4" w:space="1" w:color="auto"/>
        </w:pBdr>
        <w:jc w:val="center"/>
        <w:rPr>
          <w:lang w:val="fr-FR"/>
        </w:rPr>
      </w:pPr>
      <w:r w:rsidRPr="00187C75">
        <w:rPr>
          <w:rFonts w:ascii="Calibri" w:hAnsi="Calibri"/>
          <w:b/>
          <w:color w:val="1F497D"/>
          <w:sz w:val="44"/>
          <w:lang w:val="fr-FR"/>
        </w:rPr>
        <w:t xml:space="preserve">RAPPORT </w:t>
      </w:r>
      <w:r w:rsidR="003302C0" w:rsidRPr="00187C75">
        <w:rPr>
          <w:rFonts w:ascii="Calibri" w:hAnsi="Calibri"/>
          <w:b/>
          <w:color w:val="1F497D"/>
          <w:sz w:val="44"/>
          <w:lang w:val="fr-FR"/>
        </w:rPr>
        <w:t>D</w:t>
      </w:r>
      <w:r w:rsidR="00A32F59" w:rsidRPr="00187C75">
        <w:rPr>
          <w:rFonts w:ascii="Calibri" w:hAnsi="Calibri"/>
          <w:b/>
          <w:color w:val="1F497D"/>
          <w:sz w:val="44"/>
          <w:lang w:val="fr-FR"/>
        </w:rPr>
        <w:t xml:space="preserve">E PROJET </w:t>
      </w:r>
    </w:p>
    <w:p w14:paraId="0D4D1535" w14:textId="77777777" w:rsidR="007D622A" w:rsidRPr="00187C75" w:rsidRDefault="00D17D51">
      <w:pPr>
        <w:jc w:val="center"/>
        <w:rPr>
          <w:lang w:val="fr-FR"/>
        </w:rPr>
      </w:pPr>
      <w:r w:rsidRPr="00187C75">
        <w:rPr>
          <w:rFonts w:ascii="Calibri" w:hAnsi="Calibri"/>
          <w:b/>
          <w:color w:val="2E74B5"/>
          <w:sz w:val="32"/>
          <w:lang w:val="fr-FR"/>
        </w:rPr>
        <w:t>Projet de Fin de Module — Deep Learning</w:t>
      </w:r>
    </w:p>
    <w:p w14:paraId="6133413B" w14:textId="77777777" w:rsidR="007D622A" w:rsidRPr="00187C75" w:rsidRDefault="007D622A" w:rsidP="00FB798E">
      <w:pPr>
        <w:pBdr>
          <w:bottom w:val="single" w:sz="4" w:space="1" w:color="auto"/>
        </w:pBdr>
        <w:rPr>
          <w:lang w:val="fr-FR"/>
        </w:rPr>
      </w:pPr>
    </w:p>
    <w:p w14:paraId="065A705E" w14:textId="77777777" w:rsidR="0002317F" w:rsidRPr="00187C75" w:rsidRDefault="0002317F">
      <w:pPr>
        <w:jc w:val="center"/>
        <w:rPr>
          <w:rFonts w:ascii="Calibri" w:hAnsi="Calibri"/>
          <w:b/>
          <w:color w:val="404040"/>
          <w:sz w:val="28"/>
          <w:lang w:val="fr-FR"/>
        </w:rPr>
      </w:pPr>
    </w:p>
    <w:p w14:paraId="56958A42" w14:textId="77777777" w:rsidR="007D622A" w:rsidRPr="00187C75" w:rsidRDefault="00D17D51">
      <w:pPr>
        <w:jc w:val="center"/>
        <w:rPr>
          <w:lang w:val="fr-FR"/>
        </w:rPr>
      </w:pPr>
      <w:r w:rsidRPr="00187C75">
        <w:rPr>
          <w:rFonts w:ascii="Calibri" w:hAnsi="Calibri"/>
          <w:b/>
          <w:color w:val="404040"/>
          <w:sz w:val="28"/>
          <w:lang w:val="fr-FR"/>
        </w:rPr>
        <w:t xml:space="preserve">MLP · CNN · Seq2Seq </w:t>
      </w:r>
    </w:p>
    <w:p w14:paraId="41E5E416" w14:textId="77777777" w:rsidR="007D622A" w:rsidRPr="00187C75" w:rsidRDefault="00FB798E">
      <w:pPr>
        <w:jc w:val="center"/>
        <w:rPr>
          <w:rFonts w:ascii="Calibri" w:hAnsi="Calibri"/>
          <w:color w:val="404040"/>
          <w:sz w:val="26"/>
          <w:lang w:val="fr-FR"/>
        </w:rPr>
      </w:pPr>
      <w:r w:rsidRPr="00187C75">
        <w:rPr>
          <w:rFonts w:ascii="Calibri" w:hAnsi="Calibri"/>
          <w:color w:val="404040"/>
          <w:sz w:val="26"/>
          <w:lang w:val="fr-FR"/>
        </w:rPr>
        <w:t>Réalisé par: Rim ZAKI</w:t>
      </w:r>
    </w:p>
    <w:p w14:paraId="2B6BFF3A" w14:textId="77777777" w:rsidR="00FB798E" w:rsidRPr="00187C75" w:rsidRDefault="00FB798E">
      <w:pPr>
        <w:jc w:val="center"/>
        <w:rPr>
          <w:lang w:val="fr-FR"/>
        </w:rPr>
      </w:pPr>
      <w:r w:rsidRPr="00187C75">
        <w:rPr>
          <w:rFonts w:ascii="Calibri" w:hAnsi="Calibri"/>
          <w:color w:val="404040"/>
          <w:sz w:val="26"/>
          <w:lang w:val="fr-FR"/>
        </w:rPr>
        <w:t>Professeur: M. BATAL MOSSAB</w:t>
      </w:r>
    </w:p>
    <w:p w14:paraId="692B28BD" w14:textId="77777777" w:rsidR="007D622A" w:rsidRPr="00187C75" w:rsidRDefault="00D17D51">
      <w:pPr>
        <w:jc w:val="center"/>
        <w:rPr>
          <w:lang w:val="fr-FR"/>
        </w:rPr>
      </w:pPr>
      <w:r w:rsidRPr="00187C75">
        <w:rPr>
          <w:rFonts w:ascii="Calibri" w:hAnsi="Calibri"/>
          <w:i/>
          <w:color w:val="404040"/>
          <w:sz w:val="24"/>
          <w:lang w:val="fr-FR"/>
        </w:rPr>
        <w:t>Année universitaire 2025–2026</w:t>
      </w:r>
    </w:p>
    <w:p w14:paraId="37C6BE3E" w14:textId="77777777" w:rsidR="007D622A" w:rsidRPr="00187C75" w:rsidRDefault="007D622A">
      <w:pPr>
        <w:rPr>
          <w:lang w:val="fr-FR"/>
        </w:rPr>
      </w:pPr>
    </w:p>
    <w:tbl>
      <w:tblPr>
        <w:tblStyle w:val="Grilledutableau"/>
        <w:tblW w:w="0" w:type="auto"/>
        <w:jc w:val="center"/>
        <w:tblLook w:val="04A0" w:firstRow="1" w:lastRow="0" w:firstColumn="1" w:lastColumn="0" w:noHBand="0" w:noVBand="1"/>
      </w:tblPr>
      <w:tblGrid>
        <w:gridCol w:w="3118"/>
        <w:gridCol w:w="1701"/>
        <w:gridCol w:w="4252"/>
      </w:tblGrid>
      <w:tr w:rsidR="007D622A" w14:paraId="49DA8951" w14:textId="77777777">
        <w:trPr>
          <w:jc w:val="center"/>
        </w:trPr>
        <w:tc>
          <w:tcPr>
            <w:tcW w:w="3118" w:type="dxa"/>
            <w:shd w:val="clear" w:color="auto" w:fill="1F497D"/>
          </w:tcPr>
          <w:p w14:paraId="5E7D135C" w14:textId="77777777" w:rsidR="007D622A" w:rsidRDefault="00D17D51">
            <w:pPr>
              <w:jc w:val="center"/>
            </w:pPr>
            <w:r>
              <w:rPr>
                <w:rFonts w:ascii="Calibri" w:hAnsi="Calibri"/>
                <w:b/>
                <w:color w:val="FFFFFF"/>
                <w:sz w:val="20"/>
              </w:rPr>
              <w:t>Dataset</w:t>
            </w:r>
          </w:p>
        </w:tc>
        <w:tc>
          <w:tcPr>
            <w:tcW w:w="1701" w:type="dxa"/>
            <w:shd w:val="clear" w:color="auto" w:fill="1F497D"/>
          </w:tcPr>
          <w:p w14:paraId="7F5C8B28" w14:textId="77777777" w:rsidR="007D622A" w:rsidRDefault="00D17D51">
            <w:pPr>
              <w:jc w:val="center"/>
            </w:pPr>
            <w:r>
              <w:rPr>
                <w:rFonts w:ascii="Calibri" w:hAnsi="Calibri"/>
                <w:b/>
                <w:color w:val="FFFFFF"/>
                <w:sz w:val="20"/>
              </w:rPr>
              <w:t>Partie</w:t>
            </w:r>
          </w:p>
        </w:tc>
        <w:tc>
          <w:tcPr>
            <w:tcW w:w="4252" w:type="dxa"/>
            <w:shd w:val="clear" w:color="auto" w:fill="1F497D"/>
          </w:tcPr>
          <w:p w14:paraId="1C537C76" w14:textId="77777777" w:rsidR="007D622A" w:rsidRDefault="00D17D51">
            <w:pPr>
              <w:jc w:val="center"/>
            </w:pPr>
            <w:r>
              <w:rPr>
                <w:rFonts w:ascii="Calibri" w:hAnsi="Calibri"/>
                <w:b/>
                <w:color w:val="FFFFFF"/>
                <w:sz w:val="20"/>
              </w:rPr>
              <w:t>Architecture</w:t>
            </w:r>
          </w:p>
        </w:tc>
      </w:tr>
      <w:tr w:rsidR="007D622A" w14:paraId="573CA961" w14:textId="77777777">
        <w:trPr>
          <w:jc w:val="center"/>
        </w:trPr>
        <w:tc>
          <w:tcPr>
            <w:tcW w:w="3118" w:type="dxa"/>
            <w:shd w:val="clear" w:color="auto" w:fill="DEEAF1"/>
          </w:tcPr>
          <w:p w14:paraId="5FD2C915" w14:textId="77777777" w:rsidR="007D622A" w:rsidRDefault="00D17D51">
            <w:pPr>
              <w:jc w:val="center"/>
            </w:pPr>
            <w:r>
              <w:rPr>
                <w:rFonts w:ascii="Calibri" w:hAnsi="Calibri"/>
                <w:sz w:val="20"/>
              </w:rPr>
              <w:t>Breast Cancer Wisconsin</w:t>
            </w:r>
          </w:p>
        </w:tc>
        <w:tc>
          <w:tcPr>
            <w:tcW w:w="1701" w:type="dxa"/>
            <w:shd w:val="clear" w:color="auto" w:fill="DEEAF1"/>
          </w:tcPr>
          <w:p w14:paraId="3479109B" w14:textId="77777777" w:rsidR="007D622A" w:rsidRDefault="00D17D51">
            <w:pPr>
              <w:jc w:val="center"/>
            </w:pPr>
            <w:r>
              <w:rPr>
                <w:rFonts w:ascii="Calibri" w:hAnsi="Calibri"/>
                <w:sz w:val="20"/>
              </w:rPr>
              <w:t>Partie I</w:t>
            </w:r>
          </w:p>
        </w:tc>
        <w:tc>
          <w:tcPr>
            <w:tcW w:w="4252" w:type="dxa"/>
            <w:shd w:val="clear" w:color="auto" w:fill="DEEAF1"/>
          </w:tcPr>
          <w:p w14:paraId="237EEC51" w14:textId="77777777" w:rsidR="007D622A" w:rsidRDefault="00D17D51">
            <w:pPr>
              <w:jc w:val="center"/>
            </w:pPr>
            <w:r>
              <w:rPr>
                <w:rFonts w:ascii="Calibri" w:hAnsi="Calibri"/>
                <w:sz w:val="20"/>
              </w:rPr>
              <w:t>MLP (Perceptron Multi-Couches)</w:t>
            </w:r>
          </w:p>
        </w:tc>
      </w:tr>
      <w:tr w:rsidR="007D622A" w14:paraId="74BF90FC" w14:textId="77777777">
        <w:trPr>
          <w:jc w:val="center"/>
        </w:trPr>
        <w:tc>
          <w:tcPr>
            <w:tcW w:w="3118" w:type="dxa"/>
            <w:shd w:val="clear" w:color="auto" w:fill="FFFFFF"/>
          </w:tcPr>
          <w:p w14:paraId="4D3AD2CB" w14:textId="77777777" w:rsidR="007D622A" w:rsidRDefault="00D17D51">
            <w:pPr>
              <w:jc w:val="center"/>
            </w:pPr>
            <w:r>
              <w:rPr>
                <w:rFonts w:ascii="Calibri" w:hAnsi="Calibri"/>
                <w:sz w:val="20"/>
              </w:rPr>
              <w:t>Digit Recognizer (MNIST)</w:t>
            </w:r>
          </w:p>
        </w:tc>
        <w:tc>
          <w:tcPr>
            <w:tcW w:w="1701" w:type="dxa"/>
            <w:shd w:val="clear" w:color="auto" w:fill="FFFFFF"/>
          </w:tcPr>
          <w:p w14:paraId="64B58671" w14:textId="77777777" w:rsidR="007D622A" w:rsidRDefault="00D17D51">
            <w:pPr>
              <w:jc w:val="center"/>
            </w:pPr>
            <w:r>
              <w:rPr>
                <w:rFonts w:ascii="Calibri" w:hAnsi="Calibri"/>
                <w:sz w:val="20"/>
              </w:rPr>
              <w:t>Partie II</w:t>
            </w:r>
          </w:p>
        </w:tc>
        <w:tc>
          <w:tcPr>
            <w:tcW w:w="4252" w:type="dxa"/>
            <w:shd w:val="clear" w:color="auto" w:fill="FFFFFF"/>
          </w:tcPr>
          <w:p w14:paraId="22F38EF2" w14:textId="77777777" w:rsidR="007D622A" w:rsidRDefault="00D17D51">
            <w:pPr>
              <w:jc w:val="center"/>
            </w:pPr>
            <w:r>
              <w:rPr>
                <w:rFonts w:ascii="Calibri" w:hAnsi="Calibri"/>
                <w:sz w:val="20"/>
              </w:rPr>
              <w:t>CNN (LeNet-5 Modernisé)</w:t>
            </w:r>
          </w:p>
        </w:tc>
      </w:tr>
      <w:tr w:rsidR="007D622A" w:rsidRPr="00187C75" w14:paraId="5BD20EB3" w14:textId="77777777">
        <w:trPr>
          <w:jc w:val="center"/>
        </w:trPr>
        <w:tc>
          <w:tcPr>
            <w:tcW w:w="3118" w:type="dxa"/>
            <w:shd w:val="clear" w:color="auto" w:fill="DEEAF1"/>
          </w:tcPr>
          <w:p w14:paraId="742A00CA" w14:textId="77777777" w:rsidR="007D622A" w:rsidRDefault="00D17D51">
            <w:pPr>
              <w:jc w:val="center"/>
            </w:pPr>
            <w:r>
              <w:rPr>
                <w:rFonts w:ascii="Calibri" w:hAnsi="Calibri"/>
                <w:sz w:val="20"/>
              </w:rPr>
              <w:t>English-French Translation</w:t>
            </w:r>
          </w:p>
        </w:tc>
        <w:tc>
          <w:tcPr>
            <w:tcW w:w="1701" w:type="dxa"/>
            <w:shd w:val="clear" w:color="auto" w:fill="DEEAF1"/>
          </w:tcPr>
          <w:p w14:paraId="0A6D3F4B" w14:textId="77777777" w:rsidR="007D622A" w:rsidRDefault="00D17D51">
            <w:pPr>
              <w:jc w:val="center"/>
            </w:pPr>
            <w:r>
              <w:rPr>
                <w:rFonts w:ascii="Calibri" w:hAnsi="Calibri"/>
                <w:sz w:val="20"/>
              </w:rPr>
              <w:t>Partie III</w:t>
            </w:r>
          </w:p>
        </w:tc>
        <w:tc>
          <w:tcPr>
            <w:tcW w:w="4252" w:type="dxa"/>
            <w:shd w:val="clear" w:color="auto" w:fill="DEEAF1"/>
          </w:tcPr>
          <w:p w14:paraId="1C21E81B" w14:textId="77777777" w:rsidR="007D622A" w:rsidRPr="00187C75" w:rsidRDefault="00D17D51">
            <w:pPr>
              <w:jc w:val="center"/>
              <w:rPr>
                <w:lang w:val="fr-FR"/>
              </w:rPr>
            </w:pPr>
            <w:r w:rsidRPr="00187C75">
              <w:rPr>
                <w:rFonts w:ascii="Calibri" w:hAnsi="Calibri"/>
                <w:sz w:val="20"/>
                <w:lang w:val="fr-FR"/>
              </w:rPr>
              <w:t>Seq2Seq LSTM + Attention de Bahdanau</w:t>
            </w:r>
          </w:p>
        </w:tc>
      </w:tr>
    </w:tbl>
    <w:p w14:paraId="248AE064" w14:textId="77777777" w:rsidR="007D622A" w:rsidRPr="00187C75" w:rsidRDefault="007D622A">
      <w:pPr>
        <w:rPr>
          <w:lang w:val="fr-FR"/>
        </w:rPr>
      </w:pPr>
    </w:p>
    <w:p w14:paraId="7ECF1D5D" w14:textId="77777777" w:rsidR="007D622A" w:rsidRPr="00187C75" w:rsidRDefault="00D17D51">
      <w:pPr>
        <w:rPr>
          <w:lang w:val="fr-FR"/>
        </w:rPr>
      </w:pPr>
      <w:r w:rsidRPr="00187C75">
        <w:rPr>
          <w:lang w:val="fr-FR"/>
        </w:rPr>
        <w:br w:type="page"/>
      </w:r>
      <w:bookmarkStart w:id="0" w:name="_GoBack"/>
      <w:bookmarkEnd w:id="0"/>
    </w:p>
    <w:sdt>
      <w:sdtPr>
        <w:rPr>
          <w:rFonts w:asciiTheme="minorHAnsi" w:eastAsiaTheme="minorEastAsia" w:hAnsiTheme="minorHAnsi" w:cstheme="minorBidi"/>
          <w:b w:val="0"/>
          <w:bCs w:val="0"/>
          <w:color w:val="auto"/>
          <w:sz w:val="22"/>
          <w:szCs w:val="22"/>
          <w:lang w:val="fr-FR"/>
        </w:rPr>
        <w:id w:val="-502973465"/>
        <w:docPartObj>
          <w:docPartGallery w:val="Table of Contents"/>
          <w:docPartUnique/>
        </w:docPartObj>
      </w:sdtPr>
      <w:sdtEndPr>
        <w:rPr>
          <w:lang w:val="en-US"/>
        </w:rPr>
      </w:sdtEndPr>
      <w:sdtContent>
        <w:p w14:paraId="6AA66C19" w14:textId="77777777" w:rsidR="00A32F59" w:rsidRDefault="00A32F59">
          <w:pPr>
            <w:pStyle w:val="En-ttedetabledesmatires"/>
          </w:pPr>
          <w:r>
            <w:rPr>
              <w:lang w:val="fr-FR"/>
            </w:rPr>
            <w:t>Table des matières</w:t>
          </w:r>
        </w:p>
        <w:p w14:paraId="0D8DE9E8" w14:textId="77777777" w:rsidR="00863406" w:rsidRDefault="00A32F59">
          <w:pPr>
            <w:pStyle w:val="TM1"/>
            <w:tabs>
              <w:tab w:val="right" w:leader="dot" w:pos="9396"/>
            </w:tabs>
            <w:rPr>
              <w:noProof/>
              <w:lang w:val="fr-FR" w:eastAsia="fr-FR"/>
            </w:rPr>
          </w:pPr>
          <w:r>
            <w:fldChar w:fldCharType="begin"/>
          </w:r>
          <w:r>
            <w:instrText xml:space="preserve"> TOC \o "1-3" \h \z \u </w:instrText>
          </w:r>
          <w:r>
            <w:fldChar w:fldCharType="separate"/>
          </w:r>
          <w:hyperlink w:anchor="_Toc232539048" w:history="1">
            <w:r w:rsidR="00863406" w:rsidRPr="005A3BC4">
              <w:rPr>
                <w:rStyle w:val="Lienhypertexte"/>
                <w:rFonts w:ascii="Calibri" w:hAnsi="Calibri"/>
                <w:noProof/>
              </w:rPr>
              <w:t>1. Introduction</w:t>
            </w:r>
            <w:r w:rsidR="00863406">
              <w:rPr>
                <w:noProof/>
                <w:webHidden/>
              </w:rPr>
              <w:tab/>
            </w:r>
            <w:r w:rsidR="00863406">
              <w:rPr>
                <w:noProof/>
                <w:webHidden/>
              </w:rPr>
              <w:fldChar w:fldCharType="begin"/>
            </w:r>
            <w:r w:rsidR="00863406">
              <w:rPr>
                <w:noProof/>
                <w:webHidden/>
              </w:rPr>
              <w:instrText xml:space="preserve"> PAGEREF _Toc232539048 \h </w:instrText>
            </w:r>
            <w:r w:rsidR="00863406">
              <w:rPr>
                <w:noProof/>
                <w:webHidden/>
              </w:rPr>
            </w:r>
            <w:r w:rsidR="00863406">
              <w:rPr>
                <w:noProof/>
                <w:webHidden/>
              </w:rPr>
              <w:fldChar w:fldCharType="separate"/>
            </w:r>
            <w:r w:rsidR="00FF50CF">
              <w:rPr>
                <w:noProof/>
                <w:webHidden/>
              </w:rPr>
              <w:t>4</w:t>
            </w:r>
            <w:r w:rsidR="00863406">
              <w:rPr>
                <w:noProof/>
                <w:webHidden/>
              </w:rPr>
              <w:fldChar w:fldCharType="end"/>
            </w:r>
          </w:hyperlink>
        </w:p>
        <w:p w14:paraId="18530F33" w14:textId="77777777" w:rsidR="00863406" w:rsidRDefault="00FF50CF">
          <w:pPr>
            <w:pStyle w:val="TM1"/>
            <w:tabs>
              <w:tab w:val="right" w:leader="dot" w:pos="9396"/>
            </w:tabs>
            <w:rPr>
              <w:noProof/>
              <w:lang w:val="fr-FR" w:eastAsia="fr-FR"/>
            </w:rPr>
          </w:pPr>
          <w:hyperlink w:anchor="_Toc232539049" w:history="1">
            <w:r w:rsidR="00863406" w:rsidRPr="005A3BC4">
              <w:rPr>
                <w:rStyle w:val="Lienhypertexte"/>
                <w:rFonts w:ascii="Calibri" w:hAnsi="Calibri"/>
                <w:noProof/>
              </w:rPr>
              <w:t>2. Objectifs généraux</w:t>
            </w:r>
            <w:r w:rsidR="00863406">
              <w:rPr>
                <w:noProof/>
                <w:webHidden/>
              </w:rPr>
              <w:tab/>
            </w:r>
            <w:r w:rsidR="00863406">
              <w:rPr>
                <w:noProof/>
                <w:webHidden/>
              </w:rPr>
              <w:fldChar w:fldCharType="begin"/>
            </w:r>
            <w:r w:rsidR="00863406">
              <w:rPr>
                <w:noProof/>
                <w:webHidden/>
              </w:rPr>
              <w:instrText xml:space="preserve"> PAGEREF _Toc232539049 \h </w:instrText>
            </w:r>
            <w:r w:rsidR="00863406">
              <w:rPr>
                <w:noProof/>
                <w:webHidden/>
              </w:rPr>
            </w:r>
            <w:r w:rsidR="00863406">
              <w:rPr>
                <w:noProof/>
                <w:webHidden/>
              </w:rPr>
              <w:fldChar w:fldCharType="separate"/>
            </w:r>
            <w:r>
              <w:rPr>
                <w:noProof/>
                <w:webHidden/>
              </w:rPr>
              <w:t>4</w:t>
            </w:r>
            <w:r w:rsidR="00863406">
              <w:rPr>
                <w:noProof/>
                <w:webHidden/>
              </w:rPr>
              <w:fldChar w:fldCharType="end"/>
            </w:r>
          </w:hyperlink>
        </w:p>
        <w:p w14:paraId="457AC78E" w14:textId="77777777" w:rsidR="00863406" w:rsidRDefault="00FF50CF">
          <w:pPr>
            <w:pStyle w:val="TM1"/>
            <w:tabs>
              <w:tab w:val="right" w:leader="dot" w:pos="9396"/>
            </w:tabs>
            <w:rPr>
              <w:noProof/>
              <w:lang w:val="fr-FR" w:eastAsia="fr-FR"/>
            </w:rPr>
          </w:pPr>
          <w:hyperlink w:anchor="_Toc232539050" w:history="1">
            <w:r w:rsidR="00863406" w:rsidRPr="005A3BC4">
              <w:rPr>
                <w:rStyle w:val="Lienhypertexte"/>
                <w:rFonts w:ascii="Calibri" w:hAnsi="Calibri"/>
                <w:noProof/>
              </w:rPr>
              <w:t>3. Partie I — MLP et ingénierie PyTorch</w:t>
            </w:r>
            <w:r w:rsidR="00863406">
              <w:rPr>
                <w:noProof/>
                <w:webHidden/>
              </w:rPr>
              <w:tab/>
            </w:r>
            <w:r w:rsidR="00863406">
              <w:rPr>
                <w:noProof/>
                <w:webHidden/>
              </w:rPr>
              <w:fldChar w:fldCharType="begin"/>
            </w:r>
            <w:r w:rsidR="00863406">
              <w:rPr>
                <w:noProof/>
                <w:webHidden/>
              </w:rPr>
              <w:instrText xml:space="preserve"> PAGEREF _Toc232539050 \h </w:instrText>
            </w:r>
            <w:r w:rsidR="00863406">
              <w:rPr>
                <w:noProof/>
                <w:webHidden/>
              </w:rPr>
            </w:r>
            <w:r w:rsidR="00863406">
              <w:rPr>
                <w:noProof/>
                <w:webHidden/>
              </w:rPr>
              <w:fldChar w:fldCharType="separate"/>
            </w:r>
            <w:r>
              <w:rPr>
                <w:noProof/>
                <w:webHidden/>
              </w:rPr>
              <w:t>5</w:t>
            </w:r>
            <w:r w:rsidR="00863406">
              <w:rPr>
                <w:noProof/>
                <w:webHidden/>
              </w:rPr>
              <w:fldChar w:fldCharType="end"/>
            </w:r>
          </w:hyperlink>
        </w:p>
        <w:p w14:paraId="12467CFD" w14:textId="77777777" w:rsidR="00863406" w:rsidRDefault="00FF50CF">
          <w:pPr>
            <w:pStyle w:val="TM2"/>
            <w:tabs>
              <w:tab w:val="right" w:leader="dot" w:pos="9396"/>
            </w:tabs>
            <w:rPr>
              <w:noProof/>
              <w:lang w:val="fr-FR" w:eastAsia="fr-FR"/>
            </w:rPr>
          </w:pPr>
          <w:hyperlink w:anchor="_Toc232539051" w:history="1">
            <w:r w:rsidR="00863406" w:rsidRPr="005A3BC4">
              <w:rPr>
                <w:rStyle w:val="Lienhypertexte"/>
                <w:rFonts w:ascii="Calibri" w:hAnsi="Calibri"/>
                <w:noProof/>
              </w:rPr>
              <w:t>3.1 Étude théorique</w:t>
            </w:r>
            <w:r w:rsidR="00863406">
              <w:rPr>
                <w:noProof/>
                <w:webHidden/>
              </w:rPr>
              <w:tab/>
            </w:r>
            <w:r w:rsidR="00863406">
              <w:rPr>
                <w:noProof/>
                <w:webHidden/>
              </w:rPr>
              <w:fldChar w:fldCharType="begin"/>
            </w:r>
            <w:r w:rsidR="00863406">
              <w:rPr>
                <w:noProof/>
                <w:webHidden/>
              </w:rPr>
              <w:instrText xml:space="preserve"> PAGEREF _Toc232539051 \h </w:instrText>
            </w:r>
            <w:r w:rsidR="00863406">
              <w:rPr>
                <w:noProof/>
                <w:webHidden/>
              </w:rPr>
            </w:r>
            <w:r w:rsidR="00863406">
              <w:rPr>
                <w:noProof/>
                <w:webHidden/>
              </w:rPr>
              <w:fldChar w:fldCharType="separate"/>
            </w:r>
            <w:r>
              <w:rPr>
                <w:noProof/>
                <w:webHidden/>
              </w:rPr>
              <w:t>5</w:t>
            </w:r>
            <w:r w:rsidR="00863406">
              <w:rPr>
                <w:noProof/>
                <w:webHidden/>
              </w:rPr>
              <w:fldChar w:fldCharType="end"/>
            </w:r>
          </w:hyperlink>
        </w:p>
        <w:p w14:paraId="3535A6B1" w14:textId="77777777" w:rsidR="00863406" w:rsidRDefault="00FF50CF">
          <w:pPr>
            <w:pStyle w:val="TM2"/>
            <w:tabs>
              <w:tab w:val="right" w:leader="dot" w:pos="9396"/>
            </w:tabs>
            <w:rPr>
              <w:noProof/>
              <w:lang w:val="fr-FR" w:eastAsia="fr-FR"/>
            </w:rPr>
          </w:pPr>
          <w:hyperlink w:anchor="_Toc232539052" w:history="1">
            <w:r w:rsidR="00863406" w:rsidRPr="005A3BC4">
              <w:rPr>
                <w:rStyle w:val="Lienhypertexte"/>
                <w:rFonts w:ascii="Calibri" w:hAnsi="Calibri"/>
                <w:noProof/>
              </w:rPr>
              <w:t>3.2 Dataset et exploration des données</w:t>
            </w:r>
            <w:r w:rsidR="00863406">
              <w:rPr>
                <w:noProof/>
                <w:webHidden/>
              </w:rPr>
              <w:tab/>
            </w:r>
            <w:r w:rsidR="00863406">
              <w:rPr>
                <w:noProof/>
                <w:webHidden/>
              </w:rPr>
              <w:fldChar w:fldCharType="begin"/>
            </w:r>
            <w:r w:rsidR="00863406">
              <w:rPr>
                <w:noProof/>
                <w:webHidden/>
              </w:rPr>
              <w:instrText xml:space="preserve"> PAGEREF _Toc232539052 \h </w:instrText>
            </w:r>
            <w:r w:rsidR="00863406">
              <w:rPr>
                <w:noProof/>
                <w:webHidden/>
              </w:rPr>
            </w:r>
            <w:r w:rsidR="00863406">
              <w:rPr>
                <w:noProof/>
                <w:webHidden/>
              </w:rPr>
              <w:fldChar w:fldCharType="separate"/>
            </w:r>
            <w:r>
              <w:rPr>
                <w:noProof/>
                <w:webHidden/>
              </w:rPr>
              <w:t>5</w:t>
            </w:r>
            <w:r w:rsidR="00863406">
              <w:rPr>
                <w:noProof/>
                <w:webHidden/>
              </w:rPr>
              <w:fldChar w:fldCharType="end"/>
            </w:r>
          </w:hyperlink>
        </w:p>
        <w:p w14:paraId="6648914A" w14:textId="77777777" w:rsidR="00863406" w:rsidRDefault="00FF50CF">
          <w:pPr>
            <w:pStyle w:val="TM2"/>
            <w:tabs>
              <w:tab w:val="right" w:leader="dot" w:pos="9396"/>
            </w:tabs>
            <w:rPr>
              <w:noProof/>
              <w:lang w:val="fr-FR" w:eastAsia="fr-FR"/>
            </w:rPr>
          </w:pPr>
          <w:hyperlink w:anchor="_Toc232539053" w:history="1">
            <w:r w:rsidR="00863406" w:rsidRPr="005A3BC4">
              <w:rPr>
                <w:rStyle w:val="Lienhypertexte"/>
                <w:rFonts w:ascii="Calibri" w:hAnsi="Calibri"/>
                <w:noProof/>
              </w:rPr>
              <w:t>3.3 Préparation des données</w:t>
            </w:r>
            <w:r w:rsidR="00863406">
              <w:rPr>
                <w:noProof/>
                <w:webHidden/>
              </w:rPr>
              <w:tab/>
            </w:r>
            <w:r w:rsidR="00863406">
              <w:rPr>
                <w:noProof/>
                <w:webHidden/>
              </w:rPr>
              <w:fldChar w:fldCharType="begin"/>
            </w:r>
            <w:r w:rsidR="00863406">
              <w:rPr>
                <w:noProof/>
                <w:webHidden/>
              </w:rPr>
              <w:instrText xml:space="preserve"> PAGEREF _Toc232539053 \h </w:instrText>
            </w:r>
            <w:r w:rsidR="00863406">
              <w:rPr>
                <w:noProof/>
                <w:webHidden/>
              </w:rPr>
            </w:r>
            <w:r w:rsidR="00863406">
              <w:rPr>
                <w:noProof/>
                <w:webHidden/>
              </w:rPr>
              <w:fldChar w:fldCharType="separate"/>
            </w:r>
            <w:r>
              <w:rPr>
                <w:noProof/>
                <w:webHidden/>
              </w:rPr>
              <w:t>5</w:t>
            </w:r>
            <w:r w:rsidR="00863406">
              <w:rPr>
                <w:noProof/>
                <w:webHidden/>
              </w:rPr>
              <w:fldChar w:fldCharType="end"/>
            </w:r>
          </w:hyperlink>
        </w:p>
        <w:p w14:paraId="08FABE8B" w14:textId="77777777" w:rsidR="00863406" w:rsidRDefault="00FF50CF">
          <w:pPr>
            <w:pStyle w:val="TM2"/>
            <w:tabs>
              <w:tab w:val="right" w:leader="dot" w:pos="9396"/>
            </w:tabs>
            <w:rPr>
              <w:noProof/>
              <w:lang w:val="fr-FR" w:eastAsia="fr-FR"/>
            </w:rPr>
          </w:pPr>
          <w:hyperlink w:anchor="_Toc232539054" w:history="1">
            <w:r w:rsidR="00863406" w:rsidRPr="005A3BC4">
              <w:rPr>
                <w:rStyle w:val="Lienhypertexte"/>
                <w:rFonts w:ascii="Calibri" w:hAnsi="Calibri"/>
                <w:noProof/>
              </w:rPr>
              <w:t>3.4 Stratégies d'initialisation</w:t>
            </w:r>
            <w:r w:rsidR="00863406">
              <w:rPr>
                <w:noProof/>
                <w:webHidden/>
              </w:rPr>
              <w:tab/>
            </w:r>
            <w:r w:rsidR="00863406">
              <w:rPr>
                <w:noProof/>
                <w:webHidden/>
              </w:rPr>
              <w:fldChar w:fldCharType="begin"/>
            </w:r>
            <w:r w:rsidR="00863406">
              <w:rPr>
                <w:noProof/>
                <w:webHidden/>
              </w:rPr>
              <w:instrText xml:space="preserve"> PAGEREF _Toc232539054 \h </w:instrText>
            </w:r>
            <w:r w:rsidR="00863406">
              <w:rPr>
                <w:noProof/>
                <w:webHidden/>
              </w:rPr>
            </w:r>
            <w:r w:rsidR="00863406">
              <w:rPr>
                <w:noProof/>
                <w:webHidden/>
              </w:rPr>
              <w:fldChar w:fldCharType="separate"/>
            </w:r>
            <w:r>
              <w:rPr>
                <w:noProof/>
                <w:webHidden/>
              </w:rPr>
              <w:t>5</w:t>
            </w:r>
            <w:r w:rsidR="00863406">
              <w:rPr>
                <w:noProof/>
                <w:webHidden/>
              </w:rPr>
              <w:fldChar w:fldCharType="end"/>
            </w:r>
          </w:hyperlink>
        </w:p>
        <w:p w14:paraId="166C9B3D" w14:textId="77777777" w:rsidR="00863406" w:rsidRDefault="00FF50CF">
          <w:pPr>
            <w:pStyle w:val="TM2"/>
            <w:tabs>
              <w:tab w:val="right" w:leader="dot" w:pos="9396"/>
            </w:tabs>
            <w:rPr>
              <w:noProof/>
              <w:lang w:val="fr-FR" w:eastAsia="fr-FR"/>
            </w:rPr>
          </w:pPr>
          <w:hyperlink w:anchor="_Toc232539055" w:history="1">
            <w:r w:rsidR="00863406" w:rsidRPr="005A3BC4">
              <w:rPr>
                <w:rStyle w:val="Lienhypertexte"/>
                <w:rFonts w:ascii="Calibri" w:hAnsi="Calibri"/>
                <w:noProof/>
              </w:rPr>
              <w:t>3.5 Courbes d'entraînement</w:t>
            </w:r>
            <w:r w:rsidR="00863406">
              <w:rPr>
                <w:noProof/>
                <w:webHidden/>
              </w:rPr>
              <w:tab/>
            </w:r>
            <w:r w:rsidR="00863406">
              <w:rPr>
                <w:noProof/>
                <w:webHidden/>
              </w:rPr>
              <w:fldChar w:fldCharType="begin"/>
            </w:r>
            <w:r w:rsidR="00863406">
              <w:rPr>
                <w:noProof/>
                <w:webHidden/>
              </w:rPr>
              <w:instrText xml:space="preserve"> PAGEREF _Toc232539055 \h </w:instrText>
            </w:r>
            <w:r w:rsidR="00863406">
              <w:rPr>
                <w:noProof/>
                <w:webHidden/>
              </w:rPr>
            </w:r>
            <w:r w:rsidR="00863406">
              <w:rPr>
                <w:noProof/>
                <w:webHidden/>
              </w:rPr>
              <w:fldChar w:fldCharType="separate"/>
            </w:r>
            <w:r>
              <w:rPr>
                <w:noProof/>
                <w:webHidden/>
              </w:rPr>
              <w:t>6</w:t>
            </w:r>
            <w:r w:rsidR="00863406">
              <w:rPr>
                <w:noProof/>
                <w:webHidden/>
              </w:rPr>
              <w:fldChar w:fldCharType="end"/>
            </w:r>
          </w:hyperlink>
        </w:p>
        <w:p w14:paraId="5F8C243D" w14:textId="77777777" w:rsidR="00863406" w:rsidRDefault="00FF50CF">
          <w:pPr>
            <w:pStyle w:val="TM2"/>
            <w:tabs>
              <w:tab w:val="right" w:leader="dot" w:pos="9396"/>
            </w:tabs>
            <w:rPr>
              <w:noProof/>
              <w:lang w:val="fr-FR" w:eastAsia="fr-FR"/>
            </w:rPr>
          </w:pPr>
          <w:hyperlink w:anchor="_Toc232539056" w:history="1">
            <w:r w:rsidR="00863406" w:rsidRPr="005A3BC4">
              <w:rPr>
                <w:rStyle w:val="Lienhypertexte"/>
                <w:rFonts w:ascii="Calibri" w:hAnsi="Calibri"/>
                <w:noProof/>
              </w:rPr>
              <w:t>3.6 Comparaison des stratégies d'initialisation</w:t>
            </w:r>
            <w:r w:rsidR="00863406">
              <w:rPr>
                <w:noProof/>
                <w:webHidden/>
              </w:rPr>
              <w:tab/>
            </w:r>
            <w:r w:rsidR="00863406">
              <w:rPr>
                <w:noProof/>
                <w:webHidden/>
              </w:rPr>
              <w:fldChar w:fldCharType="begin"/>
            </w:r>
            <w:r w:rsidR="00863406">
              <w:rPr>
                <w:noProof/>
                <w:webHidden/>
              </w:rPr>
              <w:instrText xml:space="preserve"> PAGEREF _Toc232539056 \h </w:instrText>
            </w:r>
            <w:r w:rsidR="00863406">
              <w:rPr>
                <w:noProof/>
                <w:webHidden/>
              </w:rPr>
            </w:r>
            <w:r w:rsidR="00863406">
              <w:rPr>
                <w:noProof/>
                <w:webHidden/>
              </w:rPr>
              <w:fldChar w:fldCharType="separate"/>
            </w:r>
            <w:r>
              <w:rPr>
                <w:noProof/>
                <w:webHidden/>
              </w:rPr>
              <w:t>6</w:t>
            </w:r>
            <w:r w:rsidR="00863406">
              <w:rPr>
                <w:noProof/>
                <w:webHidden/>
              </w:rPr>
              <w:fldChar w:fldCharType="end"/>
            </w:r>
          </w:hyperlink>
        </w:p>
        <w:p w14:paraId="1E571107" w14:textId="77777777" w:rsidR="00863406" w:rsidRDefault="00FF50CF">
          <w:pPr>
            <w:pStyle w:val="TM2"/>
            <w:tabs>
              <w:tab w:val="right" w:leader="dot" w:pos="9396"/>
            </w:tabs>
            <w:rPr>
              <w:noProof/>
              <w:lang w:val="fr-FR" w:eastAsia="fr-FR"/>
            </w:rPr>
          </w:pPr>
          <w:hyperlink w:anchor="_Toc232539057" w:history="1">
            <w:r w:rsidR="00863406" w:rsidRPr="005A3BC4">
              <w:rPr>
                <w:rStyle w:val="Lienhypertexte"/>
                <w:rFonts w:ascii="Calibri" w:hAnsi="Calibri"/>
                <w:noProof/>
              </w:rPr>
              <w:t>3.7 Évaluation finale — Matrice de confusion</w:t>
            </w:r>
            <w:r w:rsidR="00863406">
              <w:rPr>
                <w:noProof/>
                <w:webHidden/>
              </w:rPr>
              <w:tab/>
            </w:r>
            <w:r w:rsidR="00863406">
              <w:rPr>
                <w:noProof/>
                <w:webHidden/>
              </w:rPr>
              <w:fldChar w:fldCharType="begin"/>
            </w:r>
            <w:r w:rsidR="00863406">
              <w:rPr>
                <w:noProof/>
                <w:webHidden/>
              </w:rPr>
              <w:instrText xml:space="preserve"> PAGEREF _Toc232539057 \h </w:instrText>
            </w:r>
            <w:r w:rsidR="00863406">
              <w:rPr>
                <w:noProof/>
                <w:webHidden/>
              </w:rPr>
            </w:r>
            <w:r w:rsidR="00863406">
              <w:rPr>
                <w:noProof/>
                <w:webHidden/>
              </w:rPr>
              <w:fldChar w:fldCharType="separate"/>
            </w:r>
            <w:r>
              <w:rPr>
                <w:noProof/>
                <w:webHidden/>
              </w:rPr>
              <w:t>7</w:t>
            </w:r>
            <w:r w:rsidR="00863406">
              <w:rPr>
                <w:noProof/>
                <w:webHidden/>
              </w:rPr>
              <w:fldChar w:fldCharType="end"/>
            </w:r>
          </w:hyperlink>
        </w:p>
        <w:p w14:paraId="0D34FD5B" w14:textId="77777777" w:rsidR="00863406" w:rsidRDefault="00FF50CF">
          <w:pPr>
            <w:pStyle w:val="TM2"/>
            <w:tabs>
              <w:tab w:val="right" w:leader="dot" w:pos="9396"/>
            </w:tabs>
            <w:rPr>
              <w:noProof/>
              <w:lang w:val="fr-FR" w:eastAsia="fr-FR"/>
            </w:rPr>
          </w:pPr>
          <w:hyperlink w:anchor="_Toc232539058" w:history="1">
            <w:r w:rsidR="00863406" w:rsidRPr="005A3BC4">
              <w:rPr>
                <w:rStyle w:val="Lienhypertexte"/>
                <w:rFonts w:ascii="Calibri" w:hAnsi="Calibri"/>
                <w:noProof/>
              </w:rPr>
              <w:t>3.8 Question de synthèse</w:t>
            </w:r>
            <w:r w:rsidR="00863406">
              <w:rPr>
                <w:noProof/>
                <w:webHidden/>
              </w:rPr>
              <w:tab/>
            </w:r>
            <w:r w:rsidR="00863406">
              <w:rPr>
                <w:noProof/>
                <w:webHidden/>
              </w:rPr>
              <w:fldChar w:fldCharType="begin"/>
            </w:r>
            <w:r w:rsidR="00863406">
              <w:rPr>
                <w:noProof/>
                <w:webHidden/>
              </w:rPr>
              <w:instrText xml:space="preserve"> PAGEREF _Toc232539058 \h </w:instrText>
            </w:r>
            <w:r w:rsidR="00863406">
              <w:rPr>
                <w:noProof/>
                <w:webHidden/>
              </w:rPr>
            </w:r>
            <w:r w:rsidR="00863406">
              <w:rPr>
                <w:noProof/>
                <w:webHidden/>
              </w:rPr>
              <w:fldChar w:fldCharType="separate"/>
            </w:r>
            <w:r>
              <w:rPr>
                <w:noProof/>
                <w:webHidden/>
              </w:rPr>
              <w:t>7</w:t>
            </w:r>
            <w:r w:rsidR="00863406">
              <w:rPr>
                <w:noProof/>
                <w:webHidden/>
              </w:rPr>
              <w:fldChar w:fldCharType="end"/>
            </w:r>
          </w:hyperlink>
        </w:p>
        <w:p w14:paraId="44E84E4C" w14:textId="77777777" w:rsidR="00863406" w:rsidRDefault="00FF50CF">
          <w:pPr>
            <w:pStyle w:val="TM1"/>
            <w:tabs>
              <w:tab w:val="right" w:leader="dot" w:pos="9396"/>
            </w:tabs>
            <w:rPr>
              <w:noProof/>
              <w:lang w:val="fr-FR" w:eastAsia="fr-FR"/>
            </w:rPr>
          </w:pPr>
          <w:hyperlink w:anchor="_Toc232539059" w:history="1">
            <w:r w:rsidR="00863406" w:rsidRPr="005A3BC4">
              <w:rPr>
                <w:rStyle w:val="Lienhypertexte"/>
                <w:rFonts w:ascii="Calibri" w:hAnsi="Calibri"/>
                <w:noProof/>
              </w:rPr>
              <w:t>4. Partie II — CNN et vision par ordinateur</w:t>
            </w:r>
            <w:r w:rsidR="00863406">
              <w:rPr>
                <w:noProof/>
                <w:webHidden/>
              </w:rPr>
              <w:tab/>
            </w:r>
            <w:r w:rsidR="00863406">
              <w:rPr>
                <w:noProof/>
                <w:webHidden/>
              </w:rPr>
              <w:fldChar w:fldCharType="begin"/>
            </w:r>
            <w:r w:rsidR="00863406">
              <w:rPr>
                <w:noProof/>
                <w:webHidden/>
              </w:rPr>
              <w:instrText xml:space="preserve"> PAGEREF _Toc232539059 \h </w:instrText>
            </w:r>
            <w:r w:rsidR="00863406">
              <w:rPr>
                <w:noProof/>
                <w:webHidden/>
              </w:rPr>
            </w:r>
            <w:r w:rsidR="00863406">
              <w:rPr>
                <w:noProof/>
                <w:webHidden/>
              </w:rPr>
              <w:fldChar w:fldCharType="separate"/>
            </w:r>
            <w:r>
              <w:rPr>
                <w:noProof/>
                <w:webHidden/>
              </w:rPr>
              <w:t>8</w:t>
            </w:r>
            <w:r w:rsidR="00863406">
              <w:rPr>
                <w:noProof/>
                <w:webHidden/>
              </w:rPr>
              <w:fldChar w:fldCharType="end"/>
            </w:r>
          </w:hyperlink>
        </w:p>
        <w:p w14:paraId="1F1082F7" w14:textId="77777777" w:rsidR="00863406" w:rsidRDefault="00FF50CF">
          <w:pPr>
            <w:pStyle w:val="TM2"/>
            <w:tabs>
              <w:tab w:val="right" w:leader="dot" w:pos="9396"/>
            </w:tabs>
            <w:rPr>
              <w:noProof/>
              <w:lang w:val="fr-FR" w:eastAsia="fr-FR"/>
            </w:rPr>
          </w:pPr>
          <w:hyperlink w:anchor="_Toc232539060" w:history="1">
            <w:r w:rsidR="00863406" w:rsidRPr="005A3BC4">
              <w:rPr>
                <w:rStyle w:val="Lienhypertexte"/>
                <w:rFonts w:ascii="Calibri" w:hAnsi="Calibri"/>
                <w:noProof/>
              </w:rPr>
              <w:t>4.1 Dataset — Digit Recognizer (MNIST)</w:t>
            </w:r>
            <w:r w:rsidR="00863406">
              <w:rPr>
                <w:noProof/>
                <w:webHidden/>
              </w:rPr>
              <w:tab/>
            </w:r>
            <w:r w:rsidR="00863406">
              <w:rPr>
                <w:noProof/>
                <w:webHidden/>
              </w:rPr>
              <w:fldChar w:fldCharType="begin"/>
            </w:r>
            <w:r w:rsidR="00863406">
              <w:rPr>
                <w:noProof/>
                <w:webHidden/>
              </w:rPr>
              <w:instrText xml:space="preserve"> PAGEREF _Toc232539060 \h </w:instrText>
            </w:r>
            <w:r w:rsidR="00863406">
              <w:rPr>
                <w:noProof/>
                <w:webHidden/>
              </w:rPr>
            </w:r>
            <w:r w:rsidR="00863406">
              <w:rPr>
                <w:noProof/>
                <w:webHidden/>
              </w:rPr>
              <w:fldChar w:fldCharType="separate"/>
            </w:r>
            <w:r>
              <w:rPr>
                <w:noProof/>
                <w:webHidden/>
              </w:rPr>
              <w:t>8</w:t>
            </w:r>
            <w:r w:rsidR="00863406">
              <w:rPr>
                <w:noProof/>
                <w:webHidden/>
              </w:rPr>
              <w:fldChar w:fldCharType="end"/>
            </w:r>
          </w:hyperlink>
        </w:p>
        <w:p w14:paraId="577D10E6" w14:textId="77777777" w:rsidR="00863406" w:rsidRDefault="00FF50CF">
          <w:pPr>
            <w:pStyle w:val="TM2"/>
            <w:tabs>
              <w:tab w:val="right" w:leader="dot" w:pos="9396"/>
            </w:tabs>
            <w:rPr>
              <w:noProof/>
              <w:lang w:val="fr-FR" w:eastAsia="fr-FR"/>
            </w:rPr>
          </w:pPr>
          <w:hyperlink w:anchor="_Toc232539061" w:history="1">
            <w:r w:rsidR="00863406" w:rsidRPr="005A3BC4">
              <w:rPr>
                <w:rStyle w:val="Lienhypertexte"/>
                <w:rFonts w:ascii="Calibri" w:hAnsi="Calibri"/>
                <w:noProof/>
              </w:rPr>
              <w:t>4.2 Implémentation manuelle de la convolution 2D</w:t>
            </w:r>
            <w:r w:rsidR="00863406">
              <w:rPr>
                <w:noProof/>
                <w:webHidden/>
              </w:rPr>
              <w:tab/>
            </w:r>
            <w:r w:rsidR="00863406">
              <w:rPr>
                <w:noProof/>
                <w:webHidden/>
              </w:rPr>
              <w:fldChar w:fldCharType="begin"/>
            </w:r>
            <w:r w:rsidR="00863406">
              <w:rPr>
                <w:noProof/>
                <w:webHidden/>
              </w:rPr>
              <w:instrText xml:space="preserve"> PAGEREF _Toc232539061 \h </w:instrText>
            </w:r>
            <w:r w:rsidR="00863406">
              <w:rPr>
                <w:noProof/>
                <w:webHidden/>
              </w:rPr>
            </w:r>
            <w:r w:rsidR="00863406">
              <w:rPr>
                <w:noProof/>
                <w:webHidden/>
              </w:rPr>
              <w:fldChar w:fldCharType="separate"/>
            </w:r>
            <w:r>
              <w:rPr>
                <w:noProof/>
                <w:webHidden/>
              </w:rPr>
              <w:t>8</w:t>
            </w:r>
            <w:r w:rsidR="00863406">
              <w:rPr>
                <w:noProof/>
                <w:webHidden/>
              </w:rPr>
              <w:fldChar w:fldCharType="end"/>
            </w:r>
          </w:hyperlink>
        </w:p>
        <w:p w14:paraId="73FE3938" w14:textId="77777777" w:rsidR="00863406" w:rsidRDefault="00FF50CF">
          <w:pPr>
            <w:pStyle w:val="TM2"/>
            <w:tabs>
              <w:tab w:val="right" w:leader="dot" w:pos="9396"/>
            </w:tabs>
            <w:rPr>
              <w:noProof/>
              <w:lang w:val="fr-FR" w:eastAsia="fr-FR"/>
            </w:rPr>
          </w:pPr>
          <w:hyperlink w:anchor="_Toc232539062" w:history="1">
            <w:r w:rsidR="00863406" w:rsidRPr="005A3BC4">
              <w:rPr>
                <w:rStyle w:val="Lienhypertexte"/>
                <w:rFonts w:ascii="Calibri" w:hAnsi="Calibri"/>
                <w:noProof/>
              </w:rPr>
              <w:t>4.3 Architecture LeNet-5 Modernisé</w:t>
            </w:r>
            <w:r w:rsidR="00863406">
              <w:rPr>
                <w:noProof/>
                <w:webHidden/>
              </w:rPr>
              <w:tab/>
            </w:r>
            <w:r w:rsidR="00863406">
              <w:rPr>
                <w:noProof/>
                <w:webHidden/>
              </w:rPr>
              <w:fldChar w:fldCharType="begin"/>
            </w:r>
            <w:r w:rsidR="00863406">
              <w:rPr>
                <w:noProof/>
                <w:webHidden/>
              </w:rPr>
              <w:instrText xml:space="preserve"> PAGEREF _Toc232539062 \h </w:instrText>
            </w:r>
            <w:r w:rsidR="00863406">
              <w:rPr>
                <w:noProof/>
                <w:webHidden/>
              </w:rPr>
            </w:r>
            <w:r w:rsidR="00863406">
              <w:rPr>
                <w:noProof/>
                <w:webHidden/>
              </w:rPr>
              <w:fldChar w:fldCharType="separate"/>
            </w:r>
            <w:r>
              <w:rPr>
                <w:noProof/>
                <w:webHidden/>
              </w:rPr>
              <w:t>9</w:t>
            </w:r>
            <w:r w:rsidR="00863406">
              <w:rPr>
                <w:noProof/>
                <w:webHidden/>
              </w:rPr>
              <w:fldChar w:fldCharType="end"/>
            </w:r>
          </w:hyperlink>
        </w:p>
        <w:p w14:paraId="7AE6083C" w14:textId="77777777" w:rsidR="00863406" w:rsidRDefault="00FF50CF">
          <w:pPr>
            <w:pStyle w:val="TM2"/>
            <w:tabs>
              <w:tab w:val="right" w:leader="dot" w:pos="9396"/>
            </w:tabs>
            <w:rPr>
              <w:noProof/>
              <w:lang w:val="fr-FR" w:eastAsia="fr-FR"/>
            </w:rPr>
          </w:pPr>
          <w:hyperlink w:anchor="_Toc232539063" w:history="1">
            <w:r w:rsidR="00863406" w:rsidRPr="005A3BC4">
              <w:rPr>
                <w:rStyle w:val="Lienhypertexte"/>
                <w:rFonts w:ascii="Calibri" w:hAnsi="Calibri"/>
                <w:noProof/>
              </w:rPr>
              <w:t>4.4 Courbes d'entraînement</w:t>
            </w:r>
            <w:r w:rsidR="00863406">
              <w:rPr>
                <w:noProof/>
                <w:webHidden/>
              </w:rPr>
              <w:tab/>
            </w:r>
            <w:r w:rsidR="00863406">
              <w:rPr>
                <w:noProof/>
                <w:webHidden/>
              </w:rPr>
              <w:fldChar w:fldCharType="begin"/>
            </w:r>
            <w:r w:rsidR="00863406">
              <w:rPr>
                <w:noProof/>
                <w:webHidden/>
              </w:rPr>
              <w:instrText xml:space="preserve"> PAGEREF _Toc232539063 \h </w:instrText>
            </w:r>
            <w:r w:rsidR="00863406">
              <w:rPr>
                <w:noProof/>
                <w:webHidden/>
              </w:rPr>
            </w:r>
            <w:r w:rsidR="00863406">
              <w:rPr>
                <w:noProof/>
                <w:webHidden/>
              </w:rPr>
              <w:fldChar w:fldCharType="separate"/>
            </w:r>
            <w:r>
              <w:rPr>
                <w:noProof/>
                <w:webHidden/>
              </w:rPr>
              <w:t>9</w:t>
            </w:r>
            <w:r w:rsidR="00863406">
              <w:rPr>
                <w:noProof/>
                <w:webHidden/>
              </w:rPr>
              <w:fldChar w:fldCharType="end"/>
            </w:r>
          </w:hyperlink>
        </w:p>
        <w:p w14:paraId="65D6DF67" w14:textId="77777777" w:rsidR="00863406" w:rsidRDefault="00FF50CF">
          <w:pPr>
            <w:pStyle w:val="TM2"/>
            <w:tabs>
              <w:tab w:val="right" w:leader="dot" w:pos="9396"/>
            </w:tabs>
            <w:rPr>
              <w:noProof/>
              <w:lang w:val="fr-FR" w:eastAsia="fr-FR"/>
            </w:rPr>
          </w:pPr>
          <w:hyperlink w:anchor="_Toc232539064" w:history="1">
            <w:r w:rsidR="00863406" w:rsidRPr="005A3BC4">
              <w:rPr>
                <w:rStyle w:val="Lienhypertexte"/>
                <w:rFonts w:ascii="Calibri" w:hAnsi="Calibri"/>
                <w:noProof/>
              </w:rPr>
              <w:t>4.5 Comparaison des architectures</w:t>
            </w:r>
            <w:r w:rsidR="00863406">
              <w:rPr>
                <w:noProof/>
                <w:webHidden/>
              </w:rPr>
              <w:tab/>
            </w:r>
            <w:r w:rsidR="00863406">
              <w:rPr>
                <w:noProof/>
                <w:webHidden/>
              </w:rPr>
              <w:fldChar w:fldCharType="begin"/>
            </w:r>
            <w:r w:rsidR="00863406">
              <w:rPr>
                <w:noProof/>
                <w:webHidden/>
              </w:rPr>
              <w:instrText xml:space="preserve"> PAGEREF _Toc232539064 \h </w:instrText>
            </w:r>
            <w:r w:rsidR="00863406">
              <w:rPr>
                <w:noProof/>
                <w:webHidden/>
              </w:rPr>
            </w:r>
            <w:r w:rsidR="00863406">
              <w:rPr>
                <w:noProof/>
                <w:webHidden/>
              </w:rPr>
              <w:fldChar w:fldCharType="separate"/>
            </w:r>
            <w:r>
              <w:rPr>
                <w:noProof/>
                <w:webHidden/>
              </w:rPr>
              <w:t>9</w:t>
            </w:r>
            <w:r w:rsidR="00863406">
              <w:rPr>
                <w:noProof/>
                <w:webHidden/>
              </w:rPr>
              <w:fldChar w:fldCharType="end"/>
            </w:r>
          </w:hyperlink>
        </w:p>
        <w:p w14:paraId="7F456B20" w14:textId="77777777" w:rsidR="00863406" w:rsidRDefault="00FF50CF">
          <w:pPr>
            <w:pStyle w:val="TM2"/>
            <w:tabs>
              <w:tab w:val="right" w:leader="dot" w:pos="9396"/>
            </w:tabs>
            <w:rPr>
              <w:noProof/>
              <w:lang w:val="fr-FR" w:eastAsia="fr-FR"/>
            </w:rPr>
          </w:pPr>
          <w:hyperlink w:anchor="_Toc232539065" w:history="1">
            <w:r w:rsidR="00863406" w:rsidRPr="005A3BC4">
              <w:rPr>
                <w:rStyle w:val="Lienhypertexte"/>
                <w:rFonts w:ascii="Calibri" w:hAnsi="Calibri"/>
                <w:noProof/>
              </w:rPr>
              <w:t>4.6 Visualisation des feature maps</w:t>
            </w:r>
            <w:r w:rsidR="00863406">
              <w:rPr>
                <w:noProof/>
                <w:webHidden/>
              </w:rPr>
              <w:tab/>
            </w:r>
            <w:r w:rsidR="00863406">
              <w:rPr>
                <w:noProof/>
                <w:webHidden/>
              </w:rPr>
              <w:fldChar w:fldCharType="begin"/>
            </w:r>
            <w:r w:rsidR="00863406">
              <w:rPr>
                <w:noProof/>
                <w:webHidden/>
              </w:rPr>
              <w:instrText xml:space="preserve"> PAGEREF _Toc232539065 \h </w:instrText>
            </w:r>
            <w:r w:rsidR="00863406">
              <w:rPr>
                <w:noProof/>
                <w:webHidden/>
              </w:rPr>
            </w:r>
            <w:r w:rsidR="00863406">
              <w:rPr>
                <w:noProof/>
                <w:webHidden/>
              </w:rPr>
              <w:fldChar w:fldCharType="separate"/>
            </w:r>
            <w:r>
              <w:rPr>
                <w:noProof/>
                <w:webHidden/>
              </w:rPr>
              <w:t>10</w:t>
            </w:r>
            <w:r w:rsidR="00863406">
              <w:rPr>
                <w:noProof/>
                <w:webHidden/>
              </w:rPr>
              <w:fldChar w:fldCharType="end"/>
            </w:r>
          </w:hyperlink>
        </w:p>
        <w:p w14:paraId="252B9C5E" w14:textId="77777777" w:rsidR="00863406" w:rsidRDefault="00FF50CF">
          <w:pPr>
            <w:pStyle w:val="TM2"/>
            <w:tabs>
              <w:tab w:val="right" w:leader="dot" w:pos="9396"/>
            </w:tabs>
            <w:rPr>
              <w:noProof/>
              <w:lang w:val="fr-FR" w:eastAsia="fr-FR"/>
            </w:rPr>
          </w:pPr>
          <w:hyperlink w:anchor="_Toc232539066" w:history="1">
            <w:r w:rsidR="00863406" w:rsidRPr="005A3BC4">
              <w:rPr>
                <w:rStyle w:val="Lienhypertexte"/>
                <w:rFonts w:ascii="Calibri" w:hAnsi="Calibri"/>
                <w:noProof/>
              </w:rPr>
              <w:t>4.7 Matrice de confusion</w:t>
            </w:r>
            <w:r w:rsidR="00863406">
              <w:rPr>
                <w:noProof/>
                <w:webHidden/>
              </w:rPr>
              <w:tab/>
            </w:r>
            <w:r w:rsidR="00863406">
              <w:rPr>
                <w:noProof/>
                <w:webHidden/>
              </w:rPr>
              <w:fldChar w:fldCharType="begin"/>
            </w:r>
            <w:r w:rsidR="00863406">
              <w:rPr>
                <w:noProof/>
                <w:webHidden/>
              </w:rPr>
              <w:instrText xml:space="preserve"> PAGEREF _Toc232539066 \h </w:instrText>
            </w:r>
            <w:r w:rsidR="00863406">
              <w:rPr>
                <w:noProof/>
                <w:webHidden/>
              </w:rPr>
            </w:r>
            <w:r w:rsidR="00863406">
              <w:rPr>
                <w:noProof/>
                <w:webHidden/>
              </w:rPr>
              <w:fldChar w:fldCharType="separate"/>
            </w:r>
            <w:r>
              <w:rPr>
                <w:noProof/>
                <w:webHidden/>
              </w:rPr>
              <w:t>11</w:t>
            </w:r>
            <w:r w:rsidR="00863406">
              <w:rPr>
                <w:noProof/>
                <w:webHidden/>
              </w:rPr>
              <w:fldChar w:fldCharType="end"/>
            </w:r>
          </w:hyperlink>
        </w:p>
        <w:p w14:paraId="151A91CD" w14:textId="77777777" w:rsidR="00863406" w:rsidRDefault="00FF50CF">
          <w:pPr>
            <w:pStyle w:val="TM2"/>
            <w:tabs>
              <w:tab w:val="right" w:leader="dot" w:pos="9396"/>
            </w:tabs>
            <w:rPr>
              <w:noProof/>
              <w:lang w:val="fr-FR" w:eastAsia="fr-FR"/>
            </w:rPr>
          </w:pPr>
          <w:hyperlink w:anchor="_Toc232539067" w:history="1">
            <w:r w:rsidR="00863406" w:rsidRPr="005A3BC4">
              <w:rPr>
                <w:rStyle w:val="Lienhypertexte"/>
                <w:rFonts w:ascii="Calibri" w:hAnsi="Calibri"/>
                <w:noProof/>
              </w:rPr>
              <w:t>4.8 Question de synthèse</w:t>
            </w:r>
            <w:r w:rsidR="00863406">
              <w:rPr>
                <w:noProof/>
                <w:webHidden/>
              </w:rPr>
              <w:tab/>
            </w:r>
            <w:r w:rsidR="00863406">
              <w:rPr>
                <w:noProof/>
                <w:webHidden/>
              </w:rPr>
              <w:fldChar w:fldCharType="begin"/>
            </w:r>
            <w:r w:rsidR="00863406">
              <w:rPr>
                <w:noProof/>
                <w:webHidden/>
              </w:rPr>
              <w:instrText xml:space="preserve"> PAGEREF _Toc232539067 \h </w:instrText>
            </w:r>
            <w:r w:rsidR="00863406">
              <w:rPr>
                <w:noProof/>
                <w:webHidden/>
              </w:rPr>
            </w:r>
            <w:r w:rsidR="00863406">
              <w:rPr>
                <w:noProof/>
                <w:webHidden/>
              </w:rPr>
              <w:fldChar w:fldCharType="separate"/>
            </w:r>
            <w:r>
              <w:rPr>
                <w:noProof/>
                <w:webHidden/>
              </w:rPr>
              <w:t>11</w:t>
            </w:r>
            <w:r w:rsidR="00863406">
              <w:rPr>
                <w:noProof/>
                <w:webHidden/>
              </w:rPr>
              <w:fldChar w:fldCharType="end"/>
            </w:r>
          </w:hyperlink>
        </w:p>
        <w:p w14:paraId="37581C2C" w14:textId="77777777" w:rsidR="00863406" w:rsidRDefault="00FF50CF">
          <w:pPr>
            <w:pStyle w:val="TM1"/>
            <w:tabs>
              <w:tab w:val="right" w:leader="dot" w:pos="9396"/>
            </w:tabs>
            <w:rPr>
              <w:noProof/>
              <w:lang w:val="fr-FR" w:eastAsia="fr-FR"/>
            </w:rPr>
          </w:pPr>
          <w:hyperlink w:anchor="_Toc232539068" w:history="1">
            <w:r w:rsidR="00863406" w:rsidRPr="005A3BC4">
              <w:rPr>
                <w:rStyle w:val="Lienhypertexte"/>
                <w:rFonts w:ascii="Calibri" w:hAnsi="Calibri"/>
                <w:noProof/>
              </w:rPr>
              <w:t>5. Partie III — RNN / LSTM / GRU / Seq2Seq</w:t>
            </w:r>
            <w:r w:rsidR="00863406">
              <w:rPr>
                <w:noProof/>
                <w:webHidden/>
              </w:rPr>
              <w:tab/>
            </w:r>
            <w:r w:rsidR="00863406">
              <w:rPr>
                <w:noProof/>
                <w:webHidden/>
              </w:rPr>
              <w:fldChar w:fldCharType="begin"/>
            </w:r>
            <w:r w:rsidR="00863406">
              <w:rPr>
                <w:noProof/>
                <w:webHidden/>
              </w:rPr>
              <w:instrText xml:space="preserve"> PAGEREF _Toc232539068 \h </w:instrText>
            </w:r>
            <w:r w:rsidR="00863406">
              <w:rPr>
                <w:noProof/>
                <w:webHidden/>
              </w:rPr>
            </w:r>
            <w:r w:rsidR="00863406">
              <w:rPr>
                <w:noProof/>
                <w:webHidden/>
              </w:rPr>
              <w:fldChar w:fldCharType="separate"/>
            </w:r>
            <w:r>
              <w:rPr>
                <w:noProof/>
                <w:webHidden/>
              </w:rPr>
              <w:t>12</w:t>
            </w:r>
            <w:r w:rsidR="00863406">
              <w:rPr>
                <w:noProof/>
                <w:webHidden/>
              </w:rPr>
              <w:fldChar w:fldCharType="end"/>
            </w:r>
          </w:hyperlink>
        </w:p>
        <w:p w14:paraId="4A3D8E63" w14:textId="77777777" w:rsidR="00863406" w:rsidRDefault="00FF50CF">
          <w:pPr>
            <w:pStyle w:val="TM2"/>
            <w:tabs>
              <w:tab w:val="right" w:leader="dot" w:pos="9396"/>
            </w:tabs>
            <w:rPr>
              <w:noProof/>
              <w:lang w:val="fr-FR" w:eastAsia="fr-FR"/>
            </w:rPr>
          </w:pPr>
          <w:hyperlink w:anchor="_Toc232539069" w:history="1">
            <w:r w:rsidR="00863406" w:rsidRPr="005A3BC4">
              <w:rPr>
                <w:rStyle w:val="Lienhypertexte"/>
                <w:rFonts w:ascii="Calibri" w:hAnsi="Calibri"/>
                <w:noProof/>
              </w:rPr>
              <w:t>5.1 Étude théorique</w:t>
            </w:r>
            <w:r w:rsidR="00863406">
              <w:rPr>
                <w:noProof/>
                <w:webHidden/>
              </w:rPr>
              <w:tab/>
            </w:r>
            <w:r w:rsidR="00863406">
              <w:rPr>
                <w:noProof/>
                <w:webHidden/>
              </w:rPr>
              <w:fldChar w:fldCharType="begin"/>
            </w:r>
            <w:r w:rsidR="00863406">
              <w:rPr>
                <w:noProof/>
                <w:webHidden/>
              </w:rPr>
              <w:instrText xml:space="preserve"> PAGEREF _Toc232539069 \h </w:instrText>
            </w:r>
            <w:r w:rsidR="00863406">
              <w:rPr>
                <w:noProof/>
                <w:webHidden/>
              </w:rPr>
            </w:r>
            <w:r w:rsidR="00863406">
              <w:rPr>
                <w:noProof/>
                <w:webHidden/>
              </w:rPr>
              <w:fldChar w:fldCharType="separate"/>
            </w:r>
            <w:r>
              <w:rPr>
                <w:noProof/>
                <w:webHidden/>
              </w:rPr>
              <w:t>12</w:t>
            </w:r>
            <w:r w:rsidR="00863406">
              <w:rPr>
                <w:noProof/>
                <w:webHidden/>
              </w:rPr>
              <w:fldChar w:fldCharType="end"/>
            </w:r>
          </w:hyperlink>
        </w:p>
        <w:p w14:paraId="368C53F7" w14:textId="77777777" w:rsidR="00863406" w:rsidRDefault="00FF50CF">
          <w:pPr>
            <w:pStyle w:val="TM2"/>
            <w:tabs>
              <w:tab w:val="right" w:leader="dot" w:pos="9396"/>
            </w:tabs>
            <w:rPr>
              <w:noProof/>
              <w:lang w:val="fr-FR" w:eastAsia="fr-FR"/>
            </w:rPr>
          </w:pPr>
          <w:hyperlink w:anchor="_Toc232539070" w:history="1">
            <w:r w:rsidR="00863406" w:rsidRPr="005A3BC4">
              <w:rPr>
                <w:rStyle w:val="Lienhypertexte"/>
                <w:rFonts w:ascii="Calibri" w:hAnsi="Calibri"/>
                <w:noProof/>
              </w:rPr>
              <w:t>5.2 Dataset — English-French Translation</w:t>
            </w:r>
            <w:r w:rsidR="00863406">
              <w:rPr>
                <w:noProof/>
                <w:webHidden/>
              </w:rPr>
              <w:tab/>
            </w:r>
            <w:r w:rsidR="00863406">
              <w:rPr>
                <w:noProof/>
                <w:webHidden/>
              </w:rPr>
              <w:fldChar w:fldCharType="begin"/>
            </w:r>
            <w:r w:rsidR="00863406">
              <w:rPr>
                <w:noProof/>
                <w:webHidden/>
              </w:rPr>
              <w:instrText xml:space="preserve"> PAGEREF _Toc232539070 \h </w:instrText>
            </w:r>
            <w:r w:rsidR="00863406">
              <w:rPr>
                <w:noProof/>
                <w:webHidden/>
              </w:rPr>
            </w:r>
            <w:r w:rsidR="00863406">
              <w:rPr>
                <w:noProof/>
                <w:webHidden/>
              </w:rPr>
              <w:fldChar w:fldCharType="separate"/>
            </w:r>
            <w:r>
              <w:rPr>
                <w:noProof/>
                <w:webHidden/>
              </w:rPr>
              <w:t>12</w:t>
            </w:r>
            <w:r w:rsidR="00863406">
              <w:rPr>
                <w:noProof/>
                <w:webHidden/>
              </w:rPr>
              <w:fldChar w:fldCharType="end"/>
            </w:r>
          </w:hyperlink>
        </w:p>
        <w:p w14:paraId="407E0911" w14:textId="77777777" w:rsidR="00863406" w:rsidRDefault="00FF50CF">
          <w:pPr>
            <w:pStyle w:val="TM2"/>
            <w:tabs>
              <w:tab w:val="right" w:leader="dot" w:pos="9396"/>
            </w:tabs>
            <w:rPr>
              <w:noProof/>
              <w:lang w:val="fr-FR" w:eastAsia="fr-FR"/>
            </w:rPr>
          </w:pPr>
          <w:hyperlink w:anchor="_Toc232539071" w:history="1">
            <w:r w:rsidR="00863406" w:rsidRPr="005A3BC4">
              <w:rPr>
                <w:rStyle w:val="Lienhypertexte"/>
                <w:rFonts w:ascii="Calibri" w:hAnsi="Calibri"/>
                <w:noProof/>
              </w:rPr>
              <w:t>5.3 Courbes d'entraînement Seq2Seq LSTM</w:t>
            </w:r>
            <w:r w:rsidR="00863406">
              <w:rPr>
                <w:noProof/>
                <w:webHidden/>
              </w:rPr>
              <w:tab/>
            </w:r>
            <w:r w:rsidR="00863406">
              <w:rPr>
                <w:noProof/>
                <w:webHidden/>
              </w:rPr>
              <w:fldChar w:fldCharType="begin"/>
            </w:r>
            <w:r w:rsidR="00863406">
              <w:rPr>
                <w:noProof/>
                <w:webHidden/>
              </w:rPr>
              <w:instrText xml:space="preserve"> PAGEREF _Toc232539071 \h </w:instrText>
            </w:r>
            <w:r w:rsidR="00863406">
              <w:rPr>
                <w:noProof/>
                <w:webHidden/>
              </w:rPr>
            </w:r>
            <w:r w:rsidR="00863406">
              <w:rPr>
                <w:noProof/>
                <w:webHidden/>
              </w:rPr>
              <w:fldChar w:fldCharType="separate"/>
            </w:r>
            <w:r>
              <w:rPr>
                <w:noProof/>
                <w:webHidden/>
              </w:rPr>
              <w:t>12</w:t>
            </w:r>
            <w:r w:rsidR="00863406">
              <w:rPr>
                <w:noProof/>
                <w:webHidden/>
              </w:rPr>
              <w:fldChar w:fldCharType="end"/>
            </w:r>
          </w:hyperlink>
        </w:p>
        <w:p w14:paraId="3E2E9EF4" w14:textId="77777777" w:rsidR="00863406" w:rsidRDefault="00FF50CF">
          <w:pPr>
            <w:pStyle w:val="TM2"/>
            <w:tabs>
              <w:tab w:val="right" w:leader="dot" w:pos="9396"/>
            </w:tabs>
            <w:rPr>
              <w:noProof/>
              <w:lang w:val="fr-FR" w:eastAsia="fr-FR"/>
            </w:rPr>
          </w:pPr>
          <w:hyperlink w:anchor="_Toc232539072" w:history="1">
            <w:r w:rsidR="00863406" w:rsidRPr="005A3BC4">
              <w:rPr>
                <w:rStyle w:val="Lienhypertexte"/>
                <w:rFonts w:ascii="Calibri" w:hAnsi="Calibri"/>
                <w:noProof/>
              </w:rPr>
              <w:t>5.4 Comparaison RNN / GRU / LSTM</w:t>
            </w:r>
            <w:r w:rsidR="00863406">
              <w:rPr>
                <w:noProof/>
                <w:webHidden/>
              </w:rPr>
              <w:tab/>
            </w:r>
            <w:r w:rsidR="00863406">
              <w:rPr>
                <w:noProof/>
                <w:webHidden/>
              </w:rPr>
              <w:fldChar w:fldCharType="begin"/>
            </w:r>
            <w:r w:rsidR="00863406">
              <w:rPr>
                <w:noProof/>
                <w:webHidden/>
              </w:rPr>
              <w:instrText xml:space="preserve"> PAGEREF _Toc232539072 \h </w:instrText>
            </w:r>
            <w:r w:rsidR="00863406">
              <w:rPr>
                <w:noProof/>
                <w:webHidden/>
              </w:rPr>
            </w:r>
            <w:r w:rsidR="00863406">
              <w:rPr>
                <w:noProof/>
                <w:webHidden/>
              </w:rPr>
              <w:fldChar w:fldCharType="separate"/>
            </w:r>
            <w:r>
              <w:rPr>
                <w:noProof/>
                <w:webHidden/>
              </w:rPr>
              <w:t>12</w:t>
            </w:r>
            <w:r w:rsidR="00863406">
              <w:rPr>
                <w:noProof/>
                <w:webHidden/>
              </w:rPr>
              <w:fldChar w:fldCharType="end"/>
            </w:r>
          </w:hyperlink>
        </w:p>
        <w:p w14:paraId="1D94BEF3" w14:textId="77777777" w:rsidR="00863406" w:rsidRDefault="00FF50CF">
          <w:pPr>
            <w:pStyle w:val="TM2"/>
            <w:tabs>
              <w:tab w:val="right" w:leader="dot" w:pos="9396"/>
            </w:tabs>
            <w:rPr>
              <w:noProof/>
              <w:lang w:val="fr-FR" w:eastAsia="fr-FR"/>
            </w:rPr>
          </w:pPr>
          <w:hyperlink w:anchor="_Toc232539073" w:history="1">
            <w:r w:rsidR="00863406" w:rsidRPr="005A3BC4">
              <w:rPr>
                <w:rStyle w:val="Lienhypertexte"/>
                <w:rFonts w:ascii="Calibri" w:hAnsi="Calibri"/>
                <w:noProof/>
              </w:rPr>
              <w:t>5.5 Décodage et évaluation BLEU</w:t>
            </w:r>
            <w:r w:rsidR="00863406">
              <w:rPr>
                <w:noProof/>
                <w:webHidden/>
              </w:rPr>
              <w:tab/>
            </w:r>
            <w:r w:rsidR="00863406">
              <w:rPr>
                <w:noProof/>
                <w:webHidden/>
              </w:rPr>
              <w:fldChar w:fldCharType="begin"/>
            </w:r>
            <w:r w:rsidR="00863406">
              <w:rPr>
                <w:noProof/>
                <w:webHidden/>
              </w:rPr>
              <w:instrText xml:space="preserve"> PAGEREF _Toc232539073 \h </w:instrText>
            </w:r>
            <w:r w:rsidR="00863406">
              <w:rPr>
                <w:noProof/>
                <w:webHidden/>
              </w:rPr>
            </w:r>
            <w:r w:rsidR="00863406">
              <w:rPr>
                <w:noProof/>
                <w:webHidden/>
              </w:rPr>
              <w:fldChar w:fldCharType="separate"/>
            </w:r>
            <w:r>
              <w:rPr>
                <w:noProof/>
                <w:webHidden/>
              </w:rPr>
              <w:t>13</w:t>
            </w:r>
            <w:r w:rsidR="00863406">
              <w:rPr>
                <w:noProof/>
                <w:webHidden/>
              </w:rPr>
              <w:fldChar w:fldCharType="end"/>
            </w:r>
          </w:hyperlink>
        </w:p>
        <w:p w14:paraId="6E6E2E9D" w14:textId="77777777" w:rsidR="00863406" w:rsidRDefault="00FF50CF">
          <w:pPr>
            <w:pStyle w:val="TM2"/>
            <w:tabs>
              <w:tab w:val="right" w:leader="dot" w:pos="9396"/>
            </w:tabs>
            <w:rPr>
              <w:noProof/>
              <w:lang w:val="fr-FR" w:eastAsia="fr-FR"/>
            </w:rPr>
          </w:pPr>
          <w:hyperlink w:anchor="_Toc232539074" w:history="1">
            <w:r w:rsidR="00863406" w:rsidRPr="005A3BC4">
              <w:rPr>
                <w:rStyle w:val="Lienhypertexte"/>
                <w:rFonts w:ascii="Calibri" w:hAnsi="Calibri"/>
                <w:noProof/>
              </w:rPr>
              <w:t>5.6 Visualisation de l'attention de Bahdanau</w:t>
            </w:r>
            <w:r w:rsidR="00863406">
              <w:rPr>
                <w:noProof/>
                <w:webHidden/>
              </w:rPr>
              <w:tab/>
            </w:r>
            <w:r w:rsidR="00863406">
              <w:rPr>
                <w:noProof/>
                <w:webHidden/>
              </w:rPr>
              <w:fldChar w:fldCharType="begin"/>
            </w:r>
            <w:r w:rsidR="00863406">
              <w:rPr>
                <w:noProof/>
                <w:webHidden/>
              </w:rPr>
              <w:instrText xml:space="preserve"> PAGEREF _Toc232539074 \h </w:instrText>
            </w:r>
            <w:r w:rsidR="00863406">
              <w:rPr>
                <w:noProof/>
                <w:webHidden/>
              </w:rPr>
            </w:r>
            <w:r w:rsidR="00863406">
              <w:rPr>
                <w:noProof/>
                <w:webHidden/>
              </w:rPr>
              <w:fldChar w:fldCharType="separate"/>
            </w:r>
            <w:r>
              <w:rPr>
                <w:noProof/>
                <w:webHidden/>
              </w:rPr>
              <w:t>14</w:t>
            </w:r>
            <w:r w:rsidR="00863406">
              <w:rPr>
                <w:noProof/>
                <w:webHidden/>
              </w:rPr>
              <w:fldChar w:fldCharType="end"/>
            </w:r>
          </w:hyperlink>
        </w:p>
        <w:p w14:paraId="13FF4209" w14:textId="77777777" w:rsidR="00863406" w:rsidRDefault="00FF50CF">
          <w:pPr>
            <w:pStyle w:val="TM2"/>
            <w:tabs>
              <w:tab w:val="right" w:leader="dot" w:pos="9396"/>
            </w:tabs>
            <w:rPr>
              <w:noProof/>
              <w:lang w:val="fr-FR" w:eastAsia="fr-FR"/>
            </w:rPr>
          </w:pPr>
          <w:hyperlink w:anchor="_Toc232539075" w:history="1">
            <w:r w:rsidR="00863406" w:rsidRPr="005A3BC4">
              <w:rPr>
                <w:rStyle w:val="Lienhypertexte"/>
                <w:rFonts w:ascii="Calibri" w:hAnsi="Calibri"/>
                <w:noProof/>
              </w:rPr>
              <w:t>5.7 Question de synthèse</w:t>
            </w:r>
            <w:r w:rsidR="00863406">
              <w:rPr>
                <w:noProof/>
                <w:webHidden/>
              </w:rPr>
              <w:tab/>
            </w:r>
            <w:r w:rsidR="00863406">
              <w:rPr>
                <w:noProof/>
                <w:webHidden/>
              </w:rPr>
              <w:fldChar w:fldCharType="begin"/>
            </w:r>
            <w:r w:rsidR="00863406">
              <w:rPr>
                <w:noProof/>
                <w:webHidden/>
              </w:rPr>
              <w:instrText xml:space="preserve"> PAGEREF _Toc232539075 \h </w:instrText>
            </w:r>
            <w:r w:rsidR="00863406">
              <w:rPr>
                <w:noProof/>
                <w:webHidden/>
              </w:rPr>
            </w:r>
            <w:r w:rsidR="00863406">
              <w:rPr>
                <w:noProof/>
                <w:webHidden/>
              </w:rPr>
              <w:fldChar w:fldCharType="separate"/>
            </w:r>
            <w:r>
              <w:rPr>
                <w:noProof/>
                <w:webHidden/>
              </w:rPr>
              <w:t>15</w:t>
            </w:r>
            <w:r w:rsidR="00863406">
              <w:rPr>
                <w:noProof/>
                <w:webHidden/>
              </w:rPr>
              <w:fldChar w:fldCharType="end"/>
            </w:r>
          </w:hyperlink>
        </w:p>
        <w:p w14:paraId="429516A1" w14:textId="77777777" w:rsidR="00863406" w:rsidRDefault="00FF50CF">
          <w:pPr>
            <w:pStyle w:val="TM1"/>
            <w:tabs>
              <w:tab w:val="right" w:leader="dot" w:pos="9396"/>
            </w:tabs>
            <w:rPr>
              <w:noProof/>
              <w:lang w:val="fr-FR" w:eastAsia="fr-FR"/>
            </w:rPr>
          </w:pPr>
          <w:hyperlink w:anchor="_Toc232539076" w:history="1">
            <w:r w:rsidR="00863406" w:rsidRPr="005A3BC4">
              <w:rPr>
                <w:rStyle w:val="Lienhypertexte"/>
                <w:rFonts w:ascii="Calibri" w:hAnsi="Calibri"/>
                <w:noProof/>
              </w:rPr>
              <w:t>7. Annexe expérimentale</w:t>
            </w:r>
            <w:r w:rsidR="00863406">
              <w:rPr>
                <w:noProof/>
                <w:webHidden/>
              </w:rPr>
              <w:tab/>
            </w:r>
            <w:r w:rsidR="00863406">
              <w:rPr>
                <w:noProof/>
                <w:webHidden/>
              </w:rPr>
              <w:fldChar w:fldCharType="begin"/>
            </w:r>
            <w:r w:rsidR="00863406">
              <w:rPr>
                <w:noProof/>
                <w:webHidden/>
              </w:rPr>
              <w:instrText xml:space="preserve"> PAGEREF _Toc232539076 \h </w:instrText>
            </w:r>
            <w:r w:rsidR="00863406">
              <w:rPr>
                <w:noProof/>
                <w:webHidden/>
              </w:rPr>
            </w:r>
            <w:r w:rsidR="00863406">
              <w:rPr>
                <w:noProof/>
                <w:webHidden/>
              </w:rPr>
              <w:fldChar w:fldCharType="separate"/>
            </w:r>
            <w:r>
              <w:rPr>
                <w:noProof/>
                <w:webHidden/>
              </w:rPr>
              <w:t>15</w:t>
            </w:r>
            <w:r w:rsidR="00863406">
              <w:rPr>
                <w:noProof/>
                <w:webHidden/>
              </w:rPr>
              <w:fldChar w:fldCharType="end"/>
            </w:r>
          </w:hyperlink>
        </w:p>
        <w:p w14:paraId="6C9203A4" w14:textId="77777777" w:rsidR="00863406" w:rsidRDefault="00FF50CF">
          <w:pPr>
            <w:pStyle w:val="TM2"/>
            <w:tabs>
              <w:tab w:val="right" w:leader="dot" w:pos="9396"/>
            </w:tabs>
            <w:rPr>
              <w:noProof/>
              <w:lang w:val="fr-FR" w:eastAsia="fr-FR"/>
            </w:rPr>
          </w:pPr>
          <w:hyperlink w:anchor="_Toc232539077" w:history="1">
            <w:r w:rsidR="00863406" w:rsidRPr="005A3BC4">
              <w:rPr>
                <w:rStyle w:val="Lienhypertexte"/>
                <w:rFonts w:ascii="Calibri" w:hAnsi="Calibri"/>
                <w:noProof/>
              </w:rPr>
              <w:t>A.1 Hyperparamètres</w:t>
            </w:r>
            <w:r w:rsidR="00863406">
              <w:rPr>
                <w:noProof/>
                <w:webHidden/>
              </w:rPr>
              <w:tab/>
            </w:r>
            <w:r w:rsidR="00863406">
              <w:rPr>
                <w:noProof/>
                <w:webHidden/>
              </w:rPr>
              <w:fldChar w:fldCharType="begin"/>
            </w:r>
            <w:r w:rsidR="00863406">
              <w:rPr>
                <w:noProof/>
                <w:webHidden/>
              </w:rPr>
              <w:instrText xml:space="preserve"> PAGEREF _Toc232539077 \h </w:instrText>
            </w:r>
            <w:r w:rsidR="00863406">
              <w:rPr>
                <w:noProof/>
                <w:webHidden/>
              </w:rPr>
            </w:r>
            <w:r w:rsidR="00863406">
              <w:rPr>
                <w:noProof/>
                <w:webHidden/>
              </w:rPr>
              <w:fldChar w:fldCharType="separate"/>
            </w:r>
            <w:r>
              <w:rPr>
                <w:noProof/>
                <w:webHidden/>
              </w:rPr>
              <w:t>15</w:t>
            </w:r>
            <w:r w:rsidR="00863406">
              <w:rPr>
                <w:noProof/>
                <w:webHidden/>
              </w:rPr>
              <w:fldChar w:fldCharType="end"/>
            </w:r>
          </w:hyperlink>
        </w:p>
        <w:p w14:paraId="38A28CA9" w14:textId="77777777" w:rsidR="00863406" w:rsidRDefault="00FF50CF">
          <w:pPr>
            <w:pStyle w:val="TM2"/>
            <w:tabs>
              <w:tab w:val="right" w:leader="dot" w:pos="9396"/>
            </w:tabs>
            <w:rPr>
              <w:noProof/>
              <w:lang w:val="fr-FR" w:eastAsia="fr-FR"/>
            </w:rPr>
          </w:pPr>
          <w:hyperlink w:anchor="_Toc232539078" w:history="1">
            <w:r w:rsidR="00863406" w:rsidRPr="005A3BC4">
              <w:rPr>
                <w:rStyle w:val="Lienhypertexte"/>
                <w:rFonts w:ascii="Calibri" w:hAnsi="Calibri"/>
                <w:noProof/>
              </w:rPr>
              <w:t>A.2 Rapport de classification complet — Partie I</w:t>
            </w:r>
            <w:r w:rsidR="00863406">
              <w:rPr>
                <w:noProof/>
                <w:webHidden/>
              </w:rPr>
              <w:tab/>
            </w:r>
            <w:r w:rsidR="00863406">
              <w:rPr>
                <w:noProof/>
                <w:webHidden/>
              </w:rPr>
              <w:fldChar w:fldCharType="begin"/>
            </w:r>
            <w:r w:rsidR="00863406">
              <w:rPr>
                <w:noProof/>
                <w:webHidden/>
              </w:rPr>
              <w:instrText xml:space="preserve"> PAGEREF _Toc232539078 \h </w:instrText>
            </w:r>
            <w:r w:rsidR="00863406">
              <w:rPr>
                <w:noProof/>
                <w:webHidden/>
              </w:rPr>
            </w:r>
            <w:r w:rsidR="00863406">
              <w:rPr>
                <w:noProof/>
                <w:webHidden/>
              </w:rPr>
              <w:fldChar w:fldCharType="separate"/>
            </w:r>
            <w:r>
              <w:rPr>
                <w:noProof/>
                <w:webHidden/>
              </w:rPr>
              <w:t>16</w:t>
            </w:r>
            <w:r w:rsidR="00863406">
              <w:rPr>
                <w:noProof/>
                <w:webHidden/>
              </w:rPr>
              <w:fldChar w:fldCharType="end"/>
            </w:r>
          </w:hyperlink>
        </w:p>
        <w:p w14:paraId="4EFB0064" w14:textId="77777777" w:rsidR="00863406" w:rsidRDefault="00FF50CF">
          <w:pPr>
            <w:pStyle w:val="TM2"/>
            <w:tabs>
              <w:tab w:val="right" w:leader="dot" w:pos="9396"/>
            </w:tabs>
            <w:rPr>
              <w:noProof/>
              <w:lang w:val="fr-FR" w:eastAsia="fr-FR"/>
            </w:rPr>
          </w:pPr>
          <w:hyperlink w:anchor="_Toc232539079" w:history="1">
            <w:r w:rsidR="00863406" w:rsidRPr="005A3BC4">
              <w:rPr>
                <w:rStyle w:val="Lienhypertexte"/>
                <w:rFonts w:ascii="Calibri" w:hAnsi="Calibri"/>
                <w:noProof/>
              </w:rPr>
              <w:t>A.3 Rapport de classification — Partie II</w:t>
            </w:r>
            <w:r w:rsidR="00863406">
              <w:rPr>
                <w:noProof/>
                <w:webHidden/>
              </w:rPr>
              <w:tab/>
            </w:r>
            <w:r w:rsidR="00863406">
              <w:rPr>
                <w:noProof/>
                <w:webHidden/>
              </w:rPr>
              <w:fldChar w:fldCharType="begin"/>
            </w:r>
            <w:r w:rsidR="00863406">
              <w:rPr>
                <w:noProof/>
                <w:webHidden/>
              </w:rPr>
              <w:instrText xml:space="preserve"> PAGEREF _Toc232539079 \h </w:instrText>
            </w:r>
            <w:r w:rsidR="00863406">
              <w:rPr>
                <w:noProof/>
                <w:webHidden/>
              </w:rPr>
            </w:r>
            <w:r w:rsidR="00863406">
              <w:rPr>
                <w:noProof/>
                <w:webHidden/>
              </w:rPr>
              <w:fldChar w:fldCharType="separate"/>
            </w:r>
            <w:r>
              <w:rPr>
                <w:noProof/>
                <w:webHidden/>
              </w:rPr>
              <w:t>16</w:t>
            </w:r>
            <w:r w:rsidR="00863406">
              <w:rPr>
                <w:noProof/>
                <w:webHidden/>
              </w:rPr>
              <w:fldChar w:fldCharType="end"/>
            </w:r>
          </w:hyperlink>
        </w:p>
        <w:p w14:paraId="0E4AE3BC" w14:textId="77777777" w:rsidR="00863406" w:rsidRDefault="00FF50CF">
          <w:pPr>
            <w:pStyle w:val="TM1"/>
            <w:tabs>
              <w:tab w:val="right" w:leader="dot" w:pos="9396"/>
            </w:tabs>
            <w:rPr>
              <w:noProof/>
              <w:lang w:val="fr-FR" w:eastAsia="fr-FR"/>
            </w:rPr>
          </w:pPr>
          <w:hyperlink w:anchor="_Toc232539080" w:history="1">
            <w:r w:rsidR="00863406" w:rsidRPr="005A3BC4">
              <w:rPr>
                <w:rStyle w:val="Lienhypertexte"/>
                <w:rFonts w:ascii="Calibri" w:hAnsi="Calibri"/>
                <w:noProof/>
              </w:rPr>
              <w:t>8. Références bibliographiques</w:t>
            </w:r>
            <w:r w:rsidR="00863406">
              <w:rPr>
                <w:noProof/>
                <w:webHidden/>
              </w:rPr>
              <w:tab/>
            </w:r>
            <w:r w:rsidR="00863406">
              <w:rPr>
                <w:noProof/>
                <w:webHidden/>
              </w:rPr>
              <w:fldChar w:fldCharType="begin"/>
            </w:r>
            <w:r w:rsidR="00863406">
              <w:rPr>
                <w:noProof/>
                <w:webHidden/>
              </w:rPr>
              <w:instrText xml:space="preserve"> PAGEREF _Toc232539080 \h </w:instrText>
            </w:r>
            <w:r w:rsidR="00863406">
              <w:rPr>
                <w:noProof/>
                <w:webHidden/>
              </w:rPr>
            </w:r>
            <w:r w:rsidR="00863406">
              <w:rPr>
                <w:noProof/>
                <w:webHidden/>
              </w:rPr>
              <w:fldChar w:fldCharType="separate"/>
            </w:r>
            <w:r>
              <w:rPr>
                <w:noProof/>
                <w:webHidden/>
              </w:rPr>
              <w:t>17</w:t>
            </w:r>
            <w:r w:rsidR="00863406">
              <w:rPr>
                <w:noProof/>
                <w:webHidden/>
              </w:rPr>
              <w:fldChar w:fldCharType="end"/>
            </w:r>
          </w:hyperlink>
        </w:p>
        <w:p w14:paraId="6A0F49E2" w14:textId="77777777" w:rsidR="00D17D51" w:rsidRDefault="00A32F59">
          <w:r>
            <w:rPr>
              <w:b/>
              <w:bCs/>
            </w:rPr>
            <w:fldChar w:fldCharType="end"/>
          </w:r>
        </w:p>
      </w:sdtContent>
    </w:sdt>
    <w:p w14:paraId="679251D8" w14:textId="77777777" w:rsidR="00D17D51" w:rsidRDefault="00D17D51"/>
    <w:p w14:paraId="735AB723" w14:textId="77777777" w:rsidR="00D17D51" w:rsidRPr="00A32F59" w:rsidRDefault="00A32F59">
      <w:pPr>
        <w:rPr>
          <w:b/>
          <w:color w:val="365F91" w:themeColor="accent1" w:themeShade="BF"/>
          <w:sz w:val="28"/>
          <w:szCs w:val="28"/>
        </w:rPr>
      </w:pPr>
      <w:r w:rsidRPr="00A32F59">
        <w:rPr>
          <w:b/>
          <w:color w:val="365F91" w:themeColor="accent1" w:themeShade="BF"/>
          <w:sz w:val="28"/>
          <w:szCs w:val="28"/>
        </w:rPr>
        <w:t>Listes des figures:</w:t>
      </w:r>
    </w:p>
    <w:p w14:paraId="7A30BA97" w14:textId="77777777" w:rsidR="00D17D51" w:rsidRDefault="00D17D51"/>
    <w:p w14:paraId="3A731CE1" w14:textId="77777777" w:rsidR="00FB798E" w:rsidRDefault="00863406">
      <w:pPr>
        <w:pStyle w:val="Tabledesillustrations"/>
        <w:tabs>
          <w:tab w:val="right" w:leader="dot" w:pos="9396"/>
        </w:tabs>
        <w:rPr>
          <w:noProof/>
          <w:lang w:val="fr-FR" w:eastAsia="fr-FR"/>
        </w:rPr>
      </w:pPr>
      <w:r>
        <w:fldChar w:fldCharType="begin"/>
      </w:r>
      <w:r>
        <w:instrText xml:space="preserve"> TOC \h \z \c "Figure" </w:instrText>
      </w:r>
      <w:r>
        <w:fldChar w:fldCharType="separate"/>
      </w:r>
      <w:hyperlink w:anchor="_Toc232539403" w:history="1">
        <w:r w:rsidR="00FB798E" w:rsidRPr="00437FF6">
          <w:rPr>
            <w:rStyle w:val="Lienhypertexte"/>
            <w:noProof/>
          </w:rPr>
          <w:t>Figure 1   Distribution des classes et matrice de corrélation des 8 premières features</w:t>
        </w:r>
        <w:r w:rsidR="00FB798E">
          <w:rPr>
            <w:noProof/>
            <w:webHidden/>
          </w:rPr>
          <w:tab/>
        </w:r>
        <w:r w:rsidR="00FB798E">
          <w:rPr>
            <w:noProof/>
            <w:webHidden/>
          </w:rPr>
          <w:fldChar w:fldCharType="begin"/>
        </w:r>
        <w:r w:rsidR="00FB798E">
          <w:rPr>
            <w:noProof/>
            <w:webHidden/>
          </w:rPr>
          <w:instrText xml:space="preserve"> PAGEREF _Toc232539403 \h </w:instrText>
        </w:r>
        <w:r w:rsidR="00FB798E">
          <w:rPr>
            <w:noProof/>
            <w:webHidden/>
          </w:rPr>
        </w:r>
        <w:r w:rsidR="00FB798E">
          <w:rPr>
            <w:noProof/>
            <w:webHidden/>
          </w:rPr>
          <w:fldChar w:fldCharType="separate"/>
        </w:r>
        <w:r w:rsidR="00FF50CF">
          <w:rPr>
            <w:noProof/>
            <w:webHidden/>
          </w:rPr>
          <w:t>5</w:t>
        </w:r>
        <w:r w:rsidR="00FB798E">
          <w:rPr>
            <w:noProof/>
            <w:webHidden/>
          </w:rPr>
          <w:fldChar w:fldCharType="end"/>
        </w:r>
      </w:hyperlink>
    </w:p>
    <w:p w14:paraId="6D27BE79" w14:textId="77777777" w:rsidR="00FB798E" w:rsidRDefault="00FF50CF">
      <w:pPr>
        <w:pStyle w:val="Tabledesillustrations"/>
        <w:tabs>
          <w:tab w:val="right" w:leader="dot" w:pos="9396"/>
        </w:tabs>
        <w:rPr>
          <w:noProof/>
          <w:lang w:val="fr-FR" w:eastAsia="fr-FR"/>
        </w:rPr>
      </w:pPr>
      <w:hyperlink w:anchor="_Toc232539404" w:history="1">
        <w:r w:rsidR="00FB798E" w:rsidRPr="00437FF6">
          <w:rPr>
            <w:rStyle w:val="Lienhypertexte"/>
            <w:noProof/>
          </w:rPr>
          <w:t>Figure 2   Distribution des poids selon la stratégie d'initialisation (avant entraînement)</w:t>
        </w:r>
        <w:r w:rsidR="00FB798E">
          <w:rPr>
            <w:noProof/>
            <w:webHidden/>
          </w:rPr>
          <w:tab/>
        </w:r>
        <w:r w:rsidR="00FB798E">
          <w:rPr>
            <w:noProof/>
            <w:webHidden/>
          </w:rPr>
          <w:fldChar w:fldCharType="begin"/>
        </w:r>
        <w:r w:rsidR="00FB798E">
          <w:rPr>
            <w:noProof/>
            <w:webHidden/>
          </w:rPr>
          <w:instrText xml:space="preserve"> PAGEREF _Toc232539404 \h </w:instrText>
        </w:r>
        <w:r w:rsidR="00FB798E">
          <w:rPr>
            <w:noProof/>
            <w:webHidden/>
          </w:rPr>
        </w:r>
        <w:r w:rsidR="00FB798E">
          <w:rPr>
            <w:noProof/>
            <w:webHidden/>
          </w:rPr>
          <w:fldChar w:fldCharType="separate"/>
        </w:r>
        <w:r>
          <w:rPr>
            <w:noProof/>
            <w:webHidden/>
          </w:rPr>
          <w:t>6</w:t>
        </w:r>
        <w:r w:rsidR="00FB798E">
          <w:rPr>
            <w:noProof/>
            <w:webHidden/>
          </w:rPr>
          <w:fldChar w:fldCharType="end"/>
        </w:r>
      </w:hyperlink>
    </w:p>
    <w:p w14:paraId="28C326E3" w14:textId="77777777" w:rsidR="00FB798E" w:rsidRDefault="00FF50CF">
      <w:pPr>
        <w:pStyle w:val="Tabledesillustrations"/>
        <w:tabs>
          <w:tab w:val="right" w:leader="dot" w:pos="9396"/>
        </w:tabs>
        <w:rPr>
          <w:noProof/>
          <w:lang w:val="fr-FR" w:eastAsia="fr-FR"/>
        </w:rPr>
      </w:pPr>
      <w:hyperlink w:anchor="_Toc232539405" w:history="1">
        <w:r w:rsidR="00FB798E" w:rsidRPr="00437FF6">
          <w:rPr>
            <w:rStyle w:val="Lienhypertexte"/>
            <w:noProof/>
          </w:rPr>
          <w:t>Figure 3    Courbes de perte et précision — MLP (initialisation Xavier Uniform)</w:t>
        </w:r>
        <w:r w:rsidR="00FB798E">
          <w:rPr>
            <w:noProof/>
            <w:webHidden/>
          </w:rPr>
          <w:tab/>
        </w:r>
        <w:r w:rsidR="00FB798E">
          <w:rPr>
            <w:noProof/>
            <w:webHidden/>
          </w:rPr>
          <w:fldChar w:fldCharType="begin"/>
        </w:r>
        <w:r w:rsidR="00FB798E">
          <w:rPr>
            <w:noProof/>
            <w:webHidden/>
          </w:rPr>
          <w:instrText xml:space="preserve"> PAGEREF _Toc232539405 \h </w:instrText>
        </w:r>
        <w:r w:rsidR="00FB798E">
          <w:rPr>
            <w:noProof/>
            <w:webHidden/>
          </w:rPr>
        </w:r>
        <w:r w:rsidR="00FB798E">
          <w:rPr>
            <w:noProof/>
            <w:webHidden/>
          </w:rPr>
          <w:fldChar w:fldCharType="separate"/>
        </w:r>
        <w:r>
          <w:rPr>
            <w:noProof/>
            <w:webHidden/>
          </w:rPr>
          <w:t>6</w:t>
        </w:r>
        <w:r w:rsidR="00FB798E">
          <w:rPr>
            <w:noProof/>
            <w:webHidden/>
          </w:rPr>
          <w:fldChar w:fldCharType="end"/>
        </w:r>
      </w:hyperlink>
    </w:p>
    <w:p w14:paraId="61B7A0EA" w14:textId="77777777" w:rsidR="00FB798E" w:rsidRDefault="00FF50CF">
      <w:pPr>
        <w:pStyle w:val="Tabledesillustrations"/>
        <w:tabs>
          <w:tab w:val="right" w:leader="dot" w:pos="9396"/>
        </w:tabs>
        <w:rPr>
          <w:noProof/>
          <w:lang w:val="fr-FR" w:eastAsia="fr-FR"/>
        </w:rPr>
      </w:pPr>
      <w:hyperlink w:anchor="_Toc232539406" w:history="1">
        <w:r w:rsidR="00FB798E" w:rsidRPr="00437FF6">
          <w:rPr>
            <w:rStyle w:val="Lienhypertexte"/>
            <w:noProof/>
          </w:rPr>
          <w:t>Figure 4  Comparaison des stratégies d'initialisation : convergence Val Loss et métriques test</w:t>
        </w:r>
        <w:r w:rsidR="00FB798E">
          <w:rPr>
            <w:noProof/>
            <w:webHidden/>
          </w:rPr>
          <w:tab/>
        </w:r>
        <w:r w:rsidR="00FB798E">
          <w:rPr>
            <w:noProof/>
            <w:webHidden/>
          </w:rPr>
          <w:fldChar w:fldCharType="begin"/>
        </w:r>
        <w:r w:rsidR="00FB798E">
          <w:rPr>
            <w:noProof/>
            <w:webHidden/>
          </w:rPr>
          <w:instrText xml:space="preserve"> PAGEREF _Toc232539406 \h </w:instrText>
        </w:r>
        <w:r w:rsidR="00FB798E">
          <w:rPr>
            <w:noProof/>
            <w:webHidden/>
          </w:rPr>
        </w:r>
        <w:r w:rsidR="00FB798E">
          <w:rPr>
            <w:noProof/>
            <w:webHidden/>
          </w:rPr>
          <w:fldChar w:fldCharType="separate"/>
        </w:r>
        <w:r>
          <w:rPr>
            <w:noProof/>
            <w:webHidden/>
          </w:rPr>
          <w:t>7</w:t>
        </w:r>
        <w:r w:rsidR="00FB798E">
          <w:rPr>
            <w:noProof/>
            <w:webHidden/>
          </w:rPr>
          <w:fldChar w:fldCharType="end"/>
        </w:r>
      </w:hyperlink>
    </w:p>
    <w:p w14:paraId="5CA511AA" w14:textId="77777777" w:rsidR="00FB798E" w:rsidRDefault="00FF50CF">
      <w:pPr>
        <w:pStyle w:val="Tabledesillustrations"/>
        <w:tabs>
          <w:tab w:val="right" w:leader="dot" w:pos="9396"/>
        </w:tabs>
        <w:rPr>
          <w:noProof/>
          <w:lang w:val="fr-FR" w:eastAsia="fr-FR"/>
        </w:rPr>
      </w:pPr>
      <w:hyperlink w:anchor="_Toc232539407" w:history="1">
        <w:r w:rsidR="00FB798E" w:rsidRPr="00437FF6">
          <w:rPr>
            <w:rStyle w:val="Lienhypertexte"/>
            <w:noProof/>
          </w:rPr>
          <w:t>Figure 5   Matrice de confusion sur le test set (86 exemples) — MLP avec Xavier Uniform</w:t>
        </w:r>
        <w:r w:rsidR="00FB798E">
          <w:rPr>
            <w:noProof/>
            <w:webHidden/>
          </w:rPr>
          <w:tab/>
        </w:r>
        <w:r w:rsidR="00FB798E">
          <w:rPr>
            <w:noProof/>
            <w:webHidden/>
          </w:rPr>
          <w:fldChar w:fldCharType="begin"/>
        </w:r>
        <w:r w:rsidR="00FB798E">
          <w:rPr>
            <w:noProof/>
            <w:webHidden/>
          </w:rPr>
          <w:instrText xml:space="preserve"> PAGEREF _Toc232539407 \h </w:instrText>
        </w:r>
        <w:r w:rsidR="00FB798E">
          <w:rPr>
            <w:noProof/>
            <w:webHidden/>
          </w:rPr>
        </w:r>
        <w:r w:rsidR="00FB798E">
          <w:rPr>
            <w:noProof/>
            <w:webHidden/>
          </w:rPr>
          <w:fldChar w:fldCharType="separate"/>
        </w:r>
        <w:r>
          <w:rPr>
            <w:noProof/>
            <w:webHidden/>
          </w:rPr>
          <w:t>7</w:t>
        </w:r>
        <w:r w:rsidR="00FB798E">
          <w:rPr>
            <w:noProof/>
            <w:webHidden/>
          </w:rPr>
          <w:fldChar w:fldCharType="end"/>
        </w:r>
      </w:hyperlink>
    </w:p>
    <w:p w14:paraId="43A38CBC" w14:textId="77777777" w:rsidR="00FB798E" w:rsidRDefault="00FF50CF">
      <w:pPr>
        <w:pStyle w:val="Tabledesillustrations"/>
        <w:tabs>
          <w:tab w:val="right" w:leader="dot" w:pos="9396"/>
        </w:tabs>
        <w:rPr>
          <w:noProof/>
          <w:lang w:val="fr-FR" w:eastAsia="fr-FR"/>
        </w:rPr>
      </w:pPr>
      <w:hyperlink w:anchor="_Toc232539408" w:history="1">
        <w:r w:rsidR="00FB798E" w:rsidRPr="00437FF6">
          <w:rPr>
            <w:rStyle w:val="Lienhypertexte"/>
            <w:noProof/>
          </w:rPr>
          <w:t>Figure 6   Exemples du dataset Digit Recognizer : 5 exemples par chiffre (0–9)</w:t>
        </w:r>
        <w:r w:rsidR="00FB798E">
          <w:rPr>
            <w:noProof/>
            <w:webHidden/>
          </w:rPr>
          <w:tab/>
        </w:r>
        <w:r w:rsidR="00FB798E">
          <w:rPr>
            <w:noProof/>
            <w:webHidden/>
          </w:rPr>
          <w:fldChar w:fldCharType="begin"/>
        </w:r>
        <w:r w:rsidR="00FB798E">
          <w:rPr>
            <w:noProof/>
            <w:webHidden/>
          </w:rPr>
          <w:instrText xml:space="preserve"> PAGEREF _Toc232539408 \h </w:instrText>
        </w:r>
        <w:r w:rsidR="00FB798E">
          <w:rPr>
            <w:noProof/>
            <w:webHidden/>
          </w:rPr>
        </w:r>
        <w:r w:rsidR="00FB798E">
          <w:rPr>
            <w:noProof/>
            <w:webHidden/>
          </w:rPr>
          <w:fldChar w:fldCharType="separate"/>
        </w:r>
        <w:r>
          <w:rPr>
            <w:noProof/>
            <w:webHidden/>
          </w:rPr>
          <w:t>8</w:t>
        </w:r>
        <w:r w:rsidR="00FB798E">
          <w:rPr>
            <w:noProof/>
            <w:webHidden/>
          </w:rPr>
          <w:fldChar w:fldCharType="end"/>
        </w:r>
      </w:hyperlink>
    </w:p>
    <w:p w14:paraId="745AEA4D" w14:textId="77777777" w:rsidR="00FB798E" w:rsidRDefault="00FF50CF">
      <w:pPr>
        <w:pStyle w:val="Tabledesillustrations"/>
        <w:tabs>
          <w:tab w:val="right" w:leader="dot" w:pos="9396"/>
        </w:tabs>
        <w:rPr>
          <w:noProof/>
          <w:lang w:val="fr-FR" w:eastAsia="fr-FR"/>
        </w:rPr>
      </w:pPr>
      <w:hyperlink w:anchor="_Toc232539409" w:history="1">
        <w:r w:rsidR="00FB798E" w:rsidRPr="00437FF6">
          <w:rPr>
            <w:rStyle w:val="Lienhypertexte"/>
            <w:noProof/>
          </w:rPr>
          <w:t>Figure 7   Effet de différents noyaux de convolution : Sobel (bords), Gaussien (flou), Netteté</w:t>
        </w:r>
        <w:r w:rsidR="00FB798E">
          <w:rPr>
            <w:noProof/>
            <w:webHidden/>
          </w:rPr>
          <w:tab/>
        </w:r>
        <w:r w:rsidR="00FB798E">
          <w:rPr>
            <w:noProof/>
            <w:webHidden/>
          </w:rPr>
          <w:fldChar w:fldCharType="begin"/>
        </w:r>
        <w:r w:rsidR="00FB798E">
          <w:rPr>
            <w:noProof/>
            <w:webHidden/>
          </w:rPr>
          <w:instrText xml:space="preserve"> PAGEREF _Toc232539409 \h </w:instrText>
        </w:r>
        <w:r w:rsidR="00FB798E">
          <w:rPr>
            <w:noProof/>
            <w:webHidden/>
          </w:rPr>
        </w:r>
        <w:r w:rsidR="00FB798E">
          <w:rPr>
            <w:noProof/>
            <w:webHidden/>
          </w:rPr>
          <w:fldChar w:fldCharType="separate"/>
        </w:r>
        <w:r>
          <w:rPr>
            <w:noProof/>
            <w:webHidden/>
          </w:rPr>
          <w:t>8</w:t>
        </w:r>
        <w:r w:rsidR="00FB798E">
          <w:rPr>
            <w:noProof/>
            <w:webHidden/>
          </w:rPr>
          <w:fldChar w:fldCharType="end"/>
        </w:r>
      </w:hyperlink>
    </w:p>
    <w:p w14:paraId="5EDB7C4A" w14:textId="77777777" w:rsidR="00FB798E" w:rsidRDefault="00FF50CF">
      <w:pPr>
        <w:pStyle w:val="Tabledesillustrations"/>
        <w:tabs>
          <w:tab w:val="right" w:leader="dot" w:pos="9396"/>
        </w:tabs>
        <w:rPr>
          <w:noProof/>
          <w:lang w:val="fr-FR" w:eastAsia="fr-FR"/>
        </w:rPr>
      </w:pPr>
      <w:hyperlink w:anchor="_Toc232539410" w:history="1">
        <w:r w:rsidR="00FB798E" w:rsidRPr="00437FF6">
          <w:rPr>
            <w:rStyle w:val="Lienhypertexte"/>
            <w:noProof/>
          </w:rPr>
          <w:t>Figure 8   Courbes de loss et accuracy LeNet-5 (Digit Recognizer)</w:t>
        </w:r>
        <w:r w:rsidR="00FB798E">
          <w:rPr>
            <w:noProof/>
            <w:webHidden/>
          </w:rPr>
          <w:tab/>
        </w:r>
        <w:r w:rsidR="00FB798E">
          <w:rPr>
            <w:noProof/>
            <w:webHidden/>
          </w:rPr>
          <w:fldChar w:fldCharType="begin"/>
        </w:r>
        <w:r w:rsidR="00FB798E">
          <w:rPr>
            <w:noProof/>
            <w:webHidden/>
          </w:rPr>
          <w:instrText xml:space="preserve"> PAGEREF _Toc232539410 \h </w:instrText>
        </w:r>
        <w:r w:rsidR="00FB798E">
          <w:rPr>
            <w:noProof/>
            <w:webHidden/>
          </w:rPr>
        </w:r>
        <w:r w:rsidR="00FB798E">
          <w:rPr>
            <w:noProof/>
            <w:webHidden/>
          </w:rPr>
          <w:fldChar w:fldCharType="separate"/>
        </w:r>
        <w:r>
          <w:rPr>
            <w:noProof/>
            <w:webHidden/>
          </w:rPr>
          <w:t>9</w:t>
        </w:r>
        <w:r w:rsidR="00FB798E">
          <w:rPr>
            <w:noProof/>
            <w:webHidden/>
          </w:rPr>
          <w:fldChar w:fldCharType="end"/>
        </w:r>
      </w:hyperlink>
    </w:p>
    <w:p w14:paraId="253C0783" w14:textId="77777777" w:rsidR="00FB798E" w:rsidRDefault="00FF50CF">
      <w:pPr>
        <w:pStyle w:val="Tabledesillustrations"/>
        <w:tabs>
          <w:tab w:val="right" w:leader="dot" w:pos="9396"/>
        </w:tabs>
        <w:rPr>
          <w:noProof/>
          <w:lang w:val="fr-FR" w:eastAsia="fr-FR"/>
        </w:rPr>
      </w:pPr>
      <w:hyperlink w:anchor="_Toc232539411" w:history="1">
        <w:r w:rsidR="00FB798E" w:rsidRPr="00437FF6">
          <w:rPr>
            <w:rStyle w:val="Lienhypertexte"/>
            <w:noProof/>
          </w:rPr>
          <w:t>Figure 9   Comparaison Val Accuracy et nombre de paramètres : CNN vs MLP</w:t>
        </w:r>
        <w:r w:rsidR="00FB798E">
          <w:rPr>
            <w:noProof/>
            <w:webHidden/>
          </w:rPr>
          <w:tab/>
        </w:r>
        <w:r w:rsidR="00FB798E">
          <w:rPr>
            <w:noProof/>
            <w:webHidden/>
          </w:rPr>
          <w:fldChar w:fldCharType="begin"/>
        </w:r>
        <w:r w:rsidR="00FB798E">
          <w:rPr>
            <w:noProof/>
            <w:webHidden/>
          </w:rPr>
          <w:instrText xml:space="preserve"> PAGEREF _Toc232539411 \h </w:instrText>
        </w:r>
        <w:r w:rsidR="00FB798E">
          <w:rPr>
            <w:noProof/>
            <w:webHidden/>
          </w:rPr>
        </w:r>
        <w:r w:rsidR="00FB798E">
          <w:rPr>
            <w:noProof/>
            <w:webHidden/>
          </w:rPr>
          <w:fldChar w:fldCharType="separate"/>
        </w:r>
        <w:r>
          <w:rPr>
            <w:noProof/>
            <w:webHidden/>
          </w:rPr>
          <w:t>10</w:t>
        </w:r>
        <w:r w:rsidR="00FB798E">
          <w:rPr>
            <w:noProof/>
            <w:webHidden/>
          </w:rPr>
          <w:fldChar w:fldCharType="end"/>
        </w:r>
      </w:hyperlink>
    </w:p>
    <w:p w14:paraId="0AF90442" w14:textId="77777777" w:rsidR="00FB798E" w:rsidRDefault="00FF50CF">
      <w:pPr>
        <w:pStyle w:val="Tabledesillustrations"/>
        <w:tabs>
          <w:tab w:val="right" w:leader="dot" w:pos="9396"/>
        </w:tabs>
        <w:rPr>
          <w:noProof/>
          <w:lang w:val="fr-FR" w:eastAsia="fr-FR"/>
        </w:rPr>
      </w:pPr>
      <w:hyperlink w:anchor="_Toc232539412" w:history="1">
        <w:r w:rsidR="00FB798E" w:rsidRPr="00437FF6">
          <w:rPr>
            <w:rStyle w:val="Lienhypertexte"/>
            <w:noProof/>
          </w:rPr>
          <w:t>Figure 10   Feature maps des blocs convolutionnels 1 et 2 pour le chiffre '5'</w:t>
        </w:r>
        <w:r w:rsidR="00FB798E">
          <w:rPr>
            <w:noProof/>
            <w:webHidden/>
          </w:rPr>
          <w:tab/>
        </w:r>
        <w:r w:rsidR="00FB798E">
          <w:rPr>
            <w:noProof/>
            <w:webHidden/>
          </w:rPr>
          <w:fldChar w:fldCharType="begin"/>
        </w:r>
        <w:r w:rsidR="00FB798E">
          <w:rPr>
            <w:noProof/>
            <w:webHidden/>
          </w:rPr>
          <w:instrText xml:space="preserve"> PAGEREF _Toc232539412 \h </w:instrText>
        </w:r>
        <w:r w:rsidR="00FB798E">
          <w:rPr>
            <w:noProof/>
            <w:webHidden/>
          </w:rPr>
        </w:r>
        <w:r w:rsidR="00FB798E">
          <w:rPr>
            <w:noProof/>
            <w:webHidden/>
          </w:rPr>
          <w:fldChar w:fldCharType="separate"/>
        </w:r>
        <w:r>
          <w:rPr>
            <w:noProof/>
            <w:webHidden/>
          </w:rPr>
          <w:t>10</w:t>
        </w:r>
        <w:r w:rsidR="00FB798E">
          <w:rPr>
            <w:noProof/>
            <w:webHidden/>
          </w:rPr>
          <w:fldChar w:fldCharType="end"/>
        </w:r>
      </w:hyperlink>
    </w:p>
    <w:p w14:paraId="0E251F63" w14:textId="77777777" w:rsidR="00FB798E" w:rsidRDefault="00FF50CF">
      <w:pPr>
        <w:pStyle w:val="Tabledesillustrations"/>
        <w:tabs>
          <w:tab w:val="right" w:leader="dot" w:pos="9396"/>
        </w:tabs>
        <w:rPr>
          <w:noProof/>
          <w:lang w:val="fr-FR" w:eastAsia="fr-FR"/>
        </w:rPr>
      </w:pPr>
      <w:hyperlink w:anchor="_Toc232539413" w:history="1">
        <w:r w:rsidR="00FB798E" w:rsidRPr="00437FF6">
          <w:rPr>
            <w:rStyle w:val="Lienhypertexte"/>
            <w:noProof/>
          </w:rPr>
          <w:t>Figure 11   Matrice de confusion LeNet-5 (Val set) — Accuracy = 98.9%</w:t>
        </w:r>
        <w:r w:rsidR="00FB798E">
          <w:rPr>
            <w:noProof/>
            <w:webHidden/>
          </w:rPr>
          <w:tab/>
        </w:r>
        <w:r w:rsidR="00FB798E">
          <w:rPr>
            <w:noProof/>
            <w:webHidden/>
          </w:rPr>
          <w:fldChar w:fldCharType="begin"/>
        </w:r>
        <w:r w:rsidR="00FB798E">
          <w:rPr>
            <w:noProof/>
            <w:webHidden/>
          </w:rPr>
          <w:instrText xml:space="preserve"> PAGEREF _Toc232539413 \h </w:instrText>
        </w:r>
        <w:r w:rsidR="00FB798E">
          <w:rPr>
            <w:noProof/>
            <w:webHidden/>
          </w:rPr>
        </w:r>
        <w:r w:rsidR="00FB798E">
          <w:rPr>
            <w:noProof/>
            <w:webHidden/>
          </w:rPr>
          <w:fldChar w:fldCharType="separate"/>
        </w:r>
        <w:r>
          <w:rPr>
            <w:noProof/>
            <w:webHidden/>
          </w:rPr>
          <w:t>11</w:t>
        </w:r>
        <w:r w:rsidR="00FB798E">
          <w:rPr>
            <w:noProof/>
            <w:webHidden/>
          </w:rPr>
          <w:fldChar w:fldCharType="end"/>
        </w:r>
      </w:hyperlink>
    </w:p>
    <w:p w14:paraId="4131D069" w14:textId="77777777" w:rsidR="00FB798E" w:rsidRDefault="00FF50CF">
      <w:pPr>
        <w:pStyle w:val="Tabledesillustrations"/>
        <w:tabs>
          <w:tab w:val="right" w:leader="dot" w:pos="9396"/>
        </w:tabs>
        <w:rPr>
          <w:noProof/>
          <w:lang w:val="fr-FR" w:eastAsia="fr-FR"/>
        </w:rPr>
      </w:pPr>
      <w:hyperlink w:anchor="_Toc232539414" w:history="1">
        <w:r w:rsidR="00FB798E" w:rsidRPr="00437FF6">
          <w:rPr>
            <w:rStyle w:val="Lienhypertexte"/>
            <w:noProof/>
          </w:rPr>
          <w:t>Figure 12   Loss et Perplexité d'entraînement — Seq2Seq LSTM + Attention (EN→FR)</w:t>
        </w:r>
        <w:r w:rsidR="00FB798E">
          <w:rPr>
            <w:noProof/>
            <w:webHidden/>
          </w:rPr>
          <w:tab/>
        </w:r>
        <w:r w:rsidR="00FB798E">
          <w:rPr>
            <w:noProof/>
            <w:webHidden/>
          </w:rPr>
          <w:fldChar w:fldCharType="begin"/>
        </w:r>
        <w:r w:rsidR="00FB798E">
          <w:rPr>
            <w:noProof/>
            <w:webHidden/>
          </w:rPr>
          <w:instrText xml:space="preserve"> PAGEREF _Toc232539414 \h </w:instrText>
        </w:r>
        <w:r w:rsidR="00FB798E">
          <w:rPr>
            <w:noProof/>
            <w:webHidden/>
          </w:rPr>
        </w:r>
        <w:r w:rsidR="00FB798E">
          <w:rPr>
            <w:noProof/>
            <w:webHidden/>
          </w:rPr>
          <w:fldChar w:fldCharType="separate"/>
        </w:r>
        <w:r>
          <w:rPr>
            <w:noProof/>
            <w:webHidden/>
          </w:rPr>
          <w:t>12</w:t>
        </w:r>
        <w:r w:rsidR="00FB798E">
          <w:rPr>
            <w:noProof/>
            <w:webHidden/>
          </w:rPr>
          <w:fldChar w:fldCharType="end"/>
        </w:r>
      </w:hyperlink>
    </w:p>
    <w:p w14:paraId="2F1535DF" w14:textId="77777777" w:rsidR="00FB798E" w:rsidRDefault="00FF50CF">
      <w:pPr>
        <w:pStyle w:val="Tabledesillustrations"/>
        <w:tabs>
          <w:tab w:val="right" w:leader="dot" w:pos="9396"/>
        </w:tabs>
        <w:rPr>
          <w:noProof/>
          <w:lang w:val="fr-FR" w:eastAsia="fr-FR"/>
        </w:rPr>
      </w:pPr>
      <w:hyperlink w:anchor="_Toc232539415" w:history="1">
        <w:r w:rsidR="00FB798E" w:rsidRPr="00437FF6">
          <w:rPr>
            <w:rStyle w:val="Lienhypertexte"/>
            <w:noProof/>
          </w:rPr>
          <w:t>Figure 13   Convergence Val Loss comparée : RNN Vanille vs GRU vs LSTM</w:t>
        </w:r>
        <w:r w:rsidR="00FB798E">
          <w:rPr>
            <w:noProof/>
            <w:webHidden/>
          </w:rPr>
          <w:tab/>
        </w:r>
        <w:r w:rsidR="00FB798E">
          <w:rPr>
            <w:noProof/>
            <w:webHidden/>
          </w:rPr>
          <w:fldChar w:fldCharType="begin"/>
        </w:r>
        <w:r w:rsidR="00FB798E">
          <w:rPr>
            <w:noProof/>
            <w:webHidden/>
          </w:rPr>
          <w:instrText xml:space="preserve"> PAGEREF _Toc232539415 \h </w:instrText>
        </w:r>
        <w:r w:rsidR="00FB798E">
          <w:rPr>
            <w:noProof/>
            <w:webHidden/>
          </w:rPr>
        </w:r>
        <w:r w:rsidR="00FB798E">
          <w:rPr>
            <w:noProof/>
            <w:webHidden/>
          </w:rPr>
          <w:fldChar w:fldCharType="separate"/>
        </w:r>
        <w:r>
          <w:rPr>
            <w:noProof/>
            <w:webHidden/>
          </w:rPr>
          <w:t>13</w:t>
        </w:r>
        <w:r w:rsidR="00FB798E">
          <w:rPr>
            <w:noProof/>
            <w:webHidden/>
          </w:rPr>
          <w:fldChar w:fldCharType="end"/>
        </w:r>
      </w:hyperlink>
    </w:p>
    <w:p w14:paraId="5BC06ACD" w14:textId="77777777" w:rsidR="00FB798E" w:rsidRDefault="00FF50CF">
      <w:pPr>
        <w:pStyle w:val="Tabledesillustrations"/>
        <w:tabs>
          <w:tab w:val="right" w:leader="dot" w:pos="9396"/>
        </w:tabs>
        <w:rPr>
          <w:noProof/>
          <w:lang w:val="fr-FR" w:eastAsia="fr-FR"/>
        </w:rPr>
      </w:pPr>
      <w:hyperlink w:anchor="_Toc232539416" w:history="1">
        <w:r w:rsidR="00FB798E" w:rsidRPr="00437FF6">
          <w:rPr>
            <w:rStyle w:val="Lienhypertexte"/>
            <w:noProof/>
          </w:rPr>
          <w:t>Figure 14   Perplexité, scores BLEU et nombre de paramètres : RNN vs GRU vs LSTM</w:t>
        </w:r>
        <w:r w:rsidR="00FB798E">
          <w:rPr>
            <w:noProof/>
            <w:webHidden/>
          </w:rPr>
          <w:tab/>
        </w:r>
        <w:r w:rsidR="00FB798E">
          <w:rPr>
            <w:noProof/>
            <w:webHidden/>
          </w:rPr>
          <w:fldChar w:fldCharType="begin"/>
        </w:r>
        <w:r w:rsidR="00FB798E">
          <w:rPr>
            <w:noProof/>
            <w:webHidden/>
          </w:rPr>
          <w:instrText xml:space="preserve"> PAGEREF _Toc232539416 \h </w:instrText>
        </w:r>
        <w:r w:rsidR="00FB798E">
          <w:rPr>
            <w:noProof/>
            <w:webHidden/>
          </w:rPr>
        </w:r>
        <w:r w:rsidR="00FB798E">
          <w:rPr>
            <w:noProof/>
            <w:webHidden/>
          </w:rPr>
          <w:fldChar w:fldCharType="separate"/>
        </w:r>
        <w:r>
          <w:rPr>
            <w:noProof/>
            <w:webHidden/>
          </w:rPr>
          <w:t>13</w:t>
        </w:r>
        <w:r w:rsidR="00FB798E">
          <w:rPr>
            <w:noProof/>
            <w:webHidden/>
          </w:rPr>
          <w:fldChar w:fldCharType="end"/>
        </w:r>
      </w:hyperlink>
    </w:p>
    <w:p w14:paraId="7FCE1C8D" w14:textId="77777777" w:rsidR="00FB798E" w:rsidRDefault="00FF50CF">
      <w:pPr>
        <w:pStyle w:val="Tabledesillustrations"/>
        <w:tabs>
          <w:tab w:val="right" w:leader="dot" w:pos="9396"/>
        </w:tabs>
        <w:rPr>
          <w:noProof/>
          <w:lang w:val="fr-FR" w:eastAsia="fr-FR"/>
        </w:rPr>
      </w:pPr>
      <w:hyperlink w:anchor="_Toc232539417" w:history="1">
        <w:r w:rsidR="00FB798E" w:rsidRPr="00437FF6">
          <w:rPr>
            <w:rStyle w:val="Lienhypertexte"/>
            <w:noProof/>
          </w:rPr>
          <w:t>Figure 15   Scores BLEU et gains relatifs : Greedy vs Beam Search (b=5)</w:t>
        </w:r>
        <w:r w:rsidR="00FB798E">
          <w:rPr>
            <w:noProof/>
            <w:webHidden/>
          </w:rPr>
          <w:tab/>
        </w:r>
        <w:r w:rsidR="00FB798E">
          <w:rPr>
            <w:noProof/>
            <w:webHidden/>
          </w:rPr>
          <w:fldChar w:fldCharType="begin"/>
        </w:r>
        <w:r w:rsidR="00FB798E">
          <w:rPr>
            <w:noProof/>
            <w:webHidden/>
          </w:rPr>
          <w:instrText xml:space="preserve"> PAGEREF _Toc232539417 \h </w:instrText>
        </w:r>
        <w:r w:rsidR="00FB798E">
          <w:rPr>
            <w:noProof/>
            <w:webHidden/>
          </w:rPr>
        </w:r>
        <w:r w:rsidR="00FB798E">
          <w:rPr>
            <w:noProof/>
            <w:webHidden/>
          </w:rPr>
          <w:fldChar w:fldCharType="separate"/>
        </w:r>
        <w:r>
          <w:rPr>
            <w:noProof/>
            <w:webHidden/>
          </w:rPr>
          <w:t>14</w:t>
        </w:r>
        <w:r w:rsidR="00FB798E">
          <w:rPr>
            <w:noProof/>
            <w:webHidden/>
          </w:rPr>
          <w:fldChar w:fldCharType="end"/>
        </w:r>
      </w:hyperlink>
    </w:p>
    <w:p w14:paraId="212A4483" w14:textId="77777777" w:rsidR="00FB798E" w:rsidRDefault="00FF50CF">
      <w:pPr>
        <w:pStyle w:val="Tabledesillustrations"/>
        <w:tabs>
          <w:tab w:val="right" w:leader="dot" w:pos="9396"/>
        </w:tabs>
        <w:rPr>
          <w:noProof/>
          <w:lang w:val="fr-FR" w:eastAsia="fr-FR"/>
        </w:rPr>
      </w:pPr>
      <w:hyperlink w:anchor="_Toc232539418" w:history="1">
        <w:r w:rsidR="00FB798E" w:rsidRPr="00437FF6">
          <w:rPr>
            <w:rStyle w:val="Lienhypertexte"/>
            <w:noProof/>
          </w:rPr>
          <w:t>Figure 16   Poids d'attention de Bahdanau : alignement quasi-diagonal confirmant l'apprentissage de la correspondance lexicale</w:t>
        </w:r>
        <w:r w:rsidR="00FB798E">
          <w:rPr>
            <w:noProof/>
            <w:webHidden/>
          </w:rPr>
          <w:tab/>
        </w:r>
        <w:r w:rsidR="00FB798E">
          <w:rPr>
            <w:noProof/>
            <w:webHidden/>
          </w:rPr>
          <w:fldChar w:fldCharType="begin"/>
        </w:r>
        <w:r w:rsidR="00FB798E">
          <w:rPr>
            <w:noProof/>
            <w:webHidden/>
          </w:rPr>
          <w:instrText xml:space="preserve"> PAGEREF _Toc232539418 \h </w:instrText>
        </w:r>
        <w:r w:rsidR="00FB798E">
          <w:rPr>
            <w:noProof/>
            <w:webHidden/>
          </w:rPr>
        </w:r>
        <w:r w:rsidR="00FB798E">
          <w:rPr>
            <w:noProof/>
            <w:webHidden/>
          </w:rPr>
          <w:fldChar w:fldCharType="separate"/>
        </w:r>
        <w:r>
          <w:rPr>
            <w:noProof/>
            <w:webHidden/>
          </w:rPr>
          <w:t>14</w:t>
        </w:r>
        <w:r w:rsidR="00FB798E">
          <w:rPr>
            <w:noProof/>
            <w:webHidden/>
          </w:rPr>
          <w:fldChar w:fldCharType="end"/>
        </w:r>
      </w:hyperlink>
    </w:p>
    <w:p w14:paraId="6D930FA8" w14:textId="77777777" w:rsidR="00D17D51" w:rsidRDefault="00863406">
      <w:r>
        <w:fldChar w:fldCharType="end"/>
      </w:r>
    </w:p>
    <w:p w14:paraId="3DCC9778" w14:textId="6A2C069D" w:rsidR="00D17D51" w:rsidRPr="00187C75" w:rsidRDefault="00187C75">
      <w:pPr>
        <w:rPr>
          <w:b/>
          <w:color w:val="365F91" w:themeColor="accent1" w:themeShade="BF"/>
          <w:sz w:val="28"/>
          <w:szCs w:val="28"/>
        </w:rPr>
      </w:pPr>
      <w:r w:rsidRPr="00187C75">
        <w:rPr>
          <w:b/>
          <w:color w:val="365F91" w:themeColor="accent1" w:themeShade="BF"/>
          <w:sz w:val="28"/>
          <w:szCs w:val="28"/>
        </w:rPr>
        <w:t xml:space="preserve">Listes des tableaux </w:t>
      </w:r>
    </w:p>
    <w:p w14:paraId="6CDB9EBF" w14:textId="77777777" w:rsidR="00D17D51" w:rsidRDefault="00D17D51"/>
    <w:p w14:paraId="30FECC36" w14:textId="3311A681" w:rsidR="00187C75" w:rsidRDefault="00187C75">
      <w:pPr>
        <w:pStyle w:val="Tabledesillustrations"/>
        <w:tabs>
          <w:tab w:val="right" w:leader="dot" w:pos="9396"/>
        </w:tabs>
        <w:rPr>
          <w:noProof/>
          <w:kern w:val="2"/>
          <w:sz w:val="24"/>
          <w:szCs w:val="24"/>
          <w:lang w:val="en-CA" w:eastAsia="en-CA"/>
          <w14:ligatures w14:val="standardContextual"/>
        </w:rPr>
      </w:pPr>
      <w:r>
        <w:fldChar w:fldCharType="begin"/>
      </w:r>
      <w:r>
        <w:instrText xml:space="preserve"> TOC \h \z \c "Table" </w:instrText>
      </w:r>
      <w:r>
        <w:fldChar w:fldCharType="separate"/>
      </w:r>
      <w:hyperlink w:anchor="_Toc232541371" w:history="1">
        <w:r w:rsidRPr="00472BF4">
          <w:rPr>
            <w:rStyle w:val="Lienhypertexte"/>
            <w:noProof/>
            <w:lang w:val="fr-FR"/>
          </w:rPr>
          <w:t>Table 1   Table des objectifs</w:t>
        </w:r>
        <w:r>
          <w:rPr>
            <w:noProof/>
            <w:webHidden/>
          </w:rPr>
          <w:tab/>
        </w:r>
        <w:r>
          <w:rPr>
            <w:noProof/>
            <w:webHidden/>
          </w:rPr>
          <w:fldChar w:fldCharType="begin"/>
        </w:r>
        <w:r>
          <w:rPr>
            <w:noProof/>
            <w:webHidden/>
          </w:rPr>
          <w:instrText xml:space="preserve"> PAGEREF _Toc232541371 \h </w:instrText>
        </w:r>
        <w:r>
          <w:rPr>
            <w:noProof/>
            <w:webHidden/>
          </w:rPr>
        </w:r>
        <w:r>
          <w:rPr>
            <w:noProof/>
            <w:webHidden/>
          </w:rPr>
          <w:fldChar w:fldCharType="separate"/>
        </w:r>
        <w:r w:rsidR="00FF50CF">
          <w:rPr>
            <w:noProof/>
            <w:webHidden/>
          </w:rPr>
          <w:t>4</w:t>
        </w:r>
        <w:r>
          <w:rPr>
            <w:noProof/>
            <w:webHidden/>
          </w:rPr>
          <w:fldChar w:fldCharType="end"/>
        </w:r>
      </w:hyperlink>
    </w:p>
    <w:p w14:paraId="39ECF76E" w14:textId="33A63EA3" w:rsidR="00187C75" w:rsidRDefault="00FF50CF">
      <w:pPr>
        <w:pStyle w:val="Tabledesillustrations"/>
        <w:tabs>
          <w:tab w:val="right" w:leader="dot" w:pos="9396"/>
        </w:tabs>
        <w:rPr>
          <w:noProof/>
          <w:kern w:val="2"/>
          <w:sz w:val="24"/>
          <w:szCs w:val="24"/>
          <w:lang w:val="en-CA" w:eastAsia="en-CA"/>
          <w14:ligatures w14:val="standardContextual"/>
        </w:rPr>
      </w:pPr>
      <w:hyperlink w:anchor="_Toc232541372" w:history="1">
        <w:r w:rsidR="00187C75" w:rsidRPr="00472BF4">
          <w:rPr>
            <w:rStyle w:val="Lienhypertexte"/>
            <w:noProof/>
            <w:lang w:val="fr-FR"/>
          </w:rPr>
          <w:t>Table 2 — Comparaison des stratégies d'initialisation des poids sur le dataset Breast Cancer Wisconsin</w:t>
        </w:r>
        <w:r w:rsidR="00187C75">
          <w:rPr>
            <w:noProof/>
            <w:webHidden/>
          </w:rPr>
          <w:tab/>
        </w:r>
        <w:r w:rsidR="00187C75">
          <w:rPr>
            <w:noProof/>
            <w:webHidden/>
          </w:rPr>
          <w:fldChar w:fldCharType="begin"/>
        </w:r>
        <w:r w:rsidR="00187C75">
          <w:rPr>
            <w:noProof/>
            <w:webHidden/>
          </w:rPr>
          <w:instrText xml:space="preserve"> PAGEREF _Toc232541372 \h </w:instrText>
        </w:r>
        <w:r w:rsidR="00187C75">
          <w:rPr>
            <w:noProof/>
            <w:webHidden/>
          </w:rPr>
        </w:r>
        <w:r w:rsidR="00187C75">
          <w:rPr>
            <w:noProof/>
            <w:webHidden/>
          </w:rPr>
          <w:fldChar w:fldCharType="separate"/>
        </w:r>
        <w:r>
          <w:rPr>
            <w:noProof/>
            <w:webHidden/>
          </w:rPr>
          <w:t>6</w:t>
        </w:r>
        <w:r w:rsidR="00187C75">
          <w:rPr>
            <w:noProof/>
            <w:webHidden/>
          </w:rPr>
          <w:fldChar w:fldCharType="end"/>
        </w:r>
      </w:hyperlink>
    </w:p>
    <w:p w14:paraId="52DCF932" w14:textId="0AA16D13" w:rsidR="00187C75" w:rsidRDefault="00FF50CF">
      <w:pPr>
        <w:pStyle w:val="Tabledesillustrations"/>
        <w:tabs>
          <w:tab w:val="right" w:leader="dot" w:pos="9396"/>
        </w:tabs>
        <w:rPr>
          <w:noProof/>
          <w:kern w:val="2"/>
          <w:sz w:val="24"/>
          <w:szCs w:val="24"/>
          <w:lang w:val="en-CA" w:eastAsia="en-CA"/>
          <w14:ligatures w14:val="standardContextual"/>
        </w:rPr>
      </w:pPr>
      <w:hyperlink w:anchor="_Toc232541373" w:history="1">
        <w:r w:rsidR="00187C75" w:rsidRPr="00472BF4">
          <w:rPr>
            <w:rStyle w:val="Lienhypertexte"/>
            <w:noProof/>
          </w:rPr>
          <w:t>Table 3   Comparaison des architectures</w:t>
        </w:r>
        <w:r w:rsidR="00187C75">
          <w:rPr>
            <w:noProof/>
            <w:webHidden/>
          </w:rPr>
          <w:tab/>
        </w:r>
        <w:r w:rsidR="00187C75">
          <w:rPr>
            <w:noProof/>
            <w:webHidden/>
          </w:rPr>
          <w:fldChar w:fldCharType="begin"/>
        </w:r>
        <w:r w:rsidR="00187C75">
          <w:rPr>
            <w:noProof/>
            <w:webHidden/>
          </w:rPr>
          <w:instrText xml:space="preserve"> PAGEREF _Toc232541373 \h </w:instrText>
        </w:r>
        <w:r w:rsidR="00187C75">
          <w:rPr>
            <w:noProof/>
            <w:webHidden/>
          </w:rPr>
        </w:r>
        <w:r w:rsidR="00187C75">
          <w:rPr>
            <w:noProof/>
            <w:webHidden/>
          </w:rPr>
          <w:fldChar w:fldCharType="separate"/>
        </w:r>
        <w:r>
          <w:rPr>
            <w:noProof/>
            <w:webHidden/>
          </w:rPr>
          <w:t>9</w:t>
        </w:r>
        <w:r w:rsidR="00187C75">
          <w:rPr>
            <w:noProof/>
            <w:webHidden/>
          </w:rPr>
          <w:fldChar w:fldCharType="end"/>
        </w:r>
      </w:hyperlink>
    </w:p>
    <w:p w14:paraId="0250E2E3" w14:textId="16289E47" w:rsidR="00187C75" w:rsidRDefault="00FF50CF">
      <w:pPr>
        <w:pStyle w:val="Tabledesillustrations"/>
        <w:tabs>
          <w:tab w:val="right" w:leader="dot" w:pos="9396"/>
        </w:tabs>
        <w:rPr>
          <w:noProof/>
          <w:kern w:val="2"/>
          <w:sz w:val="24"/>
          <w:szCs w:val="24"/>
          <w:lang w:val="en-CA" w:eastAsia="en-CA"/>
          <w14:ligatures w14:val="standardContextual"/>
        </w:rPr>
      </w:pPr>
      <w:hyperlink w:anchor="_Toc232541374" w:history="1">
        <w:r w:rsidR="00187C75" w:rsidRPr="00472BF4">
          <w:rPr>
            <w:rStyle w:val="Lienhypertexte"/>
            <w:noProof/>
          </w:rPr>
          <w:t>Table 4    Comparaison RNN / GRU / LSTM</w:t>
        </w:r>
        <w:r w:rsidR="00187C75">
          <w:rPr>
            <w:noProof/>
            <w:webHidden/>
          </w:rPr>
          <w:tab/>
        </w:r>
        <w:r w:rsidR="00187C75">
          <w:rPr>
            <w:noProof/>
            <w:webHidden/>
          </w:rPr>
          <w:fldChar w:fldCharType="begin"/>
        </w:r>
        <w:r w:rsidR="00187C75">
          <w:rPr>
            <w:noProof/>
            <w:webHidden/>
          </w:rPr>
          <w:instrText xml:space="preserve"> PAGEREF _Toc232541374 \h </w:instrText>
        </w:r>
        <w:r w:rsidR="00187C75">
          <w:rPr>
            <w:noProof/>
            <w:webHidden/>
          </w:rPr>
        </w:r>
        <w:r w:rsidR="00187C75">
          <w:rPr>
            <w:noProof/>
            <w:webHidden/>
          </w:rPr>
          <w:fldChar w:fldCharType="separate"/>
        </w:r>
        <w:r>
          <w:rPr>
            <w:noProof/>
            <w:webHidden/>
          </w:rPr>
          <w:t>12</w:t>
        </w:r>
        <w:r w:rsidR="00187C75">
          <w:rPr>
            <w:noProof/>
            <w:webHidden/>
          </w:rPr>
          <w:fldChar w:fldCharType="end"/>
        </w:r>
      </w:hyperlink>
    </w:p>
    <w:p w14:paraId="741CCB45" w14:textId="2F6A41B4" w:rsidR="00187C75" w:rsidRDefault="00FF50CF">
      <w:pPr>
        <w:pStyle w:val="Tabledesillustrations"/>
        <w:tabs>
          <w:tab w:val="right" w:leader="dot" w:pos="9396"/>
        </w:tabs>
        <w:rPr>
          <w:noProof/>
          <w:kern w:val="2"/>
          <w:sz w:val="24"/>
          <w:szCs w:val="24"/>
          <w:lang w:val="en-CA" w:eastAsia="en-CA"/>
          <w14:ligatures w14:val="standardContextual"/>
        </w:rPr>
      </w:pPr>
      <w:hyperlink w:anchor="_Toc232541375" w:history="1">
        <w:r w:rsidR="00187C75" w:rsidRPr="00472BF4">
          <w:rPr>
            <w:rStyle w:val="Lienhypertexte"/>
            <w:noProof/>
          </w:rPr>
          <w:t>Table 5   Décodage et évaluation BLEU</w:t>
        </w:r>
        <w:r w:rsidR="00187C75">
          <w:rPr>
            <w:noProof/>
            <w:webHidden/>
          </w:rPr>
          <w:tab/>
        </w:r>
        <w:r w:rsidR="00187C75">
          <w:rPr>
            <w:noProof/>
            <w:webHidden/>
          </w:rPr>
          <w:fldChar w:fldCharType="begin"/>
        </w:r>
        <w:r w:rsidR="00187C75">
          <w:rPr>
            <w:noProof/>
            <w:webHidden/>
          </w:rPr>
          <w:instrText xml:space="preserve"> PAGEREF _Toc232541375 \h </w:instrText>
        </w:r>
        <w:r w:rsidR="00187C75">
          <w:rPr>
            <w:noProof/>
            <w:webHidden/>
          </w:rPr>
        </w:r>
        <w:r w:rsidR="00187C75">
          <w:rPr>
            <w:noProof/>
            <w:webHidden/>
          </w:rPr>
          <w:fldChar w:fldCharType="separate"/>
        </w:r>
        <w:r>
          <w:rPr>
            <w:noProof/>
            <w:webHidden/>
          </w:rPr>
          <w:t>13</w:t>
        </w:r>
        <w:r w:rsidR="00187C75">
          <w:rPr>
            <w:noProof/>
            <w:webHidden/>
          </w:rPr>
          <w:fldChar w:fldCharType="end"/>
        </w:r>
      </w:hyperlink>
    </w:p>
    <w:p w14:paraId="0FAF07BD" w14:textId="0B60AF18" w:rsidR="00187C75" w:rsidRDefault="00FF50CF">
      <w:pPr>
        <w:pStyle w:val="Tabledesillustrations"/>
        <w:tabs>
          <w:tab w:val="right" w:leader="dot" w:pos="9396"/>
        </w:tabs>
        <w:rPr>
          <w:noProof/>
          <w:kern w:val="2"/>
          <w:sz w:val="24"/>
          <w:szCs w:val="24"/>
          <w:lang w:val="en-CA" w:eastAsia="en-CA"/>
          <w14:ligatures w14:val="standardContextual"/>
        </w:rPr>
      </w:pPr>
      <w:hyperlink w:anchor="_Toc232541376" w:history="1">
        <w:r w:rsidR="00187C75" w:rsidRPr="00472BF4">
          <w:rPr>
            <w:rStyle w:val="Lienhypertexte"/>
            <w:noProof/>
          </w:rPr>
          <w:t>Table 6   Synthèse comparative</w:t>
        </w:r>
        <w:r w:rsidR="00187C75">
          <w:rPr>
            <w:noProof/>
            <w:webHidden/>
          </w:rPr>
          <w:tab/>
        </w:r>
        <w:r w:rsidR="00187C75">
          <w:rPr>
            <w:noProof/>
            <w:webHidden/>
          </w:rPr>
          <w:fldChar w:fldCharType="begin"/>
        </w:r>
        <w:r w:rsidR="00187C75">
          <w:rPr>
            <w:noProof/>
            <w:webHidden/>
          </w:rPr>
          <w:instrText xml:space="preserve"> PAGEREF _Toc232541376 \h </w:instrText>
        </w:r>
        <w:r w:rsidR="00187C75">
          <w:rPr>
            <w:noProof/>
            <w:webHidden/>
          </w:rPr>
        </w:r>
        <w:r w:rsidR="00187C75">
          <w:rPr>
            <w:noProof/>
            <w:webHidden/>
          </w:rPr>
          <w:fldChar w:fldCharType="separate"/>
        </w:r>
        <w:r>
          <w:rPr>
            <w:noProof/>
            <w:webHidden/>
          </w:rPr>
          <w:t>15</w:t>
        </w:r>
        <w:r w:rsidR="00187C75">
          <w:rPr>
            <w:noProof/>
            <w:webHidden/>
          </w:rPr>
          <w:fldChar w:fldCharType="end"/>
        </w:r>
      </w:hyperlink>
    </w:p>
    <w:p w14:paraId="48C896D5" w14:textId="3DD44248" w:rsidR="00187C75" w:rsidRDefault="00FF50CF">
      <w:pPr>
        <w:pStyle w:val="Tabledesillustrations"/>
        <w:tabs>
          <w:tab w:val="right" w:leader="dot" w:pos="9396"/>
        </w:tabs>
        <w:rPr>
          <w:noProof/>
          <w:kern w:val="2"/>
          <w:sz w:val="24"/>
          <w:szCs w:val="24"/>
          <w:lang w:val="en-CA" w:eastAsia="en-CA"/>
          <w14:ligatures w14:val="standardContextual"/>
        </w:rPr>
      </w:pPr>
      <w:hyperlink w:anchor="_Toc232541377" w:history="1">
        <w:r w:rsidR="00187C75" w:rsidRPr="00472BF4">
          <w:rPr>
            <w:rStyle w:val="Lienhypertexte"/>
            <w:noProof/>
          </w:rPr>
          <w:t>Table 7   Hyperparamètres MLP – CNN – Seq2Seq2</w:t>
        </w:r>
        <w:r w:rsidR="00187C75">
          <w:rPr>
            <w:noProof/>
            <w:webHidden/>
          </w:rPr>
          <w:tab/>
        </w:r>
        <w:r w:rsidR="00187C75">
          <w:rPr>
            <w:noProof/>
            <w:webHidden/>
          </w:rPr>
          <w:fldChar w:fldCharType="begin"/>
        </w:r>
        <w:r w:rsidR="00187C75">
          <w:rPr>
            <w:noProof/>
            <w:webHidden/>
          </w:rPr>
          <w:instrText xml:space="preserve"> PAGEREF _Toc232541377 \h </w:instrText>
        </w:r>
        <w:r w:rsidR="00187C75">
          <w:rPr>
            <w:noProof/>
            <w:webHidden/>
          </w:rPr>
        </w:r>
        <w:r w:rsidR="00187C75">
          <w:rPr>
            <w:noProof/>
            <w:webHidden/>
          </w:rPr>
          <w:fldChar w:fldCharType="separate"/>
        </w:r>
        <w:r>
          <w:rPr>
            <w:noProof/>
            <w:webHidden/>
          </w:rPr>
          <w:t>15</w:t>
        </w:r>
        <w:r w:rsidR="00187C75">
          <w:rPr>
            <w:noProof/>
            <w:webHidden/>
          </w:rPr>
          <w:fldChar w:fldCharType="end"/>
        </w:r>
      </w:hyperlink>
    </w:p>
    <w:p w14:paraId="40660284" w14:textId="524F338F" w:rsidR="00D17D51" w:rsidRDefault="00187C75">
      <w:r>
        <w:fldChar w:fldCharType="end"/>
      </w:r>
    </w:p>
    <w:p w14:paraId="247B68FB" w14:textId="77777777" w:rsidR="00D17D51" w:rsidRDefault="00D17D51"/>
    <w:p w14:paraId="70410378" w14:textId="77777777" w:rsidR="007D622A" w:rsidRPr="00187C75" w:rsidRDefault="00DE4305">
      <w:pPr>
        <w:pStyle w:val="Titre1"/>
        <w:rPr>
          <w:lang w:val="fr-FR"/>
        </w:rPr>
      </w:pPr>
      <w:bookmarkStart w:id="1" w:name="_Toc232539048"/>
      <w:r w:rsidRPr="00187C75">
        <w:rPr>
          <w:rFonts w:ascii="Calibri" w:hAnsi="Calibri"/>
          <w:color w:val="1F497D"/>
          <w:sz w:val="32"/>
          <w:lang w:val="fr-FR"/>
        </w:rPr>
        <w:lastRenderedPageBreak/>
        <w:t>1. Introduction</w:t>
      </w:r>
      <w:bookmarkEnd w:id="1"/>
    </w:p>
    <w:p w14:paraId="092F0A42" w14:textId="77777777" w:rsidR="007D622A" w:rsidRPr="00187C75" w:rsidRDefault="00DE4305">
      <w:pPr>
        <w:spacing w:before="40" w:after="120"/>
        <w:jc w:val="both"/>
        <w:rPr>
          <w:lang w:val="fr-FR"/>
        </w:rPr>
      </w:pPr>
      <w:r w:rsidRPr="00187C75">
        <w:rPr>
          <w:rFonts w:ascii="Calibri" w:hAnsi="Calibri"/>
          <w:lang w:val="fr-FR"/>
        </w:rPr>
        <w:t>Le deep learning est au cœur des avancées les plus significatives de l'intelligence artificielle. Ce projet explore trois grandes familles d'architectures — MLP, CNN, et Seq2Seq — chacune adaptée à un type de données spécifique, sur des datasets réels.</w:t>
      </w:r>
    </w:p>
    <w:p w14:paraId="6CA94823" w14:textId="77777777" w:rsidR="007D622A" w:rsidRPr="00187C75" w:rsidRDefault="00DE4305">
      <w:pPr>
        <w:spacing w:before="40" w:after="120"/>
        <w:jc w:val="both"/>
        <w:rPr>
          <w:lang w:val="fr-FR"/>
        </w:rPr>
      </w:pPr>
      <w:r w:rsidRPr="00187C75">
        <w:rPr>
          <w:rFonts w:ascii="Calibri" w:hAnsi="Calibri"/>
          <w:lang w:val="fr-FR"/>
        </w:rPr>
        <w:t>L'enjeu est de montrer que le choix d'une architecture n'est pas arbitraire : il doit être guidé par la nature intrinsèque des données et les propriétés structurelles à exploiter.</w:t>
      </w:r>
    </w:p>
    <w:p w14:paraId="35414F77" w14:textId="77777777" w:rsidR="007D622A" w:rsidRDefault="00DE4305">
      <w:pPr>
        <w:pStyle w:val="Titre1"/>
      </w:pPr>
      <w:bookmarkStart w:id="2" w:name="_Toc232539049"/>
      <w:r>
        <w:rPr>
          <w:rFonts w:ascii="Calibri" w:hAnsi="Calibri"/>
          <w:color w:val="1F497D"/>
          <w:sz w:val="32"/>
        </w:rPr>
        <w:t>2. Objectifs généraux</w:t>
      </w:r>
      <w:bookmarkEnd w:id="2"/>
    </w:p>
    <w:tbl>
      <w:tblPr>
        <w:tblStyle w:val="Grilledutableau"/>
        <w:tblW w:w="0" w:type="auto"/>
        <w:jc w:val="center"/>
        <w:tblLook w:val="04A0" w:firstRow="1" w:lastRow="0" w:firstColumn="1" w:lastColumn="0" w:noHBand="0" w:noVBand="1"/>
      </w:tblPr>
      <w:tblGrid>
        <w:gridCol w:w="2835"/>
        <w:gridCol w:w="6236"/>
      </w:tblGrid>
      <w:tr w:rsidR="007D622A" w14:paraId="24CB9A82" w14:textId="77777777">
        <w:trPr>
          <w:jc w:val="center"/>
        </w:trPr>
        <w:tc>
          <w:tcPr>
            <w:tcW w:w="2835" w:type="dxa"/>
            <w:shd w:val="clear" w:color="auto" w:fill="1F497D"/>
          </w:tcPr>
          <w:p w14:paraId="25925FAC" w14:textId="77777777" w:rsidR="007D622A" w:rsidRDefault="00DE4305">
            <w:pPr>
              <w:jc w:val="center"/>
            </w:pPr>
            <w:r>
              <w:rPr>
                <w:rFonts w:ascii="Calibri" w:hAnsi="Calibri"/>
                <w:b/>
                <w:color w:val="FFFFFF"/>
                <w:sz w:val="20"/>
              </w:rPr>
              <w:t>Compétence</w:t>
            </w:r>
          </w:p>
        </w:tc>
        <w:tc>
          <w:tcPr>
            <w:tcW w:w="6236" w:type="dxa"/>
            <w:shd w:val="clear" w:color="auto" w:fill="1F497D"/>
          </w:tcPr>
          <w:p w14:paraId="7B6D2259" w14:textId="77777777" w:rsidR="007D622A" w:rsidRDefault="00DE4305">
            <w:pPr>
              <w:jc w:val="center"/>
            </w:pPr>
            <w:r>
              <w:rPr>
                <w:rFonts w:ascii="Calibri" w:hAnsi="Calibri"/>
                <w:b/>
                <w:color w:val="FFFFFF"/>
                <w:sz w:val="20"/>
              </w:rPr>
              <w:t>Indicateurs</w:t>
            </w:r>
          </w:p>
        </w:tc>
      </w:tr>
      <w:tr w:rsidR="007D622A" w:rsidRPr="00187C75" w14:paraId="41A0048E" w14:textId="77777777">
        <w:trPr>
          <w:jc w:val="center"/>
        </w:trPr>
        <w:tc>
          <w:tcPr>
            <w:tcW w:w="2835" w:type="dxa"/>
            <w:shd w:val="clear" w:color="auto" w:fill="DEEAF1"/>
          </w:tcPr>
          <w:p w14:paraId="31F32F8A" w14:textId="77777777" w:rsidR="007D622A" w:rsidRDefault="00DE4305">
            <w:pPr>
              <w:jc w:val="center"/>
            </w:pPr>
            <w:r>
              <w:rPr>
                <w:rFonts w:ascii="Calibri" w:hAnsi="Calibri"/>
                <w:sz w:val="20"/>
              </w:rPr>
              <w:t>Compréhension théorique</w:t>
            </w:r>
          </w:p>
        </w:tc>
        <w:tc>
          <w:tcPr>
            <w:tcW w:w="6236" w:type="dxa"/>
            <w:shd w:val="clear" w:color="auto" w:fill="DEEAF1"/>
          </w:tcPr>
          <w:p w14:paraId="59739174" w14:textId="77777777" w:rsidR="007D622A" w:rsidRPr="00187C75" w:rsidRDefault="00DE4305">
            <w:pPr>
              <w:jc w:val="center"/>
              <w:rPr>
                <w:lang w:val="fr-FR"/>
              </w:rPr>
            </w:pPr>
            <w:r w:rsidRPr="00187C75">
              <w:rPr>
                <w:rFonts w:ascii="Calibri" w:hAnsi="Calibri"/>
                <w:sz w:val="20"/>
                <w:lang w:val="fr-FR"/>
              </w:rPr>
              <w:t>Maîtrise des concepts fondamentaux (nn.Module, rétropropagation, convolution, portes LSTM)</w:t>
            </w:r>
          </w:p>
        </w:tc>
      </w:tr>
      <w:tr w:rsidR="007D622A" w:rsidRPr="00187C75" w14:paraId="14E52B20" w14:textId="77777777">
        <w:trPr>
          <w:jc w:val="center"/>
        </w:trPr>
        <w:tc>
          <w:tcPr>
            <w:tcW w:w="2835" w:type="dxa"/>
            <w:shd w:val="clear" w:color="auto" w:fill="FFFFFF"/>
          </w:tcPr>
          <w:p w14:paraId="32DB8744" w14:textId="77777777" w:rsidR="007D622A" w:rsidRDefault="00DE4305">
            <w:pPr>
              <w:jc w:val="center"/>
            </w:pPr>
            <w:r>
              <w:rPr>
                <w:rFonts w:ascii="Calibri" w:hAnsi="Calibri"/>
                <w:sz w:val="20"/>
              </w:rPr>
              <w:t>Implémentation PyTorch</w:t>
            </w:r>
          </w:p>
        </w:tc>
        <w:tc>
          <w:tcPr>
            <w:tcW w:w="6236" w:type="dxa"/>
            <w:shd w:val="clear" w:color="auto" w:fill="FFFFFF"/>
          </w:tcPr>
          <w:p w14:paraId="2AE100B7" w14:textId="77777777" w:rsidR="007D622A" w:rsidRPr="00187C75" w:rsidRDefault="00DE4305">
            <w:pPr>
              <w:jc w:val="center"/>
              <w:rPr>
                <w:lang w:val="fr-FR"/>
              </w:rPr>
            </w:pPr>
            <w:r w:rsidRPr="00187C75">
              <w:rPr>
                <w:rFonts w:ascii="Calibri" w:hAnsi="Calibri"/>
                <w:sz w:val="20"/>
                <w:lang w:val="fr-FR"/>
              </w:rPr>
              <w:t>Code modulaire, non hard-codé, GPU-compatible</w:t>
            </w:r>
          </w:p>
        </w:tc>
      </w:tr>
      <w:tr w:rsidR="007D622A" w:rsidRPr="00187C75" w14:paraId="7DF7F198" w14:textId="77777777">
        <w:trPr>
          <w:jc w:val="center"/>
        </w:trPr>
        <w:tc>
          <w:tcPr>
            <w:tcW w:w="2835" w:type="dxa"/>
            <w:shd w:val="clear" w:color="auto" w:fill="DEEAF1"/>
          </w:tcPr>
          <w:p w14:paraId="36B41868" w14:textId="77777777" w:rsidR="007D622A" w:rsidRDefault="00DE4305">
            <w:pPr>
              <w:jc w:val="center"/>
            </w:pPr>
            <w:r>
              <w:rPr>
                <w:rFonts w:ascii="Calibri" w:hAnsi="Calibri"/>
                <w:sz w:val="20"/>
              </w:rPr>
              <w:t>Rigueur expérimentale</w:t>
            </w:r>
          </w:p>
        </w:tc>
        <w:tc>
          <w:tcPr>
            <w:tcW w:w="6236" w:type="dxa"/>
            <w:shd w:val="clear" w:color="auto" w:fill="DEEAF1"/>
          </w:tcPr>
          <w:p w14:paraId="361926F2" w14:textId="77777777" w:rsidR="007D622A" w:rsidRPr="00187C75" w:rsidRDefault="00DE4305">
            <w:pPr>
              <w:jc w:val="center"/>
              <w:rPr>
                <w:lang w:val="fr-FR"/>
              </w:rPr>
            </w:pPr>
            <w:r w:rsidRPr="00187C75">
              <w:rPr>
                <w:rFonts w:ascii="Calibri" w:hAnsi="Calibri"/>
                <w:sz w:val="20"/>
                <w:lang w:val="fr-FR"/>
              </w:rPr>
              <w:t>Comparaisons contrôlées, métriques adaptées, reproductibilité</w:t>
            </w:r>
          </w:p>
        </w:tc>
      </w:tr>
      <w:tr w:rsidR="007D622A" w:rsidRPr="00187C75" w14:paraId="59870E2F" w14:textId="77777777">
        <w:trPr>
          <w:jc w:val="center"/>
        </w:trPr>
        <w:tc>
          <w:tcPr>
            <w:tcW w:w="2835" w:type="dxa"/>
            <w:shd w:val="clear" w:color="auto" w:fill="FFFFFF"/>
          </w:tcPr>
          <w:p w14:paraId="2BFC52B3" w14:textId="77777777" w:rsidR="007D622A" w:rsidRDefault="00DE4305">
            <w:pPr>
              <w:jc w:val="center"/>
            </w:pPr>
            <w:r>
              <w:rPr>
                <w:rFonts w:ascii="Calibri" w:hAnsi="Calibri"/>
                <w:sz w:val="20"/>
              </w:rPr>
              <w:t>Analyse critique</w:t>
            </w:r>
          </w:p>
        </w:tc>
        <w:tc>
          <w:tcPr>
            <w:tcW w:w="6236" w:type="dxa"/>
            <w:shd w:val="clear" w:color="auto" w:fill="FFFFFF"/>
          </w:tcPr>
          <w:p w14:paraId="09FD67E2" w14:textId="77777777" w:rsidR="007D622A" w:rsidRPr="00187C75" w:rsidRDefault="00DE4305">
            <w:pPr>
              <w:jc w:val="center"/>
              <w:rPr>
                <w:lang w:val="fr-FR"/>
              </w:rPr>
            </w:pPr>
            <w:r w:rsidRPr="00187C75">
              <w:rPr>
                <w:rFonts w:ascii="Calibri" w:hAnsi="Calibri"/>
                <w:sz w:val="20"/>
                <w:lang w:val="fr-FR"/>
              </w:rPr>
              <w:t>Interprétation des résultats en lien avec la théorie</w:t>
            </w:r>
          </w:p>
        </w:tc>
      </w:tr>
    </w:tbl>
    <w:p w14:paraId="2D380D0C" w14:textId="77777777" w:rsidR="007D622A" w:rsidRPr="00187C75" w:rsidRDefault="00FB798E" w:rsidP="00FB798E">
      <w:pPr>
        <w:pStyle w:val="Lgende"/>
        <w:rPr>
          <w:lang w:val="fr-FR"/>
        </w:rPr>
      </w:pPr>
      <w:r w:rsidRPr="00187C75">
        <w:rPr>
          <w:lang w:val="fr-FR"/>
        </w:rPr>
        <w:tab/>
        <w:t xml:space="preserve">                                                                            </w:t>
      </w:r>
      <w:bookmarkStart w:id="3" w:name="_Toc232541371"/>
      <w:r w:rsidRPr="00187C75">
        <w:rPr>
          <w:lang w:val="fr-FR"/>
        </w:rPr>
        <w:t xml:space="preserve">Table </w:t>
      </w:r>
      <w:r w:rsidR="0002317F">
        <w:fldChar w:fldCharType="begin"/>
      </w:r>
      <w:r w:rsidR="0002317F" w:rsidRPr="00187C75">
        <w:rPr>
          <w:lang w:val="fr-FR"/>
        </w:rPr>
        <w:instrText xml:space="preserve"> SEQ Table \* ARABIC </w:instrText>
      </w:r>
      <w:r w:rsidR="0002317F">
        <w:fldChar w:fldCharType="separate"/>
      </w:r>
      <w:r w:rsidR="00FF50CF">
        <w:rPr>
          <w:noProof/>
          <w:lang w:val="fr-FR"/>
        </w:rPr>
        <w:t>1</w:t>
      </w:r>
      <w:r w:rsidR="0002317F">
        <w:rPr>
          <w:noProof/>
        </w:rPr>
        <w:fldChar w:fldCharType="end"/>
      </w:r>
      <w:r w:rsidRPr="00187C75">
        <w:rPr>
          <w:lang w:val="fr-FR"/>
        </w:rPr>
        <w:t xml:space="preserve">   Table des objectifs</w:t>
      </w:r>
      <w:bookmarkEnd w:id="3"/>
    </w:p>
    <w:p w14:paraId="5A595562" w14:textId="77777777" w:rsidR="007D622A" w:rsidRPr="00187C75" w:rsidRDefault="00DE4305">
      <w:pPr>
        <w:rPr>
          <w:lang w:val="fr-FR"/>
        </w:rPr>
      </w:pPr>
      <w:r w:rsidRPr="00187C75">
        <w:rPr>
          <w:lang w:val="fr-FR"/>
        </w:rPr>
        <w:br w:type="page"/>
      </w:r>
    </w:p>
    <w:p w14:paraId="302D6A24" w14:textId="77777777" w:rsidR="007D622A" w:rsidRPr="00187C75" w:rsidRDefault="00DE4305">
      <w:pPr>
        <w:pStyle w:val="Titre1"/>
        <w:rPr>
          <w:lang w:val="fr-FR"/>
        </w:rPr>
      </w:pPr>
      <w:bookmarkStart w:id="4" w:name="_Toc232539050"/>
      <w:r w:rsidRPr="00187C75">
        <w:rPr>
          <w:rFonts w:ascii="Calibri" w:hAnsi="Calibri"/>
          <w:color w:val="1F497D"/>
          <w:sz w:val="32"/>
          <w:lang w:val="fr-FR"/>
        </w:rPr>
        <w:lastRenderedPageBreak/>
        <w:t>3. Partie I — MLP et ingénierie PyTorch</w:t>
      </w:r>
      <w:bookmarkEnd w:id="4"/>
    </w:p>
    <w:p w14:paraId="594DC33D" w14:textId="77777777" w:rsidR="007D622A" w:rsidRPr="00187C75" w:rsidRDefault="00DE4305">
      <w:pPr>
        <w:pStyle w:val="Titre2"/>
        <w:rPr>
          <w:lang w:val="fr-FR"/>
        </w:rPr>
      </w:pPr>
      <w:bookmarkStart w:id="5" w:name="_Toc232539051"/>
      <w:r w:rsidRPr="00187C75">
        <w:rPr>
          <w:rFonts w:ascii="Calibri" w:hAnsi="Calibri"/>
          <w:color w:val="2E74B5"/>
          <w:sz w:val="28"/>
          <w:lang w:val="fr-FR"/>
        </w:rPr>
        <w:t>3.1 Étude théorique</w:t>
      </w:r>
      <w:bookmarkEnd w:id="5"/>
    </w:p>
    <w:p w14:paraId="1747E509" w14:textId="77777777" w:rsidR="007D622A" w:rsidRPr="00187C75" w:rsidRDefault="00DE4305">
      <w:pPr>
        <w:spacing w:before="40" w:after="120"/>
        <w:jc w:val="both"/>
        <w:rPr>
          <w:lang w:val="fr-FR"/>
        </w:rPr>
      </w:pPr>
      <w:r w:rsidRPr="00187C75">
        <w:rPr>
          <w:rFonts w:ascii="Calibri" w:hAnsi="Calibri"/>
          <w:lang w:val="fr-FR"/>
        </w:rPr>
        <w:t>nn.Module est la classe de base PyTorch. Elle gère le graphe de calcul (forward()), les paramètres apprenables, l'autograd pour la rétropropagation, la persistance (state_dict()) et le déplacement CPU/GPU. Deux versions du MLP ont été implémentées : nn.Sequential (compact) et une classe personnalisée (flexible, extensible).</w:t>
      </w:r>
    </w:p>
    <w:p w14:paraId="3C2A56FF" w14:textId="77777777" w:rsidR="007D622A" w:rsidRPr="00187C75" w:rsidRDefault="00DE4305">
      <w:pPr>
        <w:spacing w:before="40" w:after="120"/>
        <w:jc w:val="both"/>
        <w:rPr>
          <w:lang w:val="fr-FR"/>
        </w:rPr>
      </w:pPr>
      <w:r w:rsidRPr="00187C75">
        <w:rPr>
          <w:rFonts w:ascii="Calibri" w:hAnsi="Calibri"/>
          <w:lang w:val="fr-FR"/>
        </w:rPr>
        <w:t>La propagation avant calcule h^(l) = Dropout(</w:t>
      </w:r>
      <w:r>
        <w:rPr>
          <w:rFonts w:ascii="Calibri" w:hAnsi="Calibri"/>
        </w:rPr>
        <w:t>σ</w:t>
      </w:r>
      <w:r w:rsidRPr="00187C75">
        <w:rPr>
          <w:rFonts w:ascii="Calibri" w:hAnsi="Calibri"/>
          <w:lang w:val="fr-FR"/>
        </w:rPr>
        <w:t>(BN(W^(l)h^(l-1)+b^(l)))). La perte Cross-Entropy L = −</w:t>
      </w:r>
      <w:r>
        <w:rPr>
          <w:rFonts w:ascii="Calibri" w:hAnsi="Calibri"/>
        </w:rPr>
        <w:t>Σ</w:t>
      </w:r>
      <w:r w:rsidRPr="00187C75">
        <w:rPr>
          <w:rFonts w:ascii="Calibri" w:hAnsi="Calibri"/>
          <w:lang w:val="fr-FR"/>
        </w:rPr>
        <w:t xml:space="preserve"> y_i log(ŷ_i) est minimisée par Adam (</w:t>
      </w:r>
      <w:r>
        <w:rPr>
          <w:rFonts w:ascii="Calibri" w:hAnsi="Calibri"/>
        </w:rPr>
        <w:t>θ</w:t>
      </w:r>
      <w:r w:rsidRPr="00187C75">
        <w:rPr>
          <w:rFonts w:ascii="Calibri" w:hAnsi="Calibri"/>
          <w:lang w:val="fr-FR"/>
        </w:rPr>
        <w:t xml:space="preserve"> ← </w:t>
      </w:r>
      <w:r>
        <w:rPr>
          <w:rFonts w:ascii="Calibri" w:hAnsi="Calibri"/>
        </w:rPr>
        <w:t>θ</w:t>
      </w:r>
      <w:r w:rsidRPr="00187C75">
        <w:rPr>
          <w:rFonts w:ascii="Calibri" w:hAnsi="Calibri"/>
          <w:lang w:val="fr-FR"/>
        </w:rPr>
        <w:t xml:space="preserve"> − </w:t>
      </w:r>
      <w:r>
        <w:rPr>
          <w:rFonts w:ascii="Calibri" w:hAnsi="Calibri"/>
        </w:rPr>
        <w:t>η</w:t>
      </w:r>
      <w:r w:rsidRPr="00187C75">
        <w:rPr>
          <w:rFonts w:ascii="Calibri" w:hAnsi="Calibri"/>
          <w:lang w:val="fr-FR"/>
        </w:rPr>
        <w:t xml:space="preserve"> · ∇_</w:t>
      </w:r>
      <w:r>
        <w:rPr>
          <w:rFonts w:ascii="Calibri" w:hAnsi="Calibri"/>
        </w:rPr>
        <w:t>θ</w:t>
      </w:r>
      <w:r w:rsidRPr="00187C75">
        <w:rPr>
          <w:rFonts w:ascii="Calibri" w:hAnsi="Calibri"/>
          <w:lang w:val="fr-FR"/>
        </w:rPr>
        <w:t xml:space="preserve"> L).</w:t>
      </w:r>
    </w:p>
    <w:p w14:paraId="3F584E7A" w14:textId="77777777" w:rsidR="007D622A" w:rsidRPr="00187C75" w:rsidRDefault="00DE4305">
      <w:pPr>
        <w:pStyle w:val="Titre2"/>
        <w:rPr>
          <w:lang w:val="fr-FR"/>
        </w:rPr>
      </w:pPr>
      <w:bookmarkStart w:id="6" w:name="_Toc232539052"/>
      <w:r w:rsidRPr="00187C75">
        <w:rPr>
          <w:rFonts w:ascii="Calibri" w:hAnsi="Calibri"/>
          <w:color w:val="2E74B5"/>
          <w:sz w:val="28"/>
          <w:lang w:val="fr-FR"/>
        </w:rPr>
        <w:t>3.2 Dataset et exploration des données</w:t>
      </w:r>
      <w:bookmarkEnd w:id="6"/>
    </w:p>
    <w:p w14:paraId="39C76FFE" w14:textId="77777777" w:rsidR="007D622A" w:rsidRPr="00187C75" w:rsidRDefault="00DE4305">
      <w:pPr>
        <w:spacing w:before="40" w:after="120"/>
        <w:jc w:val="both"/>
        <w:rPr>
          <w:lang w:val="fr-FR"/>
        </w:rPr>
      </w:pPr>
      <w:r w:rsidRPr="00187C75">
        <w:rPr>
          <w:rFonts w:ascii="Calibri" w:hAnsi="Calibri"/>
          <w:lang w:val="fr-FR"/>
        </w:rPr>
        <w:t>Le dataset Breast Cancer Wisconsin (569 exemples, 30 features) présente un léger déséquilibre de classes (62.7% Bénin, 37.3% Malin).</w:t>
      </w:r>
    </w:p>
    <w:p w14:paraId="33203CAA" w14:textId="77777777" w:rsidR="00D17D51" w:rsidRPr="00DE4305" w:rsidRDefault="00DE4305" w:rsidP="00DE4305">
      <w:pPr>
        <w:jc w:val="center"/>
      </w:pPr>
      <w:r>
        <w:rPr>
          <w:noProof/>
          <w:lang w:val="fr-FR" w:eastAsia="fr-FR"/>
        </w:rPr>
        <w:drawing>
          <wp:inline distT="0" distB="0" distL="0" distR="0" wp14:anchorId="0AD96C0B" wp14:editId="5212A295">
            <wp:extent cx="5400000" cy="1980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class_distribution.png"/>
                    <pic:cNvPicPr/>
                  </pic:nvPicPr>
                  <pic:blipFill>
                    <a:blip r:embed="rId8"/>
                    <a:stretch>
                      <a:fillRect/>
                    </a:stretch>
                  </pic:blipFill>
                  <pic:spPr>
                    <a:xfrm>
                      <a:off x="0" y="0"/>
                      <a:ext cx="5400000" cy="1980564"/>
                    </a:xfrm>
                    <a:prstGeom prst="rect">
                      <a:avLst/>
                    </a:prstGeom>
                  </pic:spPr>
                </pic:pic>
              </a:graphicData>
            </a:graphic>
          </wp:inline>
        </w:drawing>
      </w:r>
    </w:p>
    <w:p w14:paraId="76C413FB" w14:textId="77777777" w:rsidR="007D622A" w:rsidRPr="00187C75" w:rsidRDefault="00DE4305" w:rsidP="00DE4305">
      <w:pPr>
        <w:pStyle w:val="Lgende"/>
        <w:rPr>
          <w:lang w:val="fr-FR"/>
        </w:rPr>
      </w:pPr>
      <w:r w:rsidRPr="00187C75">
        <w:rPr>
          <w:lang w:val="fr-FR"/>
        </w:rPr>
        <w:t xml:space="preserve">                                       </w:t>
      </w:r>
      <w:bookmarkStart w:id="7" w:name="_Toc232539403"/>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1</w:t>
      </w:r>
      <w:r w:rsidR="0002317F">
        <w:rPr>
          <w:noProof/>
        </w:rPr>
        <w:fldChar w:fldCharType="end"/>
      </w:r>
      <w:r w:rsidRPr="00187C75">
        <w:rPr>
          <w:lang w:val="fr-FR"/>
        </w:rPr>
        <w:t xml:space="preserve">   Distribution des classes et matrice de corrélation des 8 premières features</w:t>
      </w:r>
      <w:bookmarkEnd w:id="7"/>
    </w:p>
    <w:p w14:paraId="5B3F764C" w14:textId="77777777" w:rsidR="00DE4305" w:rsidRPr="00187C75" w:rsidRDefault="00DE4305">
      <w:pPr>
        <w:pStyle w:val="Titre2"/>
        <w:rPr>
          <w:rFonts w:ascii="Calibri" w:hAnsi="Calibri"/>
          <w:color w:val="2E74B5"/>
          <w:sz w:val="28"/>
          <w:lang w:val="fr-FR"/>
        </w:rPr>
      </w:pPr>
    </w:p>
    <w:p w14:paraId="2CAA3407" w14:textId="77777777" w:rsidR="00DE4305" w:rsidRPr="00187C75" w:rsidRDefault="00DE4305">
      <w:pPr>
        <w:pStyle w:val="Titre2"/>
        <w:rPr>
          <w:rFonts w:ascii="Calibri" w:hAnsi="Calibri"/>
          <w:color w:val="2E74B5"/>
          <w:sz w:val="28"/>
          <w:lang w:val="fr-FR"/>
        </w:rPr>
      </w:pPr>
    </w:p>
    <w:p w14:paraId="189AB208" w14:textId="77777777" w:rsidR="007D622A" w:rsidRPr="00187C75" w:rsidRDefault="00DE4305">
      <w:pPr>
        <w:pStyle w:val="Titre2"/>
        <w:rPr>
          <w:lang w:val="fr-FR"/>
        </w:rPr>
      </w:pPr>
      <w:bookmarkStart w:id="8" w:name="_Toc232539053"/>
      <w:r w:rsidRPr="00187C75">
        <w:rPr>
          <w:rFonts w:ascii="Calibri" w:hAnsi="Calibri"/>
          <w:color w:val="2E74B5"/>
          <w:sz w:val="28"/>
          <w:lang w:val="fr-FR"/>
        </w:rPr>
        <w:t>3.3 Préparation des données</w:t>
      </w:r>
      <w:bookmarkEnd w:id="8"/>
    </w:p>
    <w:p w14:paraId="01ACAD4F" w14:textId="77777777" w:rsidR="007D622A" w:rsidRPr="00187C75" w:rsidRDefault="00DE4305">
      <w:pPr>
        <w:spacing w:before="40" w:after="120"/>
        <w:jc w:val="both"/>
        <w:rPr>
          <w:lang w:val="fr-FR"/>
        </w:rPr>
      </w:pPr>
      <w:r w:rsidRPr="00187C75">
        <w:rPr>
          <w:rFonts w:ascii="Calibri" w:hAnsi="Calibri"/>
          <w:lang w:val="fr-FR"/>
        </w:rPr>
        <w:t>Pipeline : suppression colonnes inutiles → encodage cible (B=0, M=1) → split stratifié Train/Val/Test (70/15/15%) → normalisation StandardScaler (fit uniquement sur train) → TensorDataset + DataLoader (batch=32).</w:t>
      </w:r>
    </w:p>
    <w:p w14:paraId="58815F5A" w14:textId="77777777" w:rsidR="007D622A" w:rsidRPr="00187C75" w:rsidRDefault="00DE4305">
      <w:pPr>
        <w:pStyle w:val="Titre2"/>
        <w:rPr>
          <w:lang w:val="fr-FR"/>
        </w:rPr>
      </w:pPr>
      <w:bookmarkStart w:id="9" w:name="_Toc232539054"/>
      <w:r w:rsidRPr="00187C75">
        <w:rPr>
          <w:rFonts w:ascii="Calibri" w:hAnsi="Calibri"/>
          <w:color w:val="2E74B5"/>
          <w:sz w:val="28"/>
          <w:lang w:val="fr-FR"/>
        </w:rPr>
        <w:t>3.4 Stratégies d'initialisation</w:t>
      </w:r>
      <w:bookmarkEnd w:id="9"/>
    </w:p>
    <w:p w14:paraId="7633ED9D" w14:textId="77777777" w:rsidR="007D622A" w:rsidRDefault="00DE4305">
      <w:pPr>
        <w:spacing w:before="40" w:after="120"/>
        <w:jc w:val="both"/>
      </w:pPr>
      <w:r w:rsidRPr="00187C75">
        <w:rPr>
          <w:rFonts w:ascii="Calibri" w:hAnsi="Calibri"/>
          <w:lang w:val="fr-FR"/>
        </w:rPr>
        <w:t xml:space="preserve">Trois stratégies ont été comparées : Gaussienne (std=0.01), Constante (0.1) et Xavier Uniform. </w:t>
      </w:r>
      <w:r>
        <w:rPr>
          <w:rFonts w:ascii="Calibri" w:hAnsi="Calibri"/>
        </w:rPr>
        <w:t>Les distributions initiales des poids sont visualisées ci-dessous.</w:t>
      </w:r>
    </w:p>
    <w:p w14:paraId="412FA2C9" w14:textId="77777777" w:rsidR="00DE4305" w:rsidRDefault="00DE4305" w:rsidP="00DE4305">
      <w:pPr>
        <w:jc w:val="center"/>
      </w:pPr>
      <w:r>
        <w:rPr>
          <w:noProof/>
          <w:lang w:val="fr-FR" w:eastAsia="fr-FR"/>
        </w:rPr>
        <w:lastRenderedPageBreak/>
        <w:drawing>
          <wp:inline distT="0" distB="0" distL="0" distR="0" wp14:anchorId="2FF41E00" wp14:editId="432FA0BE">
            <wp:extent cx="5400000" cy="1727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init_distributions.png"/>
                    <pic:cNvPicPr/>
                  </pic:nvPicPr>
                  <pic:blipFill>
                    <a:blip r:embed="rId9"/>
                    <a:stretch>
                      <a:fillRect/>
                    </a:stretch>
                  </pic:blipFill>
                  <pic:spPr>
                    <a:xfrm>
                      <a:off x="0" y="0"/>
                      <a:ext cx="5400000" cy="1727442"/>
                    </a:xfrm>
                    <a:prstGeom prst="rect">
                      <a:avLst/>
                    </a:prstGeom>
                  </pic:spPr>
                </pic:pic>
              </a:graphicData>
            </a:graphic>
          </wp:inline>
        </w:drawing>
      </w:r>
    </w:p>
    <w:p w14:paraId="5B84D182" w14:textId="77777777" w:rsidR="007D622A" w:rsidRPr="00187C75" w:rsidRDefault="00DE4305" w:rsidP="00DE4305">
      <w:pPr>
        <w:pStyle w:val="Lgende"/>
        <w:rPr>
          <w:lang w:val="fr-FR"/>
        </w:rPr>
      </w:pPr>
      <w:r w:rsidRPr="00187C75">
        <w:rPr>
          <w:lang w:val="fr-FR"/>
        </w:rPr>
        <w:t xml:space="preserve">                              </w:t>
      </w:r>
      <w:bookmarkStart w:id="10" w:name="_Toc232539404"/>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2</w:t>
      </w:r>
      <w:r w:rsidR="0002317F">
        <w:rPr>
          <w:noProof/>
        </w:rPr>
        <w:fldChar w:fldCharType="end"/>
      </w:r>
      <w:r w:rsidRPr="00187C75">
        <w:rPr>
          <w:lang w:val="fr-FR"/>
        </w:rPr>
        <w:t xml:space="preserve">   Distribution des poids selon la stratégie d'initialisation (avant entraînement)</w:t>
      </w:r>
      <w:bookmarkEnd w:id="10"/>
    </w:p>
    <w:p w14:paraId="116655ED" w14:textId="77777777" w:rsidR="00DE4305" w:rsidRPr="00187C75" w:rsidRDefault="00DE4305">
      <w:pPr>
        <w:pStyle w:val="Titre2"/>
        <w:rPr>
          <w:rFonts w:ascii="Calibri" w:hAnsi="Calibri"/>
          <w:color w:val="2E74B5"/>
          <w:sz w:val="28"/>
          <w:lang w:val="fr-FR"/>
        </w:rPr>
      </w:pPr>
    </w:p>
    <w:p w14:paraId="1DFB1594" w14:textId="77777777" w:rsidR="00DE4305" w:rsidRPr="00187C75" w:rsidRDefault="00DE4305">
      <w:pPr>
        <w:pStyle w:val="Titre2"/>
        <w:rPr>
          <w:rFonts w:ascii="Calibri" w:hAnsi="Calibri"/>
          <w:color w:val="2E74B5"/>
          <w:sz w:val="28"/>
          <w:lang w:val="fr-FR"/>
        </w:rPr>
      </w:pPr>
    </w:p>
    <w:p w14:paraId="4477963F" w14:textId="77777777" w:rsidR="007D622A" w:rsidRPr="00187C75" w:rsidRDefault="00DE4305">
      <w:pPr>
        <w:pStyle w:val="Titre2"/>
        <w:rPr>
          <w:lang w:val="fr-FR"/>
        </w:rPr>
      </w:pPr>
      <w:bookmarkStart w:id="11" w:name="_Toc232539055"/>
      <w:r w:rsidRPr="00187C75">
        <w:rPr>
          <w:rFonts w:ascii="Calibri" w:hAnsi="Calibri"/>
          <w:color w:val="2E74B5"/>
          <w:sz w:val="28"/>
          <w:lang w:val="fr-FR"/>
        </w:rPr>
        <w:t>3.5 Courbes d'entraînement</w:t>
      </w:r>
      <w:bookmarkEnd w:id="11"/>
    </w:p>
    <w:p w14:paraId="3ACBD3AA" w14:textId="77777777" w:rsidR="007D622A" w:rsidRPr="00187C75" w:rsidRDefault="00DE4305">
      <w:pPr>
        <w:spacing w:before="40" w:after="120"/>
        <w:jc w:val="both"/>
        <w:rPr>
          <w:lang w:val="fr-FR"/>
        </w:rPr>
      </w:pPr>
      <w:r w:rsidRPr="00187C75">
        <w:rPr>
          <w:rFonts w:ascii="Calibri" w:hAnsi="Calibri"/>
          <w:lang w:val="fr-FR"/>
        </w:rPr>
        <w:t>Modèle entraîné avec Adam (lr=1e-3), early stopping (patience=15), scheduler StepLR. La convergence intervient vers l'époque 35 pour Xavier Uniform.</w:t>
      </w:r>
    </w:p>
    <w:p w14:paraId="3884065D" w14:textId="77777777" w:rsidR="007D622A" w:rsidRDefault="00DE4305">
      <w:pPr>
        <w:jc w:val="center"/>
      </w:pPr>
      <w:r>
        <w:rPr>
          <w:noProof/>
          <w:lang w:val="fr-FR" w:eastAsia="fr-FR"/>
        </w:rPr>
        <w:drawing>
          <wp:inline distT="0" distB="0" distL="0" distR="0" wp14:anchorId="15368273" wp14:editId="67373F0E">
            <wp:extent cx="5400000" cy="202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training_curves.png"/>
                    <pic:cNvPicPr/>
                  </pic:nvPicPr>
                  <pic:blipFill>
                    <a:blip r:embed="rId10"/>
                    <a:stretch>
                      <a:fillRect/>
                    </a:stretch>
                  </pic:blipFill>
                  <pic:spPr>
                    <a:xfrm>
                      <a:off x="0" y="0"/>
                      <a:ext cx="5400000" cy="2025000"/>
                    </a:xfrm>
                    <a:prstGeom prst="rect">
                      <a:avLst/>
                    </a:prstGeom>
                  </pic:spPr>
                </pic:pic>
              </a:graphicData>
            </a:graphic>
          </wp:inline>
        </w:drawing>
      </w:r>
    </w:p>
    <w:p w14:paraId="3BF4DCF3" w14:textId="77777777" w:rsidR="00DE4305" w:rsidRPr="00187C75" w:rsidRDefault="00DE4305" w:rsidP="00DE4305">
      <w:pPr>
        <w:pStyle w:val="Lgende"/>
        <w:rPr>
          <w:lang w:val="fr-FR"/>
        </w:rPr>
      </w:pPr>
      <w:r w:rsidRPr="00187C75">
        <w:rPr>
          <w:lang w:val="fr-FR"/>
        </w:rPr>
        <w:t xml:space="preserve">                               </w:t>
      </w:r>
      <w:bookmarkStart w:id="12" w:name="_Toc232539405"/>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3</w:t>
      </w:r>
      <w:r w:rsidR="0002317F">
        <w:rPr>
          <w:noProof/>
        </w:rPr>
        <w:fldChar w:fldCharType="end"/>
      </w:r>
      <w:r w:rsidRPr="00187C75">
        <w:rPr>
          <w:lang w:val="fr-FR"/>
        </w:rPr>
        <w:t xml:space="preserve">    Courbes de perte et précision — MLP (initialisation Xavier Uniform)</w:t>
      </w:r>
      <w:bookmarkEnd w:id="12"/>
    </w:p>
    <w:p w14:paraId="3BCD34D6" w14:textId="77777777" w:rsidR="00DE4305" w:rsidRPr="00187C75" w:rsidRDefault="00DE4305">
      <w:pPr>
        <w:pStyle w:val="Titre2"/>
        <w:rPr>
          <w:rFonts w:ascii="Calibri" w:hAnsi="Calibri"/>
          <w:color w:val="2E74B5"/>
          <w:sz w:val="28"/>
          <w:lang w:val="fr-FR"/>
        </w:rPr>
      </w:pPr>
    </w:p>
    <w:p w14:paraId="4A70D86C" w14:textId="77777777" w:rsidR="00DE4305" w:rsidRPr="00187C75" w:rsidRDefault="00DE4305">
      <w:pPr>
        <w:pStyle w:val="Titre2"/>
        <w:rPr>
          <w:rFonts w:ascii="Calibri" w:hAnsi="Calibri"/>
          <w:color w:val="2E74B5"/>
          <w:sz w:val="28"/>
          <w:lang w:val="fr-FR"/>
        </w:rPr>
      </w:pPr>
    </w:p>
    <w:p w14:paraId="662B898A" w14:textId="77777777" w:rsidR="00DE4305" w:rsidRPr="00187C75" w:rsidRDefault="00DE4305">
      <w:pPr>
        <w:pStyle w:val="Titre2"/>
        <w:rPr>
          <w:rFonts w:ascii="Calibri" w:hAnsi="Calibri"/>
          <w:color w:val="2E74B5"/>
          <w:sz w:val="28"/>
          <w:lang w:val="fr-FR"/>
        </w:rPr>
      </w:pPr>
    </w:p>
    <w:p w14:paraId="2F4858F6" w14:textId="77777777" w:rsidR="007D622A" w:rsidRDefault="00DE4305">
      <w:pPr>
        <w:pStyle w:val="Titre2"/>
      </w:pPr>
      <w:bookmarkStart w:id="13" w:name="_Toc232539056"/>
      <w:r>
        <w:rPr>
          <w:rFonts w:ascii="Calibri" w:hAnsi="Calibri"/>
          <w:color w:val="2E74B5"/>
          <w:sz w:val="28"/>
        </w:rPr>
        <w:t>3.6 Comparaison des stratégies d'initialisation</w:t>
      </w:r>
      <w:bookmarkEnd w:id="13"/>
    </w:p>
    <w:tbl>
      <w:tblPr>
        <w:tblStyle w:val="Grilledutableau"/>
        <w:tblW w:w="0" w:type="auto"/>
        <w:jc w:val="center"/>
        <w:tblLook w:val="04A0" w:firstRow="1" w:lastRow="0" w:firstColumn="1" w:lastColumn="0" w:noHBand="0" w:noVBand="1"/>
      </w:tblPr>
      <w:tblGrid>
        <w:gridCol w:w="2453"/>
        <w:gridCol w:w="2040"/>
        <w:gridCol w:w="1685"/>
        <w:gridCol w:w="1751"/>
        <w:gridCol w:w="1467"/>
      </w:tblGrid>
      <w:tr w:rsidR="007D622A" w14:paraId="5EC4D525" w14:textId="77777777">
        <w:trPr>
          <w:jc w:val="center"/>
        </w:trPr>
        <w:tc>
          <w:tcPr>
            <w:tcW w:w="2835" w:type="dxa"/>
            <w:shd w:val="clear" w:color="auto" w:fill="1F497D"/>
          </w:tcPr>
          <w:p w14:paraId="0589A971" w14:textId="77777777" w:rsidR="007D622A" w:rsidRDefault="00DE4305">
            <w:pPr>
              <w:jc w:val="center"/>
            </w:pPr>
            <w:r>
              <w:rPr>
                <w:rFonts w:ascii="Calibri" w:hAnsi="Calibri"/>
                <w:b/>
                <w:color w:val="FFFFFF"/>
                <w:sz w:val="20"/>
              </w:rPr>
              <w:t>Stratégie</w:t>
            </w:r>
          </w:p>
        </w:tc>
        <w:tc>
          <w:tcPr>
            <w:tcW w:w="2268" w:type="dxa"/>
            <w:shd w:val="clear" w:color="auto" w:fill="1F497D"/>
          </w:tcPr>
          <w:p w14:paraId="0D35FFE3" w14:textId="77777777" w:rsidR="007D622A" w:rsidRDefault="00DE4305">
            <w:pPr>
              <w:jc w:val="center"/>
            </w:pPr>
            <w:r>
              <w:rPr>
                <w:rFonts w:ascii="Calibri" w:hAnsi="Calibri"/>
                <w:b/>
                <w:color w:val="FFFFFF"/>
                <w:sz w:val="20"/>
              </w:rPr>
              <w:t>Époque convergence</w:t>
            </w:r>
          </w:p>
        </w:tc>
        <w:tc>
          <w:tcPr>
            <w:tcW w:w="1984" w:type="dxa"/>
            <w:shd w:val="clear" w:color="auto" w:fill="1F497D"/>
          </w:tcPr>
          <w:p w14:paraId="6BA664E7" w14:textId="77777777" w:rsidR="007D622A" w:rsidRDefault="00DE4305">
            <w:pPr>
              <w:jc w:val="center"/>
            </w:pPr>
            <w:r>
              <w:rPr>
                <w:rFonts w:ascii="Calibri" w:hAnsi="Calibri"/>
                <w:b/>
                <w:color w:val="FFFFFF"/>
                <w:sz w:val="20"/>
              </w:rPr>
              <w:t>Best Val Loss</w:t>
            </w:r>
          </w:p>
        </w:tc>
        <w:tc>
          <w:tcPr>
            <w:tcW w:w="1984" w:type="dxa"/>
            <w:shd w:val="clear" w:color="auto" w:fill="1F497D"/>
          </w:tcPr>
          <w:p w14:paraId="6979F005" w14:textId="77777777" w:rsidR="007D622A" w:rsidRDefault="00DE4305">
            <w:pPr>
              <w:jc w:val="center"/>
            </w:pPr>
            <w:r>
              <w:rPr>
                <w:rFonts w:ascii="Calibri" w:hAnsi="Calibri"/>
                <w:b/>
                <w:color w:val="FFFFFF"/>
                <w:sz w:val="20"/>
              </w:rPr>
              <w:t>Test Accuracy</w:t>
            </w:r>
          </w:p>
        </w:tc>
        <w:tc>
          <w:tcPr>
            <w:tcW w:w="1701" w:type="dxa"/>
            <w:shd w:val="clear" w:color="auto" w:fill="1F497D"/>
          </w:tcPr>
          <w:p w14:paraId="05F9E4A2" w14:textId="77777777" w:rsidR="007D622A" w:rsidRDefault="00DE4305">
            <w:pPr>
              <w:jc w:val="center"/>
            </w:pPr>
            <w:r>
              <w:rPr>
                <w:rFonts w:ascii="Calibri" w:hAnsi="Calibri"/>
                <w:b/>
                <w:color w:val="FFFFFF"/>
                <w:sz w:val="20"/>
              </w:rPr>
              <w:t>F1-Score</w:t>
            </w:r>
          </w:p>
        </w:tc>
      </w:tr>
      <w:tr w:rsidR="007D622A" w14:paraId="36B3BC81" w14:textId="77777777">
        <w:trPr>
          <w:jc w:val="center"/>
        </w:trPr>
        <w:tc>
          <w:tcPr>
            <w:tcW w:w="2835" w:type="dxa"/>
            <w:shd w:val="clear" w:color="auto" w:fill="DEEAF1"/>
          </w:tcPr>
          <w:p w14:paraId="4031D26B" w14:textId="77777777" w:rsidR="007D622A" w:rsidRDefault="00DE4305">
            <w:pPr>
              <w:jc w:val="center"/>
            </w:pPr>
            <w:r>
              <w:rPr>
                <w:rFonts w:ascii="Calibri" w:hAnsi="Calibri"/>
                <w:sz w:val="20"/>
              </w:rPr>
              <w:t>Gaussienne (std=0.01)</w:t>
            </w:r>
          </w:p>
        </w:tc>
        <w:tc>
          <w:tcPr>
            <w:tcW w:w="2268" w:type="dxa"/>
            <w:shd w:val="clear" w:color="auto" w:fill="DEEAF1"/>
          </w:tcPr>
          <w:p w14:paraId="526234E0" w14:textId="77777777" w:rsidR="007D622A" w:rsidRDefault="00DE4305">
            <w:pPr>
              <w:jc w:val="center"/>
            </w:pPr>
            <w:r>
              <w:rPr>
                <w:rFonts w:ascii="Calibri" w:hAnsi="Calibri"/>
                <w:sz w:val="20"/>
              </w:rPr>
              <w:t>~60</w:t>
            </w:r>
          </w:p>
        </w:tc>
        <w:tc>
          <w:tcPr>
            <w:tcW w:w="1984" w:type="dxa"/>
            <w:shd w:val="clear" w:color="auto" w:fill="DEEAF1"/>
          </w:tcPr>
          <w:p w14:paraId="1C9365B2" w14:textId="77777777" w:rsidR="007D622A" w:rsidRDefault="00DE4305">
            <w:pPr>
              <w:jc w:val="center"/>
            </w:pPr>
            <w:r>
              <w:rPr>
                <w:rFonts w:ascii="Calibri" w:hAnsi="Calibri"/>
                <w:sz w:val="20"/>
              </w:rPr>
              <w:t>0.142</w:t>
            </w:r>
          </w:p>
        </w:tc>
        <w:tc>
          <w:tcPr>
            <w:tcW w:w="1984" w:type="dxa"/>
            <w:shd w:val="clear" w:color="auto" w:fill="DEEAF1"/>
          </w:tcPr>
          <w:p w14:paraId="5DB11BDA" w14:textId="77777777" w:rsidR="007D622A" w:rsidRDefault="00DE4305">
            <w:pPr>
              <w:jc w:val="center"/>
            </w:pPr>
            <w:r>
              <w:rPr>
                <w:rFonts w:ascii="Calibri" w:hAnsi="Calibri"/>
                <w:sz w:val="20"/>
              </w:rPr>
              <w:t>95.3%</w:t>
            </w:r>
          </w:p>
        </w:tc>
        <w:tc>
          <w:tcPr>
            <w:tcW w:w="1701" w:type="dxa"/>
            <w:shd w:val="clear" w:color="auto" w:fill="DEEAF1"/>
          </w:tcPr>
          <w:p w14:paraId="6E867141" w14:textId="77777777" w:rsidR="007D622A" w:rsidRDefault="00DE4305">
            <w:pPr>
              <w:jc w:val="center"/>
            </w:pPr>
            <w:r>
              <w:rPr>
                <w:rFonts w:ascii="Calibri" w:hAnsi="Calibri"/>
                <w:sz w:val="20"/>
              </w:rPr>
              <w:t>0.952</w:t>
            </w:r>
          </w:p>
        </w:tc>
      </w:tr>
      <w:tr w:rsidR="007D622A" w14:paraId="2E454928" w14:textId="77777777">
        <w:trPr>
          <w:jc w:val="center"/>
        </w:trPr>
        <w:tc>
          <w:tcPr>
            <w:tcW w:w="2835" w:type="dxa"/>
            <w:shd w:val="clear" w:color="auto" w:fill="FFFFFF"/>
          </w:tcPr>
          <w:p w14:paraId="28537E4D" w14:textId="77777777" w:rsidR="007D622A" w:rsidRDefault="00DE4305">
            <w:pPr>
              <w:jc w:val="center"/>
            </w:pPr>
            <w:r>
              <w:rPr>
                <w:rFonts w:ascii="Calibri" w:hAnsi="Calibri"/>
                <w:sz w:val="20"/>
              </w:rPr>
              <w:t>Constante (0.1)</w:t>
            </w:r>
          </w:p>
        </w:tc>
        <w:tc>
          <w:tcPr>
            <w:tcW w:w="2268" w:type="dxa"/>
            <w:shd w:val="clear" w:color="auto" w:fill="FFFFFF"/>
          </w:tcPr>
          <w:p w14:paraId="262116DB" w14:textId="77777777" w:rsidR="007D622A" w:rsidRDefault="00DE4305">
            <w:pPr>
              <w:jc w:val="center"/>
            </w:pPr>
            <w:r>
              <w:rPr>
                <w:rFonts w:ascii="Calibri" w:hAnsi="Calibri"/>
                <w:sz w:val="20"/>
              </w:rPr>
              <w:t>~70</w:t>
            </w:r>
          </w:p>
        </w:tc>
        <w:tc>
          <w:tcPr>
            <w:tcW w:w="1984" w:type="dxa"/>
            <w:shd w:val="clear" w:color="auto" w:fill="FFFFFF"/>
          </w:tcPr>
          <w:p w14:paraId="5E76A2F4" w14:textId="77777777" w:rsidR="007D622A" w:rsidRDefault="00DE4305">
            <w:pPr>
              <w:jc w:val="center"/>
            </w:pPr>
            <w:r>
              <w:rPr>
                <w:rFonts w:ascii="Calibri" w:hAnsi="Calibri"/>
                <w:sz w:val="20"/>
              </w:rPr>
              <w:t>0.178</w:t>
            </w:r>
          </w:p>
        </w:tc>
        <w:tc>
          <w:tcPr>
            <w:tcW w:w="1984" w:type="dxa"/>
            <w:shd w:val="clear" w:color="auto" w:fill="FFFFFF"/>
          </w:tcPr>
          <w:p w14:paraId="08564ADA" w14:textId="77777777" w:rsidR="007D622A" w:rsidRDefault="00DE4305">
            <w:pPr>
              <w:jc w:val="center"/>
            </w:pPr>
            <w:r>
              <w:rPr>
                <w:rFonts w:ascii="Calibri" w:hAnsi="Calibri"/>
                <w:sz w:val="20"/>
              </w:rPr>
              <w:t>94.2%</w:t>
            </w:r>
          </w:p>
        </w:tc>
        <w:tc>
          <w:tcPr>
            <w:tcW w:w="1701" w:type="dxa"/>
            <w:shd w:val="clear" w:color="auto" w:fill="FFFFFF"/>
          </w:tcPr>
          <w:p w14:paraId="7182495C" w14:textId="77777777" w:rsidR="007D622A" w:rsidRDefault="00DE4305">
            <w:pPr>
              <w:jc w:val="center"/>
            </w:pPr>
            <w:r>
              <w:rPr>
                <w:rFonts w:ascii="Calibri" w:hAnsi="Calibri"/>
                <w:sz w:val="20"/>
              </w:rPr>
              <w:t>0.940</w:t>
            </w:r>
          </w:p>
        </w:tc>
      </w:tr>
      <w:tr w:rsidR="007D622A" w14:paraId="517B7068" w14:textId="77777777">
        <w:trPr>
          <w:jc w:val="center"/>
        </w:trPr>
        <w:tc>
          <w:tcPr>
            <w:tcW w:w="2835" w:type="dxa"/>
            <w:shd w:val="clear" w:color="auto" w:fill="DEEAF1"/>
          </w:tcPr>
          <w:p w14:paraId="33144B63" w14:textId="77777777" w:rsidR="007D622A" w:rsidRDefault="00DE4305">
            <w:pPr>
              <w:jc w:val="center"/>
            </w:pPr>
            <w:r>
              <w:rPr>
                <w:rFonts w:ascii="Calibri" w:hAnsi="Calibri"/>
                <w:sz w:val="20"/>
              </w:rPr>
              <w:t>Xavier Uniform ★</w:t>
            </w:r>
          </w:p>
        </w:tc>
        <w:tc>
          <w:tcPr>
            <w:tcW w:w="2268" w:type="dxa"/>
            <w:shd w:val="clear" w:color="auto" w:fill="DEEAF1"/>
          </w:tcPr>
          <w:p w14:paraId="2C9CF639" w14:textId="77777777" w:rsidR="007D622A" w:rsidRDefault="00DE4305">
            <w:pPr>
              <w:jc w:val="center"/>
            </w:pPr>
            <w:r>
              <w:rPr>
                <w:rFonts w:ascii="Calibri" w:hAnsi="Calibri"/>
                <w:sz w:val="20"/>
              </w:rPr>
              <w:t>~35</w:t>
            </w:r>
          </w:p>
        </w:tc>
        <w:tc>
          <w:tcPr>
            <w:tcW w:w="1984" w:type="dxa"/>
            <w:shd w:val="clear" w:color="auto" w:fill="DEEAF1"/>
          </w:tcPr>
          <w:p w14:paraId="1C9EB9B5" w14:textId="77777777" w:rsidR="007D622A" w:rsidRDefault="00DE4305">
            <w:pPr>
              <w:jc w:val="center"/>
            </w:pPr>
            <w:r>
              <w:rPr>
                <w:rFonts w:ascii="Calibri" w:hAnsi="Calibri"/>
                <w:sz w:val="20"/>
              </w:rPr>
              <w:t>0.089</w:t>
            </w:r>
          </w:p>
        </w:tc>
        <w:tc>
          <w:tcPr>
            <w:tcW w:w="1984" w:type="dxa"/>
            <w:shd w:val="clear" w:color="auto" w:fill="DEEAF1"/>
          </w:tcPr>
          <w:p w14:paraId="104715CB" w14:textId="77777777" w:rsidR="007D622A" w:rsidRDefault="00DE4305">
            <w:pPr>
              <w:jc w:val="center"/>
            </w:pPr>
            <w:r>
              <w:rPr>
                <w:rFonts w:ascii="Calibri" w:hAnsi="Calibri"/>
                <w:sz w:val="20"/>
              </w:rPr>
              <w:t>97.7%</w:t>
            </w:r>
          </w:p>
        </w:tc>
        <w:tc>
          <w:tcPr>
            <w:tcW w:w="1701" w:type="dxa"/>
            <w:shd w:val="clear" w:color="auto" w:fill="DEEAF1"/>
          </w:tcPr>
          <w:p w14:paraId="121BD9B3" w14:textId="77777777" w:rsidR="007D622A" w:rsidRDefault="00DE4305">
            <w:pPr>
              <w:jc w:val="center"/>
            </w:pPr>
            <w:r>
              <w:rPr>
                <w:rFonts w:ascii="Calibri" w:hAnsi="Calibri"/>
                <w:sz w:val="20"/>
              </w:rPr>
              <w:t>0.977</w:t>
            </w:r>
          </w:p>
        </w:tc>
      </w:tr>
    </w:tbl>
    <w:p w14:paraId="07943175" w14:textId="77777777" w:rsidR="007D622A" w:rsidRPr="00187C75" w:rsidRDefault="00D17D51" w:rsidP="00D17D51">
      <w:pPr>
        <w:pStyle w:val="Lgende"/>
        <w:rPr>
          <w:lang w:val="fr-FR"/>
        </w:rPr>
      </w:pPr>
      <w:bookmarkStart w:id="14" w:name="_Toc232541372"/>
      <w:r w:rsidRPr="00187C75">
        <w:rPr>
          <w:lang w:val="fr-FR"/>
        </w:rPr>
        <w:t xml:space="preserve">Table </w:t>
      </w:r>
      <w:r w:rsidR="0002317F">
        <w:fldChar w:fldCharType="begin"/>
      </w:r>
      <w:r w:rsidR="0002317F" w:rsidRPr="00187C75">
        <w:rPr>
          <w:lang w:val="fr-FR"/>
        </w:rPr>
        <w:instrText xml:space="preserve"> SEQ Table \* ARABIC </w:instrText>
      </w:r>
      <w:r w:rsidR="0002317F">
        <w:fldChar w:fldCharType="separate"/>
      </w:r>
      <w:r w:rsidR="00FF50CF">
        <w:rPr>
          <w:noProof/>
          <w:lang w:val="fr-FR"/>
        </w:rPr>
        <w:t>2</w:t>
      </w:r>
      <w:r w:rsidR="0002317F">
        <w:rPr>
          <w:noProof/>
        </w:rPr>
        <w:fldChar w:fldCharType="end"/>
      </w:r>
      <w:r w:rsidRPr="00187C75">
        <w:rPr>
          <w:lang w:val="fr-FR"/>
        </w:rPr>
        <w:t xml:space="preserve"> — Comparaison des stratégies d'initialisation des poids sur le dataset Breast Cancer Wisconsin</w:t>
      </w:r>
      <w:bookmarkEnd w:id="14"/>
    </w:p>
    <w:p w14:paraId="5B3A09A7" w14:textId="77777777" w:rsidR="00D17D51" w:rsidRPr="00D17D51" w:rsidRDefault="00D17D51" w:rsidP="00D17D51">
      <w:pPr>
        <w:jc w:val="center"/>
      </w:pPr>
      <w:r>
        <w:rPr>
          <w:noProof/>
          <w:lang w:val="fr-FR" w:eastAsia="fr-FR"/>
        </w:rPr>
        <w:lastRenderedPageBreak/>
        <w:drawing>
          <wp:inline distT="0" distB="0" distL="0" distR="0" wp14:anchorId="4D7AEEA7" wp14:editId="00224C19">
            <wp:extent cx="5400000" cy="202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init_comparison.png"/>
                    <pic:cNvPicPr/>
                  </pic:nvPicPr>
                  <pic:blipFill>
                    <a:blip r:embed="rId11"/>
                    <a:stretch>
                      <a:fillRect/>
                    </a:stretch>
                  </pic:blipFill>
                  <pic:spPr>
                    <a:xfrm>
                      <a:off x="0" y="0"/>
                      <a:ext cx="5400000" cy="2025000"/>
                    </a:xfrm>
                    <a:prstGeom prst="rect">
                      <a:avLst/>
                    </a:prstGeom>
                  </pic:spPr>
                </pic:pic>
              </a:graphicData>
            </a:graphic>
          </wp:inline>
        </w:drawing>
      </w:r>
    </w:p>
    <w:p w14:paraId="5C9135B1" w14:textId="77777777" w:rsidR="007D622A" w:rsidRPr="00187C75" w:rsidRDefault="00D17D51" w:rsidP="00D17D51">
      <w:pPr>
        <w:pStyle w:val="Lgende"/>
        <w:jc w:val="center"/>
        <w:rPr>
          <w:lang w:val="fr-FR"/>
        </w:rPr>
      </w:pPr>
      <w:bookmarkStart w:id="15" w:name="_Toc232539406"/>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4</w:t>
      </w:r>
      <w:r w:rsidR="0002317F">
        <w:rPr>
          <w:noProof/>
        </w:rPr>
        <w:fldChar w:fldCharType="end"/>
      </w:r>
      <w:r w:rsidRPr="00187C75">
        <w:rPr>
          <w:lang w:val="fr-FR"/>
        </w:rPr>
        <w:t xml:space="preserve">  Comparaison des stratégies d'initialisation : convergence Val Loss et métriques test</w:t>
      </w:r>
      <w:bookmarkEnd w:id="15"/>
    </w:p>
    <w:p w14:paraId="49C5A1F7" w14:textId="77777777" w:rsidR="007D622A" w:rsidRDefault="00D17D51">
      <w:pPr>
        <w:pStyle w:val="Titre2"/>
      </w:pPr>
      <w:bookmarkStart w:id="16" w:name="_Toc232539057"/>
      <w:r>
        <w:rPr>
          <w:rFonts w:ascii="Calibri" w:hAnsi="Calibri"/>
          <w:color w:val="2E74B5"/>
          <w:sz w:val="28"/>
        </w:rPr>
        <w:t>3.7 Évaluation finale — Matrice de confusion</w:t>
      </w:r>
      <w:bookmarkEnd w:id="16"/>
    </w:p>
    <w:p w14:paraId="3DE35254" w14:textId="77777777" w:rsidR="007D622A" w:rsidRDefault="00D17D51">
      <w:pPr>
        <w:jc w:val="center"/>
      </w:pPr>
      <w:r>
        <w:rPr>
          <w:noProof/>
          <w:lang w:val="fr-FR" w:eastAsia="fr-FR"/>
        </w:rPr>
        <w:drawing>
          <wp:inline distT="0" distB="0" distL="0" distR="0" wp14:anchorId="1D97C4AC" wp14:editId="6260B095">
            <wp:extent cx="3240000" cy="3041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confusion_matrix.png"/>
                    <pic:cNvPicPr/>
                  </pic:nvPicPr>
                  <pic:blipFill>
                    <a:blip r:embed="rId12"/>
                    <a:stretch>
                      <a:fillRect/>
                    </a:stretch>
                  </pic:blipFill>
                  <pic:spPr>
                    <a:xfrm>
                      <a:off x="0" y="0"/>
                      <a:ext cx="3240000" cy="3041538"/>
                    </a:xfrm>
                    <a:prstGeom prst="rect">
                      <a:avLst/>
                    </a:prstGeom>
                  </pic:spPr>
                </pic:pic>
              </a:graphicData>
            </a:graphic>
          </wp:inline>
        </w:drawing>
      </w:r>
    </w:p>
    <w:p w14:paraId="54DA32F0" w14:textId="77777777" w:rsidR="007D622A" w:rsidRPr="00187C75" w:rsidRDefault="00DE4305" w:rsidP="00DE4305">
      <w:pPr>
        <w:pStyle w:val="Lgende"/>
        <w:rPr>
          <w:lang w:val="fr-FR"/>
        </w:rPr>
      </w:pPr>
      <w:r w:rsidRPr="00187C75">
        <w:rPr>
          <w:i/>
          <w:color w:val="606060"/>
          <w:lang w:val="fr-FR"/>
        </w:rPr>
        <w:t xml:space="preserve">                                     </w:t>
      </w:r>
      <w:bookmarkStart w:id="17" w:name="_Toc232539407"/>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5</w:t>
      </w:r>
      <w:r w:rsidR="0002317F">
        <w:rPr>
          <w:noProof/>
        </w:rPr>
        <w:fldChar w:fldCharType="end"/>
      </w:r>
      <w:r w:rsidRPr="00187C75">
        <w:rPr>
          <w:lang w:val="fr-FR"/>
        </w:rPr>
        <w:t xml:space="preserve">   Matrice de confusion sur le test set (86 exemples) — MLP avec Xavier Uniform</w:t>
      </w:r>
      <w:bookmarkEnd w:id="17"/>
    </w:p>
    <w:p w14:paraId="51E0F388" w14:textId="77777777" w:rsidR="00DE4305" w:rsidRPr="00187C75" w:rsidRDefault="00DE4305">
      <w:pPr>
        <w:spacing w:before="40" w:after="120"/>
        <w:jc w:val="both"/>
        <w:rPr>
          <w:rFonts w:ascii="Calibri" w:hAnsi="Calibri"/>
          <w:lang w:val="fr-FR"/>
        </w:rPr>
      </w:pPr>
    </w:p>
    <w:p w14:paraId="3DEB9A26" w14:textId="77777777" w:rsidR="007D622A" w:rsidRPr="00187C75" w:rsidRDefault="00D17D51">
      <w:pPr>
        <w:spacing w:before="40" w:after="120"/>
        <w:jc w:val="both"/>
        <w:rPr>
          <w:lang w:val="fr-FR"/>
        </w:rPr>
      </w:pPr>
      <w:r w:rsidRPr="00187C75">
        <w:rPr>
          <w:rFonts w:ascii="Calibri" w:hAnsi="Calibri"/>
          <w:lang w:val="fr-FR"/>
        </w:rPr>
        <w:t>Résultats : Accuracy=97.7%, Précision(M)=96.2%, Rappel(M)=98.1%, F1=97.1%. Seulement 2 erreurs de classification sur 86 exemples.</w:t>
      </w:r>
    </w:p>
    <w:p w14:paraId="1285734F" w14:textId="77777777" w:rsidR="00DE4305" w:rsidRPr="00187C75" w:rsidRDefault="00DE4305">
      <w:pPr>
        <w:pStyle w:val="Titre2"/>
        <w:rPr>
          <w:rFonts w:ascii="Calibri" w:hAnsi="Calibri"/>
          <w:color w:val="2E74B5"/>
          <w:sz w:val="28"/>
          <w:lang w:val="fr-FR"/>
        </w:rPr>
      </w:pPr>
    </w:p>
    <w:p w14:paraId="24A54676" w14:textId="77777777" w:rsidR="007D622A" w:rsidRPr="00187C75" w:rsidRDefault="00D17D51">
      <w:pPr>
        <w:pStyle w:val="Titre2"/>
        <w:rPr>
          <w:lang w:val="fr-FR"/>
        </w:rPr>
      </w:pPr>
      <w:bookmarkStart w:id="18" w:name="_Toc232539058"/>
      <w:r w:rsidRPr="00187C75">
        <w:rPr>
          <w:rFonts w:ascii="Calibri" w:hAnsi="Calibri"/>
          <w:color w:val="2E74B5"/>
          <w:sz w:val="28"/>
          <w:lang w:val="fr-FR"/>
        </w:rPr>
        <w:t>3.8 Question de synthèse</w:t>
      </w:r>
      <w:bookmarkEnd w:id="18"/>
    </w:p>
    <w:p w14:paraId="738CEF83" w14:textId="77777777" w:rsidR="007D622A" w:rsidRPr="00187C75" w:rsidRDefault="00D17D51" w:rsidP="00DE4305">
      <w:pPr>
        <w:spacing w:before="40" w:after="120"/>
        <w:jc w:val="both"/>
        <w:rPr>
          <w:lang w:val="fr-FR"/>
        </w:rPr>
      </w:pPr>
      <w:r w:rsidRPr="00187C75">
        <w:rPr>
          <w:rFonts w:ascii="Calibri" w:hAnsi="Calibri"/>
          <w:lang w:val="fr-FR"/>
        </w:rPr>
        <w:t>Le MLP est pertinent pour Breast Cancer Wisconsin car les 30 features numériques n'ont pas de structure spatiale à exploiter, et la capacité d'approximation universelle du MLP suffit à apprendre la frontière non-linéaire. Limites : corrélations inter-features ignorées, petit dataset, interprétabilité clinique limitée.</w:t>
      </w:r>
      <w:r w:rsidRPr="00187C75">
        <w:rPr>
          <w:lang w:val="fr-FR"/>
        </w:rPr>
        <w:br w:type="page"/>
      </w:r>
    </w:p>
    <w:p w14:paraId="00CD5BD8" w14:textId="77777777" w:rsidR="007D622A" w:rsidRPr="00187C75" w:rsidRDefault="00D17D51">
      <w:pPr>
        <w:pStyle w:val="Titre1"/>
        <w:rPr>
          <w:lang w:val="fr-FR"/>
        </w:rPr>
      </w:pPr>
      <w:bookmarkStart w:id="19" w:name="_Toc232539059"/>
      <w:r w:rsidRPr="00187C75">
        <w:rPr>
          <w:rFonts w:ascii="Calibri" w:hAnsi="Calibri"/>
          <w:color w:val="1F497D"/>
          <w:sz w:val="32"/>
          <w:lang w:val="fr-FR"/>
        </w:rPr>
        <w:lastRenderedPageBreak/>
        <w:t>4. Partie II — CNN et vision par ordinateur</w:t>
      </w:r>
      <w:bookmarkEnd w:id="19"/>
    </w:p>
    <w:p w14:paraId="61492CA2" w14:textId="77777777" w:rsidR="007D622A" w:rsidRPr="00187C75" w:rsidRDefault="00D17D51">
      <w:pPr>
        <w:pStyle w:val="Titre2"/>
        <w:rPr>
          <w:lang w:val="fr-FR"/>
        </w:rPr>
      </w:pPr>
      <w:bookmarkStart w:id="20" w:name="_Toc232539060"/>
      <w:r w:rsidRPr="00187C75">
        <w:rPr>
          <w:rFonts w:ascii="Calibri" w:hAnsi="Calibri"/>
          <w:color w:val="2E74B5"/>
          <w:sz w:val="28"/>
          <w:lang w:val="fr-FR"/>
        </w:rPr>
        <w:t>4.1 Dataset — Digit Recognizer (MNIST)</w:t>
      </w:r>
      <w:bookmarkEnd w:id="20"/>
    </w:p>
    <w:p w14:paraId="4F422169" w14:textId="77777777" w:rsidR="007D622A" w:rsidRPr="00187C75" w:rsidRDefault="00D17D51">
      <w:pPr>
        <w:spacing w:before="40" w:after="120"/>
        <w:jc w:val="both"/>
        <w:rPr>
          <w:lang w:val="fr-FR"/>
        </w:rPr>
      </w:pPr>
      <w:r w:rsidRPr="00187C75">
        <w:rPr>
          <w:rFonts w:ascii="Calibri" w:hAnsi="Calibri"/>
          <w:lang w:val="fr-FR"/>
        </w:rPr>
        <w:t>42 000 images 28×28 pixels (niveaux de gris), 10 classes équilibrées (~4 200 par classe). Fallback automatique via torchvision si l'API Kaggle n'est pas configurée.</w:t>
      </w:r>
    </w:p>
    <w:p w14:paraId="3708A74A" w14:textId="77777777" w:rsidR="007D622A" w:rsidRDefault="00D17D51">
      <w:pPr>
        <w:jc w:val="center"/>
      </w:pPr>
      <w:r>
        <w:rPr>
          <w:noProof/>
          <w:lang w:val="fr-FR" w:eastAsia="fr-FR"/>
        </w:rPr>
        <w:drawing>
          <wp:inline distT="0" distB="0" distL="0" distR="0" wp14:anchorId="32632384" wp14:editId="20563B33">
            <wp:extent cx="5400000" cy="2715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mnist_samples.png"/>
                    <pic:cNvPicPr/>
                  </pic:nvPicPr>
                  <pic:blipFill>
                    <a:blip r:embed="rId13"/>
                    <a:stretch>
                      <a:fillRect/>
                    </a:stretch>
                  </pic:blipFill>
                  <pic:spPr>
                    <a:xfrm>
                      <a:off x="0" y="0"/>
                      <a:ext cx="5400000" cy="2715271"/>
                    </a:xfrm>
                    <a:prstGeom prst="rect">
                      <a:avLst/>
                    </a:prstGeom>
                  </pic:spPr>
                </pic:pic>
              </a:graphicData>
            </a:graphic>
          </wp:inline>
        </w:drawing>
      </w:r>
    </w:p>
    <w:p w14:paraId="62069C2B" w14:textId="77777777" w:rsidR="00DE4305" w:rsidRPr="00187C75" w:rsidRDefault="00DE4305" w:rsidP="00DE4305">
      <w:pPr>
        <w:pStyle w:val="Lgende"/>
        <w:jc w:val="center"/>
        <w:rPr>
          <w:lang w:val="fr-FR"/>
        </w:rPr>
      </w:pPr>
      <w:bookmarkStart w:id="21" w:name="_Toc232539408"/>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6</w:t>
      </w:r>
      <w:r w:rsidR="0002317F">
        <w:rPr>
          <w:noProof/>
        </w:rPr>
        <w:fldChar w:fldCharType="end"/>
      </w:r>
      <w:r w:rsidRPr="00187C75">
        <w:rPr>
          <w:lang w:val="fr-FR"/>
        </w:rPr>
        <w:t xml:space="preserve">   Exemples du dataset Digit Recognizer : 5 exemples par chiffre (0–9)</w:t>
      </w:r>
      <w:bookmarkEnd w:id="21"/>
    </w:p>
    <w:p w14:paraId="32A2191B" w14:textId="77777777" w:rsidR="007D622A" w:rsidRPr="00187C75" w:rsidRDefault="00D17D51">
      <w:pPr>
        <w:pStyle w:val="Titre2"/>
        <w:rPr>
          <w:lang w:val="fr-FR"/>
        </w:rPr>
      </w:pPr>
      <w:bookmarkStart w:id="22" w:name="_Toc232539061"/>
      <w:r w:rsidRPr="00187C75">
        <w:rPr>
          <w:rFonts w:ascii="Calibri" w:hAnsi="Calibri"/>
          <w:color w:val="2E74B5"/>
          <w:sz w:val="28"/>
          <w:lang w:val="fr-FR"/>
        </w:rPr>
        <w:t>4.2 Implémentation manuelle de la convolution 2D</w:t>
      </w:r>
      <w:bookmarkEnd w:id="22"/>
    </w:p>
    <w:p w14:paraId="0FA9E17A" w14:textId="77777777" w:rsidR="007D622A" w:rsidRPr="00187C75" w:rsidRDefault="00D17D51">
      <w:pPr>
        <w:spacing w:before="40" w:after="120"/>
        <w:jc w:val="both"/>
        <w:rPr>
          <w:lang w:val="fr-FR"/>
        </w:rPr>
      </w:pPr>
      <w:r w:rsidRPr="00187C75">
        <w:rPr>
          <w:rFonts w:ascii="Calibri" w:hAnsi="Calibri"/>
          <w:lang w:val="fr-FR"/>
        </w:rPr>
        <w:t>La corrélation croisée 2D a été implémentée en NumPy et validée contre PyTorch (différence max &lt; 10⁻⁵). Ci-dessous, l'effet de quatre noyaux classiques sur un chiffre '5'.</w:t>
      </w:r>
    </w:p>
    <w:p w14:paraId="033BAF6F" w14:textId="77777777" w:rsidR="007D622A" w:rsidRDefault="00D17D51">
      <w:pPr>
        <w:jc w:val="center"/>
      </w:pPr>
      <w:r>
        <w:rPr>
          <w:noProof/>
          <w:lang w:val="fr-FR" w:eastAsia="fr-FR"/>
        </w:rPr>
        <w:drawing>
          <wp:inline distT="0" distB="0" distL="0" distR="0" wp14:anchorId="2729C881" wp14:editId="08FDC074">
            <wp:extent cx="5400000" cy="12822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conv_kernels.png"/>
                    <pic:cNvPicPr/>
                  </pic:nvPicPr>
                  <pic:blipFill>
                    <a:blip r:embed="rId14"/>
                    <a:stretch>
                      <a:fillRect/>
                    </a:stretch>
                  </pic:blipFill>
                  <pic:spPr>
                    <a:xfrm>
                      <a:off x="0" y="0"/>
                      <a:ext cx="5400000" cy="1282239"/>
                    </a:xfrm>
                    <a:prstGeom prst="rect">
                      <a:avLst/>
                    </a:prstGeom>
                  </pic:spPr>
                </pic:pic>
              </a:graphicData>
            </a:graphic>
          </wp:inline>
        </w:drawing>
      </w:r>
    </w:p>
    <w:p w14:paraId="23C5EBF3" w14:textId="77777777" w:rsidR="007D622A" w:rsidRPr="00187C75" w:rsidRDefault="00DE4305" w:rsidP="00DE4305">
      <w:pPr>
        <w:pStyle w:val="Lgende"/>
        <w:rPr>
          <w:lang w:val="fr-FR"/>
        </w:rPr>
      </w:pPr>
      <w:r w:rsidRPr="00187C75">
        <w:rPr>
          <w:i/>
          <w:color w:val="606060"/>
          <w:lang w:val="fr-FR"/>
        </w:rPr>
        <w:t xml:space="preserve">                      </w:t>
      </w:r>
      <w:bookmarkStart w:id="23" w:name="_Toc232539409"/>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7</w:t>
      </w:r>
      <w:r w:rsidR="0002317F">
        <w:rPr>
          <w:noProof/>
        </w:rPr>
        <w:fldChar w:fldCharType="end"/>
      </w:r>
      <w:r w:rsidRPr="00187C75">
        <w:rPr>
          <w:lang w:val="fr-FR"/>
        </w:rPr>
        <w:t xml:space="preserve">   Effet de différents noyaux de convolution : Sobel (bords), Gaussien (flou), Netteté</w:t>
      </w:r>
      <w:bookmarkEnd w:id="23"/>
    </w:p>
    <w:p w14:paraId="7AF98CB6" w14:textId="77777777" w:rsidR="00DE4305" w:rsidRPr="00187C75" w:rsidRDefault="00DE4305">
      <w:pPr>
        <w:pStyle w:val="Titre2"/>
        <w:rPr>
          <w:rFonts w:ascii="Calibri" w:hAnsi="Calibri"/>
          <w:color w:val="2E74B5"/>
          <w:sz w:val="28"/>
          <w:lang w:val="fr-FR"/>
        </w:rPr>
      </w:pPr>
    </w:p>
    <w:p w14:paraId="5298253E" w14:textId="77777777" w:rsidR="00DE4305" w:rsidRPr="00187C75" w:rsidRDefault="00DE4305">
      <w:pPr>
        <w:pStyle w:val="Titre2"/>
        <w:rPr>
          <w:rFonts w:ascii="Calibri" w:hAnsi="Calibri"/>
          <w:color w:val="2E74B5"/>
          <w:sz w:val="28"/>
          <w:lang w:val="fr-FR"/>
        </w:rPr>
      </w:pPr>
    </w:p>
    <w:p w14:paraId="31D99091" w14:textId="77777777" w:rsidR="00DE4305" w:rsidRPr="00187C75" w:rsidRDefault="00DE4305">
      <w:pPr>
        <w:pStyle w:val="Titre2"/>
        <w:rPr>
          <w:rFonts w:ascii="Calibri" w:hAnsi="Calibri"/>
          <w:color w:val="2E74B5"/>
          <w:sz w:val="28"/>
          <w:lang w:val="fr-FR"/>
        </w:rPr>
      </w:pPr>
    </w:p>
    <w:p w14:paraId="028BEABD" w14:textId="77777777" w:rsidR="007D622A" w:rsidRPr="00187C75" w:rsidRDefault="00D17D51">
      <w:pPr>
        <w:pStyle w:val="Titre2"/>
        <w:rPr>
          <w:lang w:val="fr-FR"/>
        </w:rPr>
      </w:pPr>
      <w:bookmarkStart w:id="24" w:name="_Toc232539062"/>
      <w:r w:rsidRPr="00187C75">
        <w:rPr>
          <w:rFonts w:ascii="Calibri" w:hAnsi="Calibri"/>
          <w:color w:val="2E74B5"/>
          <w:sz w:val="28"/>
          <w:lang w:val="fr-FR"/>
        </w:rPr>
        <w:t>4.3 Architecture LeNet-5 Modernisé</w:t>
      </w:r>
      <w:bookmarkEnd w:id="24"/>
    </w:p>
    <w:p w14:paraId="4CB902E4" w14:textId="77777777" w:rsidR="007D622A" w:rsidRPr="00187C75" w:rsidRDefault="00D17D51">
      <w:pPr>
        <w:shd w:val="clear" w:color="auto" w:fill="F2F2F2"/>
        <w:spacing w:before="80" w:after="80"/>
        <w:ind w:left="567"/>
        <w:rPr>
          <w:lang w:val="fr-FR"/>
        </w:rPr>
      </w:pPr>
      <w:r w:rsidRPr="00187C75">
        <w:rPr>
          <w:rFonts w:ascii="Courier New" w:hAnsi="Courier New"/>
          <w:color w:val="1E1E1E"/>
          <w:sz w:val="18"/>
          <w:lang w:val="fr-FR"/>
        </w:rPr>
        <w:t>Input (1×28×28)</w:t>
      </w:r>
      <w:r w:rsidRPr="00187C75">
        <w:rPr>
          <w:rFonts w:ascii="Courier New" w:hAnsi="Courier New"/>
          <w:color w:val="1E1E1E"/>
          <w:sz w:val="18"/>
          <w:lang w:val="fr-FR"/>
        </w:rPr>
        <w:br/>
        <w:t xml:space="preserve">  Conv2d(1→6, k=5, p=2) → BN → ReLU → MaxPool(2×2) → (6×14×14)</w:t>
      </w:r>
      <w:r w:rsidRPr="00187C75">
        <w:rPr>
          <w:rFonts w:ascii="Courier New" w:hAnsi="Courier New"/>
          <w:color w:val="1E1E1E"/>
          <w:sz w:val="18"/>
          <w:lang w:val="fr-FR"/>
        </w:rPr>
        <w:br/>
        <w:t xml:space="preserve">  Conv2d(6→16, k=5)     → BN → ReLU → MaxPool(2×2) → (16×5×5)</w:t>
      </w:r>
      <w:r w:rsidRPr="00187C75">
        <w:rPr>
          <w:rFonts w:ascii="Courier New" w:hAnsi="Courier New"/>
          <w:color w:val="1E1E1E"/>
          <w:sz w:val="18"/>
          <w:lang w:val="fr-FR"/>
        </w:rPr>
        <w:br/>
        <w:t xml:space="preserve">  Flatten(400) → Linear(400→120) → ReLU → Dropout(0.25)</w:t>
      </w:r>
      <w:r w:rsidRPr="00187C75">
        <w:rPr>
          <w:rFonts w:ascii="Courier New" w:hAnsi="Courier New"/>
          <w:color w:val="1E1E1E"/>
          <w:sz w:val="18"/>
          <w:lang w:val="fr-FR"/>
        </w:rPr>
        <w:br/>
        <w:t xml:space="preserve">               → Linear(120→84)  → ReLU → Dropout(0.25)</w:t>
      </w:r>
      <w:r w:rsidRPr="00187C75">
        <w:rPr>
          <w:rFonts w:ascii="Courier New" w:hAnsi="Courier New"/>
          <w:color w:val="1E1E1E"/>
          <w:sz w:val="18"/>
          <w:lang w:val="fr-FR"/>
        </w:rPr>
        <w:br/>
        <w:t xml:space="preserve">               → Linear(84→10)   [logits]</w:t>
      </w:r>
    </w:p>
    <w:p w14:paraId="70B0C170" w14:textId="77777777" w:rsidR="007D622A" w:rsidRPr="00187C75" w:rsidRDefault="00D17D51">
      <w:pPr>
        <w:spacing w:before="40" w:after="120"/>
        <w:jc w:val="both"/>
        <w:rPr>
          <w:lang w:val="fr-FR"/>
        </w:rPr>
      </w:pPr>
      <w:r w:rsidRPr="00187C75">
        <w:rPr>
          <w:rFonts w:ascii="Calibri" w:hAnsi="Calibri"/>
          <w:lang w:val="fr-FR"/>
        </w:rPr>
        <w:t>~44 000 paramètres — 4.6× moins qu'un MLP équivalent. BatchNorm remplace Tanh/Sigmoid original pour une convergence plus rapide et stable.</w:t>
      </w:r>
    </w:p>
    <w:p w14:paraId="47F9EA03" w14:textId="77777777" w:rsidR="007D622A" w:rsidRDefault="00D17D51">
      <w:pPr>
        <w:pStyle w:val="Titre2"/>
      </w:pPr>
      <w:bookmarkStart w:id="25" w:name="_Toc232539063"/>
      <w:r>
        <w:rPr>
          <w:rFonts w:ascii="Calibri" w:hAnsi="Calibri"/>
          <w:color w:val="2E74B5"/>
          <w:sz w:val="28"/>
        </w:rPr>
        <w:t>4.4 Courbes d'entraînement</w:t>
      </w:r>
      <w:bookmarkEnd w:id="25"/>
    </w:p>
    <w:p w14:paraId="59934689" w14:textId="77777777" w:rsidR="007D622A" w:rsidRDefault="00D17D51">
      <w:pPr>
        <w:jc w:val="center"/>
      </w:pPr>
      <w:r>
        <w:rPr>
          <w:noProof/>
          <w:lang w:val="fr-FR" w:eastAsia="fr-FR"/>
        </w:rPr>
        <w:drawing>
          <wp:inline distT="0" distB="0" distL="0" distR="0" wp14:anchorId="09CCCF7A" wp14:editId="11402AAE">
            <wp:extent cx="5400000" cy="20238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training_curves.png"/>
                    <pic:cNvPicPr/>
                  </pic:nvPicPr>
                  <pic:blipFill>
                    <a:blip r:embed="rId15"/>
                    <a:stretch>
                      <a:fillRect/>
                    </a:stretch>
                  </pic:blipFill>
                  <pic:spPr>
                    <a:xfrm>
                      <a:off x="0" y="0"/>
                      <a:ext cx="5400000" cy="2023866"/>
                    </a:xfrm>
                    <a:prstGeom prst="rect">
                      <a:avLst/>
                    </a:prstGeom>
                  </pic:spPr>
                </pic:pic>
              </a:graphicData>
            </a:graphic>
          </wp:inline>
        </w:drawing>
      </w:r>
    </w:p>
    <w:p w14:paraId="0205E09F" w14:textId="77777777" w:rsidR="007D622A" w:rsidRPr="00187C75" w:rsidRDefault="00DE4305" w:rsidP="00DE4305">
      <w:pPr>
        <w:pStyle w:val="Lgende"/>
        <w:jc w:val="center"/>
        <w:rPr>
          <w:lang w:val="fr-FR"/>
        </w:rPr>
      </w:pPr>
      <w:bookmarkStart w:id="26" w:name="_Toc232539410"/>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8</w:t>
      </w:r>
      <w:r w:rsidR="0002317F">
        <w:rPr>
          <w:noProof/>
        </w:rPr>
        <w:fldChar w:fldCharType="end"/>
      </w:r>
      <w:r w:rsidRPr="00187C75">
        <w:rPr>
          <w:lang w:val="fr-FR"/>
        </w:rPr>
        <w:t xml:space="preserve">   Courbes de loss et accuracy LeNet-5 (Digit Recognizer)</w:t>
      </w:r>
      <w:bookmarkEnd w:id="26"/>
    </w:p>
    <w:p w14:paraId="3686E7FD" w14:textId="77777777" w:rsidR="007D622A" w:rsidRDefault="00D17D51">
      <w:pPr>
        <w:pStyle w:val="Titre2"/>
      </w:pPr>
      <w:bookmarkStart w:id="27" w:name="_Toc232539064"/>
      <w:r>
        <w:rPr>
          <w:rFonts w:ascii="Calibri" w:hAnsi="Calibri"/>
          <w:color w:val="2E74B5"/>
          <w:sz w:val="28"/>
        </w:rPr>
        <w:t>4.5 Comparaison des architectures</w:t>
      </w:r>
      <w:bookmarkEnd w:id="27"/>
    </w:p>
    <w:tbl>
      <w:tblPr>
        <w:tblStyle w:val="Grilledutableau"/>
        <w:tblW w:w="0" w:type="auto"/>
        <w:jc w:val="center"/>
        <w:tblLook w:val="04A0" w:firstRow="1" w:lastRow="0" w:firstColumn="1" w:lastColumn="0" w:noHBand="0" w:noVBand="1"/>
      </w:tblPr>
      <w:tblGrid>
        <w:gridCol w:w="3402"/>
        <w:gridCol w:w="1984"/>
        <w:gridCol w:w="1984"/>
        <w:gridCol w:w="1701"/>
      </w:tblGrid>
      <w:tr w:rsidR="007D622A" w14:paraId="37967393" w14:textId="77777777">
        <w:trPr>
          <w:jc w:val="center"/>
        </w:trPr>
        <w:tc>
          <w:tcPr>
            <w:tcW w:w="3402" w:type="dxa"/>
            <w:shd w:val="clear" w:color="auto" w:fill="1F497D"/>
          </w:tcPr>
          <w:p w14:paraId="707E9F8A" w14:textId="77777777" w:rsidR="007D622A" w:rsidRDefault="00D17D51">
            <w:pPr>
              <w:jc w:val="center"/>
            </w:pPr>
            <w:r>
              <w:rPr>
                <w:rFonts w:ascii="Calibri" w:hAnsi="Calibri"/>
                <w:b/>
                <w:color w:val="FFFFFF"/>
                <w:sz w:val="20"/>
              </w:rPr>
              <w:t>Architecture</w:t>
            </w:r>
          </w:p>
        </w:tc>
        <w:tc>
          <w:tcPr>
            <w:tcW w:w="1984" w:type="dxa"/>
            <w:shd w:val="clear" w:color="auto" w:fill="1F497D"/>
          </w:tcPr>
          <w:p w14:paraId="44BB5EAE" w14:textId="77777777" w:rsidR="007D622A" w:rsidRDefault="00D17D51">
            <w:pPr>
              <w:jc w:val="center"/>
            </w:pPr>
            <w:r>
              <w:rPr>
                <w:rFonts w:ascii="Calibri" w:hAnsi="Calibri"/>
                <w:b/>
                <w:color w:val="FFFFFF"/>
                <w:sz w:val="20"/>
              </w:rPr>
              <w:t>Val Accuracy</w:t>
            </w:r>
          </w:p>
        </w:tc>
        <w:tc>
          <w:tcPr>
            <w:tcW w:w="1984" w:type="dxa"/>
            <w:shd w:val="clear" w:color="auto" w:fill="1F497D"/>
          </w:tcPr>
          <w:p w14:paraId="632C0244" w14:textId="77777777" w:rsidR="007D622A" w:rsidRDefault="00D17D51">
            <w:pPr>
              <w:jc w:val="center"/>
            </w:pPr>
            <w:r>
              <w:rPr>
                <w:rFonts w:ascii="Calibri" w:hAnsi="Calibri"/>
                <w:b/>
                <w:color w:val="FFFFFF"/>
                <w:sz w:val="20"/>
              </w:rPr>
              <w:t>Paramètres</w:t>
            </w:r>
          </w:p>
        </w:tc>
        <w:tc>
          <w:tcPr>
            <w:tcW w:w="1701" w:type="dxa"/>
            <w:shd w:val="clear" w:color="auto" w:fill="1F497D"/>
          </w:tcPr>
          <w:p w14:paraId="2A5FC85D" w14:textId="77777777" w:rsidR="007D622A" w:rsidRDefault="00D17D51">
            <w:pPr>
              <w:jc w:val="center"/>
            </w:pPr>
            <w:r>
              <w:rPr>
                <w:rFonts w:ascii="Calibri" w:hAnsi="Calibri"/>
                <w:b/>
                <w:color w:val="FFFFFF"/>
                <w:sz w:val="20"/>
              </w:rPr>
              <w:t>Convergence</w:t>
            </w:r>
          </w:p>
        </w:tc>
      </w:tr>
      <w:tr w:rsidR="007D622A" w14:paraId="043771C7" w14:textId="77777777">
        <w:trPr>
          <w:jc w:val="center"/>
        </w:trPr>
        <w:tc>
          <w:tcPr>
            <w:tcW w:w="3402" w:type="dxa"/>
            <w:shd w:val="clear" w:color="auto" w:fill="DEEAF1"/>
          </w:tcPr>
          <w:p w14:paraId="21DC9570" w14:textId="77777777" w:rsidR="007D622A" w:rsidRDefault="00D17D51">
            <w:pPr>
              <w:jc w:val="center"/>
            </w:pPr>
            <w:r>
              <w:rPr>
                <w:rFonts w:ascii="Calibri" w:hAnsi="Calibri"/>
                <w:sz w:val="20"/>
              </w:rPr>
              <w:t>LeNet-5 Modernisé ★</w:t>
            </w:r>
          </w:p>
        </w:tc>
        <w:tc>
          <w:tcPr>
            <w:tcW w:w="1984" w:type="dxa"/>
            <w:shd w:val="clear" w:color="auto" w:fill="DEEAF1"/>
          </w:tcPr>
          <w:p w14:paraId="265DA4A8" w14:textId="77777777" w:rsidR="007D622A" w:rsidRDefault="00D17D51">
            <w:pPr>
              <w:jc w:val="center"/>
            </w:pPr>
            <w:r>
              <w:rPr>
                <w:rFonts w:ascii="Calibri" w:hAnsi="Calibri"/>
                <w:sz w:val="20"/>
              </w:rPr>
              <w:t>98.9%</w:t>
            </w:r>
          </w:p>
        </w:tc>
        <w:tc>
          <w:tcPr>
            <w:tcW w:w="1984" w:type="dxa"/>
            <w:shd w:val="clear" w:color="auto" w:fill="DEEAF1"/>
          </w:tcPr>
          <w:p w14:paraId="718298FF" w14:textId="77777777" w:rsidR="007D622A" w:rsidRDefault="00D17D51">
            <w:pPr>
              <w:jc w:val="center"/>
            </w:pPr>
            <w:r>
              <w:rPr>
                <w:rFonts w:ascii="Calibri" w:hAnsi="Calibri"/>
                <w:sz w:val="20"/>
              </w:rPr>
              <w:t>~44 000</w:t>
            </w:r>
          </w:p>
        </w:tc>
        <w:tc>
          <w:tcPr>
            <w:tcW w:w="1701" w:type="dxa"/>
            <w:shd w:val="clear" w:color="auto" w:fill="DEEAF1"/>
          </w:tcPr>
          <w:p w14:paraId="3A3451EB" w14:textId="77777777" w:rsidR="007D622A" w:rsidRDefault="00D17D51">
            <w:pPr>
              <w:jc w:val="center"/>
            </w:pPr>
            <w:r>
              <w:rPr>
                <w:rFonts w:ascii="Calibri" w:hAnsi="Calibri"/>
                <w:sz w:val="20"/>
              </w:rPr>
              <w:t>Rapide (~8 ep.)</w:t>
            </w:r>
          </w:p>
        </w:tc>
      </w:tr>
      <w:tr w:rsidR="007D622A" w14:paraId="11D01288" w14:textId="77777777">
        <w:trPr>
          <w:jc w:val="center"/>
        </w:trPr>
        <w:tc>
          <w:tcPr>
            <w:tcW w:w="3402" w:type="dxa"/>
            <w:shd w:val="clear" w:color="auto" w:fill="FFFFFF"/>
          </w:tcPr>
          <w:p w14:paraId="5E1484C1" w14:textId="77777777" w:rsidR="007D622A" w:rsidRDefault="00D17D51">
            <w:pPr>
              <w:jc w:val="center"/>
            </w:pPr>
            <w:r>
              <w:rPr>
                <w:rFonts w:ascii="Calibri" w:hAnsi="Calibri"/>
                <w:sz w:val="20"/>
              </w:rPr>
              <w:t>SimpleCNN (3 conv, pas BN)</w:t>
            </w:r>
          </w:p>
        </w:tc>
        <w:tc>
          <w:tcPr>
            <w:tcW w:w="1984" w:type="dxa"/>
            <w:shd w:val="clear" w:color="auto" w:fill="FFFFFF"/>
          </w:tcPr>
          <w:p w14:paraId="5435D96C" w14:textId="77777777" w:rsidR="007D622A" w:rsidRDefault="00D17D51">
            <w:pPr>
              <w:jc w:val="center"/>
            </w:pPr>
            <w:r>
              <w:rPr>
                <w:rFonts w:ascii="Calibri" w:hAnsi="Calibri"/>
                <w:sz w:val="20"/>
              </w:rPr>
              <w:t>98.3%</w:t>
            </w:r>
          </w:p>
        </w:tc>
        <w:tc>
          <w:tcPr>
            <w:tcW w:w="1984" w:type="dxa"/>
            <w:shd w:val="clear" w:color="auto" w:fill="FFFFFF"/>
          </w:tcPr>
          <w:p w14:paraId="30E2E0FF" w14:textId="77777777" w:rsidR="007D622A" w:rsidRDefault="00D17D51">
            <w:pPr>
              <w:jc w:val="center"/>
            </w:pPr>
            <w:r>
              <w:rPr>
                <w:rFonts w:ascii="Calibri" w:hAnsi="Calibri"/>
                <w:sz w:val="20"/>
              </w:rPr>
              <w:t>~93 000</w:t>
            </w:r>
          </w:p>
        </w:tc>
        <w:tc>
          <w:tcPr>
            <w:tcW w:w="1701" w:type="dxa"/>
            <w:shd w:val="clear" w:color="auto" w:fill="FFFFFF"/>
          </w:tcPr>
          <w:p w14:paraId="0ADE6B89" w14:textId="77777777" w:rsidR="007D622A" w:rsidRDefault="00D17D51">
            <w:pPr>
              <w:jc w:val="center"/>
            </w:pPr>
            <w:r>
              <w:rPr>
                <w:rFonts w:ascii="Calibri" w:hAnsi="Calibri"/>
                <w:sz w:val="20"/>
              </w:rPr>
              <w:t>Moyenne (~12 ep.)</w:t>
            </w:r>
          </w:p>
        </w:tc>
      </w:tr>
      <w:tr w:rsidR="007D622A" w14:paraId="3F846DBF" w14:textId="77777777">
        <w:trPr>
          <w:jc w:val="center"/>
        </w:trPr>
        <w:tc>
          <w:tcPr>
            <w:tcW w:w="3402" w:type="dxa"/>
            <w:shd w:val="clear" w:color="auto" w:fill="DEEAF1"/>
          </w:tcPr>
          <w:p w14:paraId="7663A1E0" w14:textId="77777777" w:rsidR="007D622A" w:rsidRDefault="00D17D51">
            <w:pPr>
              <w:jc w:val="center"/>
            </w:pPr>
            <w:r>
              <w:rPr>
                <w:rFonts w:ascii="Calibri" w:hAnsi="Calibri"/>
                <w:sz w:val="20"/>
              </w:rPr>
              <w:t>MLP-Flat (images aplaties)</w:t>
            </w:r>
          </w:p>
        </w:tc>
        <w:tc>
          <w:tcPr>
            <w:tcW w:w="1984" w:type="dxa"/>
            <w:shd w:val="clear" w:color="auto" w:fill="DEEAF1"/>
          </w:tcPr>
          <w:p w14:paraId="67461099" w14:textId="77777777" w:rsidR="007D622A" w:rsidRDefault="00D17D51">
            <w:pPr>
              <w:jc w:val="center"/>
            </w:pPr>
            <w:r>
              <w:rPr>
                <w:rFonts w:ascii="Calibri" w:hAnsi="Calibri"/>
                <w:sz w:val="20"/>
              </w:rPr>
              <w:t>97.1%</w:t>
            </w:r>
          </w:p>
        </w:tc>
        <w:tc>
          <w:tcPr>
            <w:tcW w:w="1984" w:type="dxa"/>
            <w:shd w:val="clear" w:color="auto" w:fill="DEEAF1"/>
          </w:tcPr>
          <w:p w14:paraId="05F7B219" w14:textId="77777777" w:rsidR="007D622A" w:rsidRDefault="00D17D51">
            <w:pPr>
              <w:jc w:val="center"/>
            </w:pPr>
            <w:r>
              <w:rPr>
                <w:rFonts w:ascii="Calibri" w:hAnsi="Calibri"/>
                <w:sz w:val="20"/>
              </w:rPr>
              <w:t>~202 000</w:t>
            </w:r>
          </w:p>
        </w:tc>
        <w:tc>
          <w:tcPr>
            <w:tcW w:w="1701" w:type="dxa"/>
            <w:shd w:val="clear" w:color="auto" w:fill="DEEAF1"/>
          </w:tcPr>
          <w:p w14:paraId="0A782DDF" w14:textId="77777777" w:rsidR="007D622A" w:rsidRDefault="00D17D51">
            <w:pPr>
              <w:jc w:val="center"/>
            </w:pPr>
            <w:r>
              <w:rPr>
                <w:rFonts w:ascii="Calibri" w:hAnsi="Calibri"/>
                <w:sz w:val="20"/>
              </w:rPr>
              <w:t>Plus lente (~15 ep.)</w:t>
            </w:r>
          </w:p>
        </w:tc>
      </w:tr>
    </w:tbl>
    <w:p w14:paraId="567318E5" w14:textId="77777777" w:rsidR="007D622A" w:rsidRDefault="00FB798E" w:rsidP="00FB798E">
      <w:pPr>
        <w:pStyle w:val="Lgende"/>
      </w:pPr>
      <w:r>
        <w:t xml:space="preserve">                                                                                        </w:t>
      </w:r>
      <w:bookmarkStart w:id="28" w:name="_Toc232541373"/>
      <w:r>
        <w:t xml:space="preserve">Table </w:t>
      </w:r>
      <w:fldSimple w:instr=" SEQ Table \* ARABIC ">
        <w:r w:rsidR="00FF50CF">
          <w:rPr>
            <w:noProof/>
          </w:rPr>
          <w:t>3</w:t>
        </w:r>
      </w:fldSimple>
      <w:r>
        <w:t xml:space="preserve">   Comparaison des architectures</w:t>
      </w:r>
      <w:bookmarkEnd w:id="28"/>
    </w:p>
    <w:p w14:paraId="188EE13C" w14:textId="77777777" w:rsidR="007D622A" w:rsidRDefault="00D17D51">
      <w:pPr>
        <w:jc w:val="center"/>
      </w:pPr>
      <w:r>
        <w:rPr>
          <w:noProof/>
          <w:lang w:val="fr-FR" w:eastAsia="fr-FR"/>
        </w:rPr>
        <w:lastRenderedPageBreak/>
        <w:drawing>
          <wp:inline distT="0" distB="0" distL="0" distR="0" wp14:anchorId="65B200E4" wp14:editId="78D9270E">
            <wp:extent cx="5040000" cy="18889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architecture_comparison.png"/>
                    <pic:cNvPicPr/>
                  </pic:nvPicPr>
                  <pic:blipFill>
                    <a:blip r:embed="rId16"/>
                    <a:stretch>
                      <a:fillRect/>
                    </a:stretch>
                  </pic:blipFill>
                  <pic:spPr>
                    <a:xfrm>
                      <a:off x="0" y="0"/>
                      <a:ext cx="5040000" cy="1888941"/>
                    </a:xfrm>
                    <a:prstGeom prst="rect">
                      <a:avLst/>
                    </a:prstGeom>
                  </pic:spPr>
                </pic:pic>
              </a:graphicData>
            </a:graphic>
          </wp:inline>
        </w:drawing>
      </w:r>
    </w:p>
    <w:p w14:paraId="3C637EAF" w14:textId="77777777" w:rsidR="00DE4305" w:rsidRPr="00187C75" w:rsidRDefault="00DE4305" w:rsidP="00DE4305">
      <w:pPr>
        <w:pStyle w:val="Lgende"/>
        <w:jc w:val="center"/>
        <w:rPr>
          <w:lang w:val="fr-FR"/>
        </w:rPr>
      </w:pPr>
      <w:bookmarkStart w:id="29" w:name="_Toc232539411"/>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9</w:t>
      </w:r>
      <w:r w:rsidR="0002317F">
        <w:rPr>
          <w:noProof/>
        </w:rPr>
        <w:fldChar w:fldCharType="end"/>
      </w:r>
      <w:r w:rsidRPr="00187C75">
        <w:rPr>
          <w:lang w:val="fr-FR"/>
        </w:rPr>
        <w:t xml:space="preserve">   Comparaison Val Accuracy et nombre de paramètres : CNN vs MLP</w:t>
      </w:r>
      <w:bookmarkEnd w:id="29"/>
    </w:p>
    <w:p w14:paraId="4FFFC8C7" w14:textId="77777777" w:rsidR="007D622A" w:rsidRPr="00187C75" w:rsidRDefault="00D17D51">
      <w:pPr>
        <w:pStyle w:val="Titre2"/>
        <w:rPr>
          <w:lang w:val="fr-FR"/>
        </w:rPr>
      </w:pPr>
      <w:bookmarkStart w:id="30" w:name="_Toc232539065"/>
      <w:r w:rsidRPr="00187C75">
        <w:rPr>
          <w:rFonts w:ascii="Calibri" w:hAnsi="Calibri"/>
          <w:color w:val="2E74B5"/>
          <w:sz w:val="28"/>
          <w:lang w:val="fr-FR"/>
        </w:rPr>
        <w:t>4.6 Visualisation des feature maps</w:t>
      </w:r>
      <w:bookmarkEnd w:id="30"/>
    </w:p>
    <w:p w14:paraId="22C665E4" w14:textId="77777777" w:rsidR="007D622A" w:rsidRDefault="00D17D51">
      <w:pPr>
        <w:spacing w:before="40" w:after="120"/>
        <w:jc w:val="both"/>
      </w:pPr>
      <w:r w:rsidRPr="00187C75">
        <w:rPr>
          <w:rFonts w:ascii="Calibri" w:hAnsi="Calibri"/>
          <w:lang w:val="fr-FR"/>
        </w:rPr>
        <w:t xml:space="preserve">Bloc 1 : détection d'orientations de bords (14×14). Bloc 2 : combinaisons abstraites de motifs (5×5). </w:t>
      </w:r>
      <w:r>
        <w:rPr>
          <w:rFonts w:ascii="Calibri" w:hAnsi="Calibri"/>
        </w:rPr>
        <w:t>La résolution décroît et l'abstraction augmente couche par couche.</w:t>
      </w:r>
    </w:p>
    <w:p w14:paraId="303FAF60" w14:textId="77777777" w:rsidR="007D622A" w:rsidRDefault="00D17D51">
      <w:pPr>
        <w:jc w:val="center"/>
      </w:pPr>
      <w:r>
        <w:rPr>
          <w:noProof/>
          <w:lang w:val="fr-FR" w:eastAsia="fr-FR"/>
        </w:rPr>
        <w:drawing>
          <wp:inline distT="0" distB="0" distL="0" distR="0" wp14:anchorId="3DBC4A6F" wp14:editId="7B805206">
            <wp:extent cx="5400000" cy="35619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feature_maps.png"/>
                    <pic:cNvPicPr/>
                  </pic:nvPicPr>
                  <pic:blipFill>
                    <a:blip r:embed="rId17"/>
                    <a:stretch>
                      <a:fillRect/>
                    </a:stretch>
                  </pic:blipFill>
                  <pic:spPr>
                    <a:xfrm>
                      <a:off x="0" y="0"/>
                      <a:ext cx="5400000" cy="3561979"/>
                    </a:xfrm>
                    <a:prstGeom prst="rect">
                      <a:avLst/>
                    </a:prstGeom>
                  </pic:spPr>
                </pic:pic>
              </a:graphicData>
            </a:graphic>
          </wp:inline>
        </w:drawing>
      </w:r>
    </w:p>
    <w:p w14:paraId="1637BDA9" w14:textId="77777777" w:rsidR="007D622A" w:rsidRPr="00187C75" w:rsidRDefault="00DE4305" w:rsidP="00DE4305">
      <w:pPr>
        <w:pStyle w:val="Lgende"/>
        <w:rPr>
          <w:lang w:val="fr-FR"/>
        </w:rPr>
      </w:pPr>
      <w:r w:rsidRPr="00187C75">
        <w:rPr>
          <w:i/>
          <w:color w:val="606060"/>
          <w:lang w:val="fr-FR"/>
        </w:rPr>
        <w:t xml:space="preserve">                                        </w:t>
      </w:r>
      <w:bookmarkStart w:id="31" w:name="_Toc232539412"/>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10</w:t>
      </w:r>
      <w:r w:rsidR="0002317F">
        <w:rPr>
          <w:noProof/>
        </w:rPr>
        <w:fldChar w:fldCharType="end"/>
      </w:r>
      <w:r w:rsidRPr="00187C75">
        <w:rPr>
          <w:lang w:val="fr-FR"/>
        </w:rPr>
        <w:t xml:space="preserve">   Feature maps des blocs convolutionnels 1 et 2 pour le chiffre '5'</w:t>
      </w:r>
      <w:bookmarkEnd w:id="31"/>
      <w:r w:rsidR="00D17D51" w:rsidRPr="00187C75">
        <w:rPr>
          <w:i/>
          <w:color w:val="606060"/>
          <w:lang w:val="fr-FR"/>
        </w:rPr>
        <w:t xml:space="preserve"> </w:t>
      </w:r>
    </w:p>
    <w:p w14:paraId="7373B051" w14:textId="77777777" w:rsidR="007D622A" w:rsidRDefault="00D17D51">
      <w:pPr>
        <w:pStyle w:val="Titre2"/>
      </w:pPr>
      <w:bookmarkStart w:id="32" w:name="_Toc232539066"/>
      <w:r>
        <w:rPr>
          <w:rFonts w:ascii="Calibri" w:hAnsi="Calibri"/>
          <w:color w:val="2E74B5"/>
          <w:sz w:val="28"/>
        </w:rPr>
        <w:lastRenderedPageBreak/>
        <w:t>4.7 Matrice de confusion</w:t>
      </w:r>
      <w:bookmarkEnd w:id="32"/>
    </w:p>
    <w:p w14:paraId="38400EE9" w14:textId="77777777" w:rsidR="007D622A" w:rsidRDefault="00D17D51">
      <w:pPr>
        <w:jc w:val="center"/>
      </w:pPr>
      <w:r>
        <w:rPr>
          <w:noProof/>
          <w:lang w:val="fr-FR" w:eastAsia="fr-FR"/>
        </w:rPr>
        <w:drawing>
          <wp:inline distT="0" distB="0" distL="0" distR="0" wp14:anchorId="04D797E2" wp14:editId="5DEA7B90">
            <wp:extent cx="3960000" cy="35419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confusion_matrix.png"/>
                    <pic:cNvPicPr/>
                  </pic:nvPicPr>
                  <pic:blipFill>
                    <a:blip r:embed="rId18"/>
                    <a:stretch>
                      <a:fillRect/>
                    </a:stretch>
                  </pic:blipFill>
                  <pic:spPr>
                    <a:xfrm>
                      <a:off x="0" y="0"/>
                      <a:ext cx="3960000" cy="3541982"/>
                    </a:xfrm>
                    <a:prstGeom prst="rect">
                      <a:avLst/>
                    </a:prstGeom>
                  </pic:spPr>
                </pic:pic>
              </a:graphicData>
            </a:graphic>
          </wp:inline>
        </w:drawing>
      </w:r>
    </w:p>
    <w:p w14:paraId="0C88C150" w14:textId="77777777" w:rsidR="007D622A" w:rsidRPr="00187C75" w:rsidRDefault="00DE4305" w:rsidP="00DE4305">
      <w:pPr>
        <w:pStyle w:val="Lgende"/>
        <w:jc w:val="center"/>
        <w:rPr>
          <w:lang w:val="fr-FR"/>
        </w:rPr>
      </w:pPr>
      <w:bookmarkStart w:id="33" w:name="_Toc232539413"/>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11</w:t>
      </w:r>
      <w:r w:rsidR="0002317F">
        <w:rPr>
          <w:noProof/>
        </w:rPr>
        <w:fldChar w:fldCharType="end"/>
      </w:r>
      <w:r w:rsidRPr="00187C75">
        <w:rPr>
          <w:lang w:val="fr-FR"/>
        </w:rPr>
        <w:t xml:space="preserve">   Matrice de confusion LeNet-5 (Val set) — Accuracy = 98.9%</w:t>
      </w:r>
      <w:bookmarkEnd w:id="33"/>
    </w:p>
    <w:p w14:paraId="756CC42B" w14:textId="77777777" w:rsidR="00DE4305" w:rsidRPr="00187C75" w:rsidRDefault="00DE4305">
      <w:pPr>
        <w:pStyle w:val="Titre2"/>
        <w:rPr>
          <w:rFonts w:ascii="Calibri" w:hAnsi="Calibri"/>
          <w:color w:val="2E74B5"/>
          <w:sz w:val="28"/>
          <w:lang w:val="fr-FR"/>
        </w:rPr>
      </w:pPr>
    </w:p>
    <w:p w14:paraId="68AEA8F8" w14:textId="77777777" w:rsidR="00DE4305" w:rsidRPr="00187C75" w:rsidRDefault="00DE4305">
      <w:pPr>
        <w:pStyle w:val="Titre2"/>
        <w:rPr>
          <w:rFonts w:ascii="Calibri" w:hAnsi="Calibri"/>
          <w:color w:val="2E74B5"/>
          <w:sz w:val="28"/>
          <w:lang w:val="fr-FR"/>
        </w:rPr>
      </w:pPr>
    </w:p>
    <w:p w14:paraId="0F951BF9" w14:textId="77777777" w:rsidR="007D622A" w:rsidRPr="00187C75" w:rsidRDefault="00D17D51">
      <w:pPr>
        <w:pStyle w:val="Titre2"/>
        <w:rPr>
          <w:lang w:val="fr-FR"/>
        </w:rPr>
      </w:pPr>
      <w:bookmarkStart w:id="34" w:name="_Toc232539067"/>
      <w:r w:rsidRPr="00187C75">
        <w:rPr>
          <w:rFonts w:ascii="Calibri" w:hAnsi="Calibri"/>
          <w:color w:val="2E74B5"/>
          <w:sz w:val="28"/>
          <w:lang w:val="fr-FR"/>
        </w:rPr>
        <w:t>4.8 Question de synthèse</w:t>
      </w:r>
      <w:bookmarkEnd w:id="34"/>
    </w:p>
    <w:p w14:paraId="665EC5D1" w14:textId="77777777" w:rsidR="007D622A" w:rsidRPr="00187C75" w:rsidRDefault="00D17D51">
      <w:pPr>
        <w:spacing w:before="40" w:after="120"/>
        <w:jc w:val="both"/>
        <w:rPr>
          <w:lang w:val="fr-FR"/>
        </w:rPr>
      </w:pPr>
      <w:r w:rsidRPr="00187C75">
        <w:rPr>
          <w:rFonts w:ascii="Calibri" w:hAnsi="Calibri"/>
          <w:lang w:val="fr-FR"/>
        </w:rPr>
        <w:t>Le CNN surpasse le MLP grâce à trois propriétés : partage de paramètres (même filtre appliqué à toutes les positions), invariance par translation (via MaxPool) et hiérarchie de représentations (bords → formes → chiffres). Le LeNet-5 obtient 98.9% avec 4.6× moins de paramètres que le MLP — démonstration directe de l'efficacité du biais inductif spatial.</w:t>
      </w:r>
    </w:p>
    <w:p w14:paraId="5CD7E320" w14:textId="77777777" w:rsidR="007D622A" w:rsidRPr="00187C75" w:rsidRDefault="00D17D51">
      <w:pPr>
        <w:rPr>
          <w:lang w:val="fr-FR"/>
        </w:rPr>
      </w:pPr>
      <w:r w:rsidRPr="00187C75">
        <w:rPr>
          <w:lang w:val="fr-FR"/>
        </w:rPr>
        <w:br w:type="page"/>
      </w:r>
    </w:p>
    <w:p w14:paraId="61313AA9" w14:textId="77777777" w:rsidR="007D622A" w:rsidRPr="00187C75" w:rsidRDefault="00D17D51">
      <w:pPr>
        <w:pStyle w:val="Titre1"/>
        <w:rPr>
          <w:lang w:val="fr-FR"/>
        </w:rPr>
      </w:pPr>
      <w:bookmarkStart w:id="35" w:name="_Toc232539068"/>
      <w:r w:rsidRPr="00187C75">
        <w:rPr>
          <w:rFonts w:ascii="Calibri" w:hAnsi="Calibri"/>
          <w:color w:val="1F497D"/>
          <w:sz w:val="32"/>
          <w:lang w:val="fr-FR"/>
        </w:rPr>
        <w:lastRenderedPageBreak/>
        <w:t>5. Partie III — RNN / LSTM / GRU / Seq2Seq</w:t>
      </w:r>
      <w:bookmarkEnd w:id="35"/>
    </w:p>
    <w:p w14:paraId="38A43EC9" w14:textId="77777777" w:rsidR="007D622A" w:rsidRPr="00187C75" w:rsidRDefault="00D17D51">
      <w:pPr>
        <w:pStyle w:val="Titre2"/>
        <w:rPr>
          <w:lang w:val="fr-FR"/>
        </w:rPr>
      </w:pPr>
      <w:bookmarkStart w:id="36" w:name="_Toc232539069"/>
      <w:r w:rsidRPr="00187C75">
        <w:rPr>
          <w:rFonts w:ascii="Calibri" w:hAnsi="Calibri"/>
          <w:color w:val="2E74B5"/>
          <w:sz w:val="28"/>
          <w:lang w:val="fr-FR"/>
        </w:rPr>
        <w:t>5.1 Étude théorique</w:t>
      </w:r>
      <w:bookmarkEnd w:id="36"/>
    </w:p>
    <w:p w14:paraId="1009733F" w14:textId="77777777" w:rsidR="007D622A" w:rsidRPr="00187C75" w:rsidRDefault="00D17D51">
      <w:pPr>
        <w:spacing w:before="40" w:after="120"/>
        <w:jc w:val="both"/>
        <w:rPr>
          <w:lang w:val="fr-FR"/>
        </w:rPr>
      </w:pPr>
      <w:r w:rsidRPr="00187C75">
        <w:rPr>
          <w:rFonts w:ascii="Calibri" w:hAnsi="Calibri"/>
          <w:lang w:val="fr-FR"/>
        </w:rPr>
        <w:t>RNN Vanille : h_t = tanh(W_hh·h_{t-1} + W_xh·x_t). Problème : disparition/explosion du gradient sur longues séquences (produit de matrices W_hh).</w:t>
      </w:r>
    </w:p>
    <w:p w14:paraId="559703A3" w14:textId="77777777" w:rsidR="007D622A" w:rsidRPr="00187C75" w:rsidRDefault="00D17D51">
      <w:pPr>
        <w:spacing w:before="40" w:after="120"/>
        <w:jc w:val="both"/>
        <w:rPr>
          <w:lang w:val="fr-FR"/>
        </w:rPr>
      </w:pPr>
      <w:r w:rsidRPr="00187C75">
        <w:rPr>
          <w:rFonts w:ascii="Calibri" w:hAnsi="Calibri"/>
          <w:lang w:val="fr-FR"/>
        </w:rPr>
        <w:t>LSTM : introduit une cellule mémoire c_t avec 3 portes (oubli f_t, entrée i_t, sortie o_t). Mise à jour additive c_t = f_t⊙c_{t-1} + i_t⊙c̃_t → gradient circule sans atténuation.</w:t>
      </w:r>
    </w:p>
    <w:p w14:paraId="1D73768F" w14:textId="77777777" w:rsidR="007D622A" w:rsidRPr="00187C75" w:rsidRDefault="00D17D51">
      <w:pPr>
        <w:spacing w:before="40" w:after="120"/>
        <w:jc w:val="both"/>
        <w:rPr>
          <w:lang w:val="fr-FR"/>
        </w:rPr>
      </w:pPr>
      <w:r w:rsidRPr="00187C75">
        <w:rPr>
          <w:rFonts w:ascii="Calibri" w:hAnsi="Calibri"/>
          <w:lang w:val="fr-FR"/>
        </w:rPr>
        <w:t>GRU : simplifie le LSTM (2 portes, pas de cellule séparée). ~25% moins de paramètres que LSTM, convergence plus rapide, performances comparables.</w:t>
      </w:r>
    </w:p>
    <w:p w14:paraId="71980677" w14:textId="77777777" w:rsidR="007D622A" w:rsidRPr="00187C75" w:rsidRDefault="00D17D51">
      <w:pPr>
        <w:pStyle w:val="Titre2"/>
        <w:rPr>
          <w:lang w:val="fr-FR"/>
        </w:rPr>
      </w:pPr>
      <w:bookmarkStart w:id="37" w:name="_Toc232539070"/>
      <w:r w:rsidRPr="00187C75">
        <w:rPr>
          <w:rFonts w:ascii="Calibri" w:hAnsi="Calibri"/>
          <w:color w:val="2E74B5"/>
          <w:sz w:val="28"/>
          <w:lang w:val="fr-FR"/>
        </w:rPr>
        <w:t>5.2 Dataset — English-French Translation</w:t>
      </w:r>
      <w:bookmarkEnd w:id="37"/>
    </w:p>
    <w:p w14:paraId="703CFE1C" w14:textId="77777777" w:rsidR="007D622A" w:rsidRPr="00187C75" w:rsidRDefault="00D17D51">
      <w:pPr>
        <w:spacing w:before="40" w:after="120"/>
        <w:jc w:val="both"/>
        <w:rPr>
          <w:lang w:val="fr-FR"/>
        </w:rPr>
      </w:pPr>
      <w:r w:rsidRPr="00187C75">
        <w:rPr>
          <w:rFonts w:ascii="Calibri" w:hAnsi="Calibri"/>
          <w:lang w:val="fr-FR"/>
        </w:rPr>
        <w:t>30 000 paires EN→FR (sur 175 000 disponibles). Split : Train 80% / Val 10% / Test 10%. Vocabulaire : EN ≈ 4 200 mots, FR ≈ 5 800 mots (min_freq=2).</w:t>
      </w:r>
    </w:p>
    <w:p w14:paraId="6EED742D" w14:textId="77777777" w:rsidR="007D622A" w:rsidRDefault="00D17D51">
      <w:pPr>
        <w:pStyle w:val="Titre2"/>
      </w:pPr>
      <w:bookmarkStart w:id="38" w:name="_Toc232539071"/>
      <w:r>
        <w:rPr>
          <w:rFonts w:ascii="Calibri" w:hAnsi="Calibri"/>
          <w:color w:val="2E74B5"/>
          <w:sz w:val="28"/>
        </w:rPr>
        <w:t>5.3 Courbes d'entraînement Seq2Seq LSTM</w:t>
      </w:r>
      <w:bookmarkEnd w:id="38"/>
    </w:p>
    <w:p w14:paraId="268ED3DE" w14:textId="77777777" w:rsidR="007D622A" w:rsidRDefault="00D17D51">
      <w:pPr>
        <w:jc w:val="center"/>
      </w:pPr>
      <w:r>
        <w:rPr>
          <w:noProof/>
          <w:lang w:val="fr-FR" w:eastAsia="fr-FR"/>
        </w:rPr>
        <w:drawing>
          <wp:inline distT="0" distB="0" distL="0" distR="0" wp14:anchorId="07932193" wp14:editId="327BCB36">
            <wp:extent cx="5400000" cy="20238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training_curves.png"/>
                    <pic:cNvPicPr/>
                  </pic:nvPicPr>
                  <pic:blipFill>
                    <a:blip r:embed="rId19"/>
                    <a:stretch>
                      <a:fillRect/>
                    </a:stretch>
                  </pic:blipFill>
                  <pic:spPr>
                    <a:xfrm>
                      <a:off x="0" y="0"/>
                      <a:ext cx="5400000" cy="2023866"/>
                    </a:xfrm>
                    <a:prstGeom prst="rect">
                      <a:avLst/>
                    </a:prstGeom>
                  </pic:spPr>
                </pic:pic>
              </a:graphicData>
            </a:graphic>
          </wp:inline>
        </w:drawing>
      </w:r>
    </w:p>
    <w:p w14:paraId="5062A651" w14:textId="77777777" w:rsidR="00DE4305" w:rsidRPr="00187C75" w:rsidRDefault="00DE4305" w:rsidP="00DE4305">
      <w:pPr>
        <w:pStyle w:val="Lgende"/>
        <w:jc w:val="center"/>
        <w:rPr>
          <w:lang w:val="fr-FR"/>
        </w:rPr>
      </w:pPr>
      <w:bookmarkStart w:id="39" w:name="_Toc232539414"/>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12</w:t>
      </w:r>
      <w:r w:rsidR="0002317F">
        <w:rPr>
          <w:noProof/>
        </w:rPr>
        <w:fldChar w:fldCharType="end"/>
      </w:r>
      <w:r w:rsidRPr="00187C75">
        <w:rPr>
          <w:lang w:val="fr-FR"/>
        </w:rPr>
        <w:t xml:space="preserve">   Loss et Perplexité d'entraînement — Seq2Seq LSTM + Attention (EN→FR)</w:t>
      </w:r>
      <w:bookmarkEnd w:id="39"/>
    </w:p>
    <w:p w14:paraId="739353E1" w14:textId="77777777" w:rsidR="007D622A" w:rsidRDefault="00D17D51">
      <w:pPr>
        <w:pStyle w:val="Titre2"/>
      </w:pPr>
      <w:bookmarkStart w:id="40" w:name="_Toc232539072"/>
      <w:r>
        <w:rPr>
          <w:rFonts w:ascii="Calibri" w:hAnsi="Calibri"/>
          <w:color w:val="2E74B5"/>
          <w:sz w:val="28"/>
        </w:rPr>
        <w:t>5.4 Comparaison RNN / GRU / LSTM</w:t>
      </w:r>
      <w:bookmarkEnd w:id="40"/>
    </w:p>
    <w:tbl>
      <w:tblPr>
        <w:tblStyle w:val="Grilledutableau"/>
        <w:tblW w:w="0" w:type="auto"/>
        <w:jc w:val="center"/>
        <w:tblLook w:val="04A0" w:firstRow="1" w:lastRow="0" w:firstColumn="1" w:lastColumn="0" w:noHBand="0" w:noVBand="1"/>
      </w:tblPr>
      <w:tblGrid>
        <w:gridCol w:w="1984"/>
        <w:gridCol w:w="1417"/>
        <w:gridCol w:w="1417"/>
        <w:gridCol w:w="1417"/>
        <w:gridCol w:w="1417"/>
        <w:gridCol w:w="1701"/>
      </w:tblGrid>
      <w:tr w:rsidR="007D622A" w14:paraId="56511E91" w14:textId="77777777">
        <w:trPr>
          <w:jc w:val="center"/>
        </w:trPr>
        <w:tc>
          <w:tcPr>
            <w:tcW w:w="1984" w:type="dxa"/>
            <w:shd w:val="clear" w:color="auto" w:fill="1F497D"/>
          </w:tcPr>
          <w:p w14:paraId="7605D280" w14:textId="77777777" w:rsidR="007D622A" w:rsidRDefault="00D17D51">
            <w:pPr>
              <w:jc w:val="center"/>
            </w:pPr>
            <w:r>
              <w:rPr>
                <w:rFonts w:ascii="Calibri" w:hAnsi="Calibri"/>
                <w:b/>
                <w:color w:val="FFFFFF"/>
                <w:sz w:val="20"/>
              </w:rPr>
              <w:t>Modèle</w:t>
            </w:r>
          </w:p>
        </w:tc>
        <w:tc>
          <w:tcPr>
            <w:tcW w:w="1417" w:type="dxa"/>
            <w:shd w:val="clear" w:color="auto" w:fill="1F497D"/>
          </w:tcPr>
          <w:p w14:paraId="58696AC4" w14:textId="77777777" w:rsidR="007D622A" w:rsidRDefault="00D17D51">
            <w:pPr>
              <w:jc w:val="center"/>
            </w:pPr>
            <w:r>
              <w:rPr>
                <w:rFonts w:ascii="Calibri" w:hAnsi="Calibri"/>
                <w:b/>
                <w:color w:val="FFFFFF"/>
                <w:sz w:val="20"/>
              </w:rPr>
              <w:t>Val Loss</w:t>
            </w:r>
          </w:p>
        </w:tc>
        <w:tc>
          <w:tcPr>
            <w:tcW w:w="1417" w:type="dxa"/>
            <w:shd w:val="clear" w:color="auto" w:fill="1F497D"/>
          </w:tcPr>
          <w:p w14:paraId="5F31BB31" w14:textId="77777777" w:rsidR="007D622A" w:rsidRDefault="00D17D51">
            <w:pPr>
              <w:jc w:val="center"/>
            </w:pPr>
            <w:r>
              <w:rPr>
                <w:rFonts w:ascii="Calibri" w:hAnsi="Calibri"/>
                <w:b/>
                <w:color w:val="FFFFFF"/>
                <w:sz w:val="20"/>
              </w:rPr>
              <w:t>Val PPL</w:t>
            </w:r>
          </w:p>
        </w:tc>
        <w:tc>
          <w:tcPr>
            <w:tcW w:w="1417" w:type="dxa"/>
            <w:shd w:val="clear" w:color="auto" w:fill="1F497D"/>
          </w:tcPr>
          <w:p w14:paraId="11E7266A" w14:textId="77777777" w:rsidR="007D622A" w:rsidRDefault="00D17D51">
            <w:pPr>
              <w:jc w:val="center"/>
            </w:pPr>
            <w:r>
              <w:rPr>
                <w:rFonts w:ascii="Calibri" w:hAnsi="Calibri"/>
                <w:b/>
                <w:color w:val="FFFFFF"/>
                <w:sz w:val="20"/>
              </w:rPr>
              <w:t>BLEU-1</w:t>
            </w:r>
          </w:p>
        </w:tc>
        <w:tc>
          <w:tcPr>
            <w:tcW w:w="1417" w:type="dxa"/>
            <w:shd w:val="clear" w:color="auto" w:fill="1F497D"/>
          </w:tcPr>
          <w:p w14:paraId="6BB95B4A" w14:textId="77777777" w:rsidR="007D622A" w:rsidRDefault="00D17D51">
            <w:pPr>
              <w:jc w:val="center"/>
            </w:pPr>
            <w:r>
              <w:rPr>
                <w:rFonts w:ascii="Calibri" w:hAnsi="Calibri"/>
                <w:b/>
                <w:color w:val="FFFFFF"/>
                <w:sz w:val="20"/>
              </w:rPr>
              <w:t>BLEU-4</w:t>
            </w:r>
          </w:p>
        </w:tc>
        <w:tc>
          <w:tcPr>
            <w:tcW w:w="1701" w:type="dxa"/>
            <w:shd w:val="clear" w:color="auto" w:fill="1F497D"/>
          </w:tcPr>
          <w:p w14:paraId="40F01B39" w14:textId="77777777" w:rsidR="007D622A" w:rsidRDefault="00D17D51">
            <w:pPr>
              <w:jc w:val="center"/>
            </w:pPr>
            <w:r>
              <w:rPr>
                <w:rFonts w:ascii="Calibri" w:hAnsi="Calibri"/>
                <w:b/>
                <w:color w:val="FFFFFF"/>
                <w:sz w:val="20"/>
              </w:rPr>
              <w:t>Paramètres</w:t>
            </w:r>
          </w:p>
        </w:tc>
      </w:tr>
      <w:tr w:rsidR="007D622A" w14:paraId="07C1C57F" w14:textId="77777777">
        <w:trPr>
          <w:jc w:val="center"/>
        </w:trPr>
        <w:tc>
          <w:tcPr>
            <w:tcW w:w="1984" w:type="dxa"/>
            <w:shd w:val="clear" w:color="auto" w:fill="DEEAF1"/>
          </w:tcPr>
          <w:p w14:paraId="010E77BF" w14:textId="77777777" w:rsidR="007D622A" w:rsidRDefault="00D17D51">
            <w:pPr>
              <w:jc w:val="center"/>
            </w:pPr>
            <w:r>
              <w:rPr>
                <w:rFonts w:ascii="Calibri" w:hAnsi="Calibri"/>
                <w:sz w:val="20"/>
              </w:rPr>
              <w:t>RNN Vanille</w:t>
            </w:r>
          </w:p>
        </w:tc>
        <w:tc>
          <w:tcPr>
            <w:tcW w:w="1417" w:type="dxa"/>
            <w:shd w:val="clear" w:color="auto" w:fill="DEEAF1"/>
          </w:tcPr>
          <w:p w14:paraId="2314906A" w14:textId="77777777" w:rsidR="007D622A" w:rsidRDefault="00D17D51">
            <w:pPr>
              <w:jc w:val="center"/>
            </w:pPr>
            <w:r>
              <w:rPr>
                <w:rFonts w:ascii="Calibri" w:hAnsi="Calibri"/>
                <w:sz w:val="20"/>
              </w:rPr>
              <w:t>3.12</w:t>
            </w:r>
          </w:p>
        </w:tc>
        <w:tc>
          <w:tcPr>
            <w:tcW w:w="1417" w:type="dxa"/>
            <w:shd w:val="clear" w:color="auto" w:fill="DEEAF1"/>
          </w:tcPr>
          <w:p w14:paraId="66F4E48F" w14:textId="77777777" w:rsidR="007D622A" w:rsidRDefault="00D17D51">
            <w:pPr>
              <w:jc w:val="center"/>
            </w:pPr>
            <w:r>
              <w:rPr>
                <w:rFonts w:ascii="Calibri" w:hAnsi="Calibri"/>
                <w:sz w:val="20"/>
              </w:rPr>
              <w:t>22.6</w:t>
            </w:r>
          </w:p>
        </w:tc>
        <w:tc>
          <w:tcPr>
            <w:tcW w:w="1417" w:type="dxa"/>
            <w:shd w:val="clear" w:color="auto" w:fill="DEEAF1"/>
          </w:tcPr>
          <w:p w14:paraId="5BF1342D" w14:textId="77777777" w:rsidR="007D622A" w:rsidRDefault="00D17D51">
            <w:pPr>
              <w:jc w:val="center"/>
            </w:pPr>
            <w:r>
              <w:rPr>
                <w:rFonts w:ascii="Calibri" w:hAnsi="Calibri"/>
                <w:sz w:val="20"/>
              </w:rPr>
              <w:t>0.421</w:t>
            </w:r>
          </w:p>
        </w:tc>
        <w:tc>
          <w:tcPr>
            <w:tcW w:w="1417" w:type="dxa"/>
            <w:shd w:val="clear" w:color="auto" w:fill="DEEAF1"/>
          </w:tcPr>
          <w:p w14:paraId="4F6B8BFF" w14:textId="77777777" w:rsidR="007D622A" w:rsidRDefault="00D17D51">
            <w:pPr>
              <w:jc w:val="center"/>
            </w:pPr>
            <w:r>
              <w:rPr>
                <w:rFonts w:ascii="Calibri" w:hAnsi="Calibri"/>
                <w:sz w:val="20"/>
              </w:rPr>
              <w:t>0.089</w:t>
            </w:r>
          </w:p>
        </w:tc>
        <w:tc>
          <w:tcPr>
            <w:tcW w:w="1701" w:type="dxa"/>
            <w:shd w:val="clear" w:color="auto" w:fill="DEEAF1"/>
          </w:tcPr>
          <w:p w14:paraId="6BE693D2" w14:textId="77777777" w:rsidR="007D622A" w:rsidRDefault="00D17D51">
            <w:pPr>
              <w:jc w:val="center"/>
            </w:pPr>
            <w:r>
              <w:rPr>
                <w:rFonts w:ascii="Calibri" w:hAnsi="Calibri"/>
                <w:sz w:val="20"/>
              </w:rPr>
              <w:t>4.2M</w:t>
            </w:r>
          </w:p>
        </w:tc>
      </w:tr>
      <w:tr w:rsidR="007D622A" w14:paraId="7F92E04B" w14:textId="77777777">
        <w:trPr>
          <w:jc w:val="center"/>
        </w:trPr>
        <w:tc>
          <w:tcPr>
            <w:tcW w:w="1984" w:type="dxa"/>
            <w:shd w:val="clear" w:color="auto" w:fill="FFFFFF"/>
          </w:tcPr>
          <w:p w14:paraId="2FC24353" w14:textId="77777777" w:rsidR="007D622A" w:rsidRDefault="00D17D51">
            <w:pPr>
              <w:jc w:val="center"/>
            </w:pPr>
            <w:r>
              <w:rPr>
                <w:rFonts w:ascii="Calibri" w:hAnsi="Calibri"/>
                <w:sz w:val="20"/>
              </w:rPr>
              <w:t>GRU</w:t>
            </w:r>
          </w:p>
        </w:tc>
        <w:tc>
          <w:tcPr>
            <w:tcW w:w="1417" w:type="dxa"/>
            <w:shd w:val="clear" w:color="auto" w:fill="FFFFFF"/>
          </w:tcPr>
          <w:p w14:paraId="4A9D84BE" w14:textId="77777777" w:rsidR="007D622A" w:rsidRDefault="00D17D51">
            <w:pPr>
              <w:jc w:val="center"/>
            </w:pPr>
            <w:r>
              <w:rPr>
                <w:rFonts w:ascii="Calibri" w:hAnsi="Calibri"/>
                <w:sz w:val="20"/>
              </w:rPr>
              <w:t>2.38</w:t>
            </w:r>
          </w:p>
        </w:tc>
        <w:tc>
          <w:tcPr>
            <w:tcW w:w="1417" w:type="dxa"/>
            <w:shd w:val="clear" w:color="auto" w:fill="FFFFFF"/>
          </w:tcPr>
          <w:p w14:paraId="17FA52B4" w14:textId="77777777" w:rsidR="007D622A" w:rsidRDefault="00D17D51">
            <w:pPr>
              <w:jc w:val="center"/>
            </w:pPr>
            <w:r>
              <w:rPr>
                <w:rFonts w:ascii="Calibri" w:hAnsi="Calibri"/>
                <w:sz w:val="20"/>
              </w:rPr>
              <w:t>10.8</w:t>
            </w:r>
          </w:p>
        </w:tc>
        <w:tc>
          <w:tcPr>
            <w:tcW w:w="1417" w:type="dxa"/>
            <w:shd w:val="clear" w:color="auto" w:fill="FFFFFF"/>
          </w:tcPr>
          <w:p w14:paraId="79438985" w14:textId="77777777" w:rsidR="007D622A" w:rsidRDefault="00D17D51">
            <w:pPr>
              <w:jc w:val="center"/>
            </w:pPr>
            <w:r>
              <w:rPr>
                <w:rFonts w:ascii="Calibri" w:hAnsi="Calibri"/>
                <w:sz w:val="20"/>
              </w:rPr>
              <w:t>0.589</w:t>
            </w:r>
          </w:p>
        </w:tc>
        <w:tc>
          <w:tcPr>
            <w:tcW w:w="1417" w:type="dxa"/>
            <w:shd w:val="clear" w:color="auto" w:fill="FFFFFF"/>
          </w:tcPr>
          <w:p w14:paraId="2EFFB41F" w14:textId="77777777" w:rsidR="007D622A" w:rsidRDefault="00D17D51">
            <w:pPr>
              <w:jc w:val="center"/>
            </w:pPr>
            <w:r>
              <w:rPr>
                <w:rFonts w:ascii="Calibri" w:hAnsi="Calibri"/>
                <w:sz w:val="20"/>
              </w:rPr>
              <w:t>0.164</w:t>
            </w:r>
          </w:p>
        </w:tc>
        <w:tc>
          <w:tcPr>
            <w:tcW w:w="1701" w:type="dxa"/>
            <w:shd w:val="clear" w:color="auto" w:fill="FFFFFF"/>
          </w:tcPr>
          <w:p w14:paraId="22ADC608" w14:textId="77777777" w:rsidR="007D622A" w:rsidRDefault="00D17D51">
            <w:pPr>
              <w:jc w:val="center"/>
            </w:pPr>
            <w:r>
              <w:rPr>
                <w:rFonts w:ascii="Calibri" w:hAnsi="Calibri"/>
                <w:sz w:val="20"/>
              </w:rPr>
              <w:t>6.2M</w:t>
            </w:r>
          </w:p>
        </w:tc>
      </w:tr>
      <w:tr w:rsidR="007D622A" w14:paraId="6AA8811F" w14:textId="77777777">
        <w:trPr>
          <w:jc w:val="center"/>
        </w:trPr>
        <w:tc>
          <w:tcPr>
            <w:tcW w:w="1984" w:type="dxa"/>
            <w:shd w:val="clear" w:color="auto" w:fill="DEEAF1"/>
          </w:tcPr>
          <w:p w14:paraId="40B390B6" w14:textId="77777777" w:rsidR="007D622A" w:rsidRDefault="00D17D51">
            <w:pPr>
              <w:jc w:val="center"/>
            </w:pPr>
            <w:r>
              <w:rPr>
                <w:rFonts w:ascii="Calibri" w:hAnsi="Calibri"/>
                <w:sz w:val="20"/>
              </w:rPr>
              <w:t>LSTM ★</w:t>
            </w:r>
          </w:p>
        </w:tc>
        <w:tc>
          <w:tcPr>
            <w:tcW w:w="1417" w:type="dxa"/>
            <w:shd w:val="clear" w:color="auto" w:fill="DEEAF1"/>
          </w:tcPr>
          <w:p w14:paraId="43C36C82" w14:textId="77777777" w:rsidR="007D622A" w:rsidRDefault="00D17D51">
            <w:pPr>
              <w:jc w:val="center"/>
            </w:pPr>
            <w:r>
              <w:rPr>
                <w:rFonts w:ascii="Calibri" w:hAnsi="Calibri"/>
                <w:sz w:val="20"/>
              </w:rPr>
              <w:t>2.31</w:t>
            </w:r>
          </w:p>
        </w:tc>
        <w:tc>
          <w:tcPr>
            <w:tcW w:w="1417" w:type="dxa"/>
            <w:shd w:val="clear" w:color="auto" w:fill="DEEAF1"/>
          </w:tcPr>
          <w:p w14:paraId="3B26A1A0" w14:textId="77777777" w:rsidR="007D622A" w:rsidRDefault="00D17D51">
            <w:pPr>
              <w:jc w:val="center"/>
            </w:pPr>
            <w:r>
              <w:rPr>
                <w:rFonts w:ascii="Calibri" w:hAnsi="Calibri"/>
                <w:sz w:val="20"/>
              </w:rPr>
              <w:t>10.1</w:t>
            </w:r>
          </w:p>
        </w:tc>
        <w:tc>
          <w:tcPr>
            <w:tcW w:w="1417" w:type="dxa"/>
            <w:shd w:val="clear" w:color="auto" w:fill="DEEAF1"/>
          </w:tcPr>
          <w:p w14:paraId="54134E44" w14:textId="77777777" w:rsidR="007D622A" w:rsidRDefault="00D17D51">
            <w:pPr>
              <w:jc w:val="center"/>
            </w:pPr>
            <w:r>
              <w:rPr>
                <w:rFonts w:ascii="Calibri" w:hAnsi="Calibri"/>
                <w:sz w:val="20"/>
              </w:rPr>
              <w:t>0.612</w:t>
            </w:r>
          </w:p>
        </w:tc>
        <w:tc>
          <w:tcPr>
            <w:tcW w:w="1417" w:type="dxa"/>
            <w:shd w:val="clear" w:color="auto" w:fill="DEEAF1"/>
          </w:tcPr>
          <w:p w14:paraId="03AE6A10" w14:textId="77777777" w:rsidR="007D622A" w:rsidRDefault="00D17D51">
            <w:pPr>
              <w:jc w:val="center"/>
            </w:pPr>
            <w:r>
              <w:rPr>
                <w:rFonts w:ascii="Calibri" w:hAnsi="Calibri"/>
                <w:sz w:val="20"/>
              </w:rPr>
              <w:t>0.183</w:t>
            </w:r>
          </w:p>
        </w:tc>
        <w:tc>
          <w:tcPr>
            <w:tcW w:w="1701" w:type="dxa"/>
            <w:shd w:val="clear" w:color="auto" w:fill="DEEAF1"/>
          </w:tcPr>
          <w:p w14:paraId="552795BE" w14:textId="77777777" w:rsidR="007D622A" w:rsidRDefault="00D17D51">
            <w:pPr>
              <w:jc w:val="center"/>
            </w:pPr>
            <w:r>
              <w:rPr>
                <w:rFonts w:ascii="Calibri" w:hAnsi="Calibri"/>
                <w:sz w:val="20"/>
              </w:rPr>
              <w:t>8.2M</w:t>
            </w:r>
          </w:p>
        </w:tc>
      </w:tr>
    </w:tbl>
    <w:p w14:paraId="5D6E8011" w14:textId="77777777" w:rsidR="007D622A" w:rsidRDefault="00FB798E" w:rsidP="00FB798E">
      <w:pPr>
        <w:pStyle w:val="Lgende"/>
      </w:pPr>
      <w:r>
        <w:t xml:space="preserve">                                                                  </w:t>
      </w:r>
      <w:bookmarkStart w:id="41" w:name="_Toc232541374"/>
      <w:r>
        <w:t xml:space="preserve">Table </w:t>
      </w:r>
      <w:fldSimple w:instr=" SEQ Table \* ARABIC ">
        <w:r w:rsidR="00FF50CF">
          <w:rPr>
            <w:noProof/>
          </w:rPr>
          <w:t>4</w:t>
        </w:r>
      </w:fldSimple>
      <w:r>
        <w:t xml:space="preserve">    </w:t>
      </w:r>
      <w:r w:rsidRPr="00F04534">
        <w:t>Comparaison RNN / GRU / LSTM</w:t>
      </w:r>
      <w:bookmarkEnd w:id="41"/>
    </w:p>
    <w:p w14:paraId="7333E50A" w14:textId="77777777" w:rsidR="007D622A" w:rsidRDefault="00D17D51">
      <w:pPr>
        <w:jc w:val="center"/>
      </w:pPr>
      <w:r>
        <w:rPr>
          <w:noProof/>
          <w:lang w:val="fr-FR" w:eastAsia="fr-FR"/>
        </w:rPr>
        <w:lastRenderedPageBreak/>
        <w:drawing>
          <wp:inline distT="0" distB="0" distL="0" distR="0" wp14:anchorId="522FA30B" wp14:editId="088EC154">
            <wp:extent cx="5400000" cy="20238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convergence_rnn.png"/>
                    <pic:cNvPicPr/>
                  </pic:nvPicPr>
                  <pic:blipFill>
                    <a:blip r:embed="rId20"/>
                    <a:stretch>
                      <a:fillRect/>
                    </a:stretch>
                  </pic:blipFill>
                  <pic:spPr>
                    <a:xfrm>
                      <a:off x="0" y="0"/>
                      <a:ext cx="5400000" cy="2023866"/>
                    </a:xfrm>
                    <a:prstGeom prst="rect">
                      <a:avLst/>
                    </a:prstGeom>
                  </pic:spPr>
                </pic:pic>
              </a:graphicData>
            </a:graphic>
          </wp:inline>
        </w:drawing>
      </w:r>
    </w:p>
    <w:p w14:paraId="28E69ACF" w14:textId="77777777" w:rsidR="007D622A" w:rsidRPr="00187C75" w:rsidRDefault="00DE4305" w:rsidP="00DE4305">
      <w:pPr>
        <w:pStyle w:val="Lgende"/>
        <w:jc w:val="center"/>
        <w:rPr>
          <w:lang w:val="fr-FR"/>
        </w:rPr>
      </w:pPr>
      <w:bookmarkStart w:id="42" w:name="_Toc232539415"/>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13</w:t>
      </w:r>
      <w:r w:rsidR="0002317F">
        <w:rPr>
          <w:noProof/>
        </w:rPr>
        <w:fldChar w:fldCharType="end"/>
      </w:r>
      <w:r w:rsidRPr="00187C75">
        <w:rPr>
          <w:lang w:val="fr-FR"/>
        </w:rPr>
        <w:t xml:space="preserve">   Convergence Val Loss comparée : RNN Vanille vs GRU vs LSTM</w:t>
      </w:r>
      <w:bookmarkEnd w:id="42"/>
    </w:p>
    <w:p w14:paraId="31CDB983" w14:textId="77777777" w:rsidR="007D622A" w:rsidRDefault="00D17D51">
      <w:pPr>
        <w:jc w:val="center"/>
      </w:pPr>
      <w:r>
        <w:rPr>
          <w:noProof/>
          <w:lang w:val="fr-FR" w:eastAsia="fr-FR"/>
        </w:rPr>
        <w:drawing>
          <wp:inline distT="0" distB="0" distL="0" distR="0" wp14:anchorId="679B6F4E" wp14:editId="510A0197">
            <wp:extent cx="5400000" cy="17300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rnn_comparison.png"/>
                    <pic:cNvPicPr/>
                  </pic:nvPicPr>
                  <pic:blipFill>
                    <a:blip r:embed="rId21"/>
                    <a:stretch>
                      <a:fillRect/>
                    </a:stretch>
                  </pic:blipFill>
                  <pic:spPr>
                    <a:xfrm>
                      <a:off x="0" y="0"/>
                      <a:ext cx="5400000" cy="1730072"/>
                    </a:xfrm>
                    <a:prstGeom prst="rect">
                      <a:avLst/>
                    </a:prstGeom>
                  </pic:spPr>
                </pic:pic>
              </a:graphicData>
            </a:graphic>
          </wp:inline>
        </w:drawing>
      </w:r>
    </w:p>
    <w:p w14:paraId="3C52A6EA" w14:textId="77777777" w:rsidR="007D622A" w:rsidRPr="00187C75" w:rsidRDefault="00DE4305" w:rsidP="00DE4305">
      <w:pPr>
        <w:pStyle w:val="Lgende"/>
        <w:jc w:val="center"/>
        <w:rPr>
          <w:lang w:val="fr-FR"/>
        </w:rPr>
      </w:pPr>
      <w:bookmarkStart w:id="43" w:name="_Toc232539416"/>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14</w:t>
      </w:r>
      <w:r w:rsidR="0002317F">
        <w:rPr>
          <w:noProof/>
        </w:rPr>
        <w:fldChar w:fldCharType="end"/>
      </w:r>
      <w:r w:rsidRPr="00187C75">
        <w:rPr>
          <w:lang w:val="fr-FR"/>
        </w:rPr>
        <w:t xml:space="preserve">   Perplexité, scores BLEU et nombre de paramètres : RNN vs GRU vs LSTM</w:t>
      </w:r>
      <w:bookmarkEnd w:id="43"/>
    </w:p>
    <w:p w14:paraId="49DA2E0F" w14:textId="77777777" w:rsidR="00863406" w:rsidRPr="00187C75" w:rsidRDefault="00863406">
      <w:pPr>
        <w:pStyle w:val="Titre2"/>
        <w:rPr>
          <w:rFonts w:ascii="Calibri" w:hAnsi="Calibri"/>
          <w:color w:val="2E74B5"/>
          <w:sz w:val="28"/>
          <w:lang w:val="fr-FR"/>
        </w:rPr>
      </w:pPr>
    </w:p>
    <w:p w14:paraId="5225C120" w14:textId="77777777" w:rsidR="00863406" w:rsidRPr="00187C75" w:rsidRDefault="00863406">
      <w:pPr>
        <w:pStyle w:val="Titre2"/>
        <w:rPr>
          <w:rFonts w:ascii="Calibri" w:hAnsi="Calibri"/>
          <w:color w:val="2E74B5"/>
          <w:sz w:val="28"/>
          <w:lang w:val="fr-FR"/>
        </w:rPr>
      </w:pPr>
    </w:p>
    <w:p w14:paraId="0D6ED400" w14:textId="77777777" w:rsidR="007D622A" w:rsidRDefault="00D17D51">
      <w:pPr>
        <w:pStyle w:val="Titre2"/>
      </w:pPr>
      <w:bookmarkStart w:id="44" w:name="_Toc232539073"/>
      <w:r>
        <w:rPr>
          <w:rFonts w:ascii="Calibri" w:hAnsi="Calibri"/>
          <w:color w:val="2E74B5"/>
          <w:sz w:val="28"/>
        </w:rPr>
        <w:t>5.5 Décodage et évaluation BLEU</w:t>
      </w:r>
      <w:bookmarkEnd w:id="44"/>
    </w:p>
    <w:tbl>
      <w:tblPr>
        <w:tblStyle w:val="Grilledutableau"/>
        <w:tblW w:w="0" w:type="auto"/>
        <w:jc w:val="center"/>
        <w:tblLook w:val="04A0" w:firstRow="1" w:lastRow="0" w:firstColumn="1" w:lastColumn="0" w:noHBand="0" w:noVBand="1"/>
      </w:tblPr>
      <w:tblGrid>
        <w:gridCol w:w="2572"/>
        <w:gridCol w:w="1559"/>
        <w:gridCol w:w="1559"/>
        <w:gridCol w:w="1559"/>
        <w:gridCol w:w="2147"/>
      </w:tblGrid>
      <w:tr w:rsidR="007D622A" w14:paraId="59BBB5AD" w14:textId="77777777">
        <w:trPr>
          <w:jc w:val="center"/>
        </w:trPr>
        <w:tc>
          <w:tcPr>
            <w:tcW w:w="2835" w:type="dxa"/>
            <w:shd w:val="clear" w:color="auto" w:fill="1F497D"/>
          </w:tcPr>
          <w:p w14:paraId="6FC7C2A3" w14:textId="77777777" w:rsidR="007D622A" w:rsidRDefault="00D17D51">
            <w:pPr>
              <w:jc w:val="center"/>
            </w:pPr>
            <w:r>
              <w:rPr>
                <w:rFonts w:ascii="Calibri" w:hAnsi="Calibri"/>
                <w:b/>
                <w:color w:val="FFFFFF"/>
                <w:sz w:val="20"/>
              </w:rPr>
              <w:t>Méthode</w:t>
            </w:r>
          </w:p>
        </w:tc>
        <w:tc>
          <w:tcPr>
            <w:tcW w:w="1701" w:type="dxa"/>
            <w:shd w:val="clear" w:color="auto" w:fill="1F497D"/>
          </w:tcPr>
          <w:p w14:paraId="5D82E1B9" w14:textId="77777777" w:rsidR="007D622A" w:rsidRDefault="00D17D51">
            <w:pPr>
              <w:jc w:val="center"/>
            </w:pPr>
            <w:r>
              <w:rPr>
                <w:rFonts w:ascii="Calibri" w:hAnsi="Calibri"/>
                <w:b/>
                <w:color w:val="FFFFFF"/>
                <w:sz w:val="20"/>
              </w:rPr>
              <w:t>BLEU-1</w:t>
            </w:r>
          </w:p>
        </w:tc>
        <w:tc>
          <w:tcPr>
            <w:tcW w:w="1701" w:type="dxa"/>
            <w:shd w:val="clear" w:color="auto" w:fill="1F497D"/>
          </w:tcPr>
          <w:p w14:paraId="011A4F73" w14:textId="77777777" w:rsidR="007D622A" w:rsidRDefault="00D17D51">
            <w:pPr>
              <w:jc w:val="center"/>
            </w:pPr>
            <w:r>
              <w:rPr>
                <w:rFonts w:ascii="Calibri" w:hAnsi="Calibri"/>
                <w:b/>
                <w:color w:val="FFFFFF"/>
                <w:sz w:val="20"/>
              </w:rPr>
              <w:t>BLEU-2</w:t>
            </w:r>
          </w:p>
        </w:tc>
        <w:tc>
          <w:tcPr>
            <w:tcW w:w="1701" w:type="dxa"/>
            <w:shd w:val="clear" w:color="auto" w:fill="1F497D"/>
          </w:tcPr>
          <w:p w14:paraId="6966AF10" w14:textId="77777777" w:rsidR="007D622A" w:rsidRDefault="00D17D51">
            <w:pPr>
              <w:jc w:val="center"/>
            </w:pPr>
            <w:r>
              <w:rPr>
                <w:rFonts w:ascii="Calibri" w:hAnsi="Calibri"/>
                <w:b/>
                <w:color w:val="FFFFFF"/>
                <w:sz w:val="20"/>
              </w:rPr>
              <w:t>BLEU-4</w:t>
            </w:r>
          </w:p>
        </w:tc>
        <w:tc>
          <w:tcPr>
            <w:tcW w:w="2268" w:type="dxa"/>
            <w:shd w:val="clear" w:color="auto" w:fill="1F497D"/>
          </w:tcPr>
          <w:p w14:paraId="2356F32C" w14:textId="77777777" w:rsidR="007D622A" w:rsidRDefault="00D17D51">
            <w:pPr>
              <w:jc w:val="center"/>
            </w:pPr>
            <w:r>
              <w:rPr>
                <w:rFonts w:ascii="Calibri" w:hAnsi="Calibri"/>
                <w:b/>
                <w:color w:val="FFFFFF"/>
                <w:sz w:val="20"/>
              </w:rPr>
              <w:t>Temps/phrase</w:t>
            </w:r>
          </w:p>
        </w:tc>
      </w:tr>
      <w:tr w:rsidR="007D622A" w14:paraId="6D8DDE3B" w14:textId="77777777">
        <w:trPr>
          <w:jc w:val="center"/>
        </w:trPr>
        <w:tc>
          <w:tcPr>
            <w:tcW w:w="2835" w:type="dxa"/>
            <w:shd w:val="clear" w:color="auto" w:fill="DEEAF1"/>
          </w:tcPr>
          <w:p w14:paraId="11358DC2" w14:textId="77777777" w:rsidR="007D622A" w:rsidRDefault="00D17D51">
            <w:pPr>
              <w:jc w:val="center"/>
            </w:pPr>
            <w:r>
              <w:rPr>
                <w:rFonts w:ascii="Calibri" w:hAnsi="Calibri"/>
                <w:sz w:val="20"/>
              </w:rPr>
              <w:t>Greedy</w:t>
            </w:r>
          </w:p>
        </w:tc>
        <w:tc>
          <w:tcPr>
            <w:tcW w:w="1701" w:type="dxa"/>
            <w:shd w:val="clear" w:color="auto" w:fill="DEEAF1"/>
          </w:tcPr>
          <w:p w14:paraId="4E8C1222" w14:textId="77777777" w:rsidR="007D622A" w:rsidRDefault="00D17D51">
            <w:pPr>
              <w:jc w:val="center"/>
            </w:pPr>
            <w:r>
              <w:rPr>
                <w:rFonts w:ascii="Calibri" w:hAnsi="Calibri"/>
                <w:sz w:val="20"/>
              </w:rPr>
              <w:t>0.612</w:t>
            </w:r>
          </w:p>
        </w:tc>
        <w:tc>
          <w:tcPr>
            <w:tcW w:w="1701" w:type="dxa"/>
            <w:shd w:val="clear" w:color="auto" w:fill="DEEAF1"/>
          </w:tcPr>
          <w:p w14:paraId="6EA08734" w14:textId="77777777" w:rsidR="007D622A" w:rsidRDefault="00D17D51">
            <w:pPr>
              <w:jc w:val="center"/>
            </w:pPr>
            <w:r>
              <w:rPr>
                <w:rFonts w:ascii="Calibri" w:hAnsi="Calibri"/>
                <w:sz w:val="20"/>
              </w:rPr>
              <w:t>0.428</w:t>
            </w:r>
          </w:p>
        </w:tc>
        <w:tc>
          <w:tcPr>
            <w:tcW w:w="1701" w:type="dxa"/>
            <w:shd w:val="clear" w:color="auto" w:fill="DEEAF1"/>
          </w:tcPr>
          <w:p w14:paraId="1F6FC277" w14:textId="77777777" w:rsidR="007D622A" w:rsidRDefault="00D17D51">
            <w:pPr>
              <w:jc w:val="center"/>
            </w:pPr>
            <w:r>
              <w:rPr>
                <w:rFonts w:ascii="Calibri" w:hAnsi="Calibri"/>
                <w:sz w:val="20"/>
              </w:rPr>
              <w:t>0.183</w:t>
            </w:r>
          </w:p>
        </w:tc>
        <w:tc>
          <w:tcPr>
            <w:tcW w:w="2268" w:type="dxa"/>
            <w:shd w:val="clear" w:color="auto" w:fill="DEEAF1"/>
          </w:tcPr>
          <w:p w14:paraId="1D840A5A" w14:textId="77777777" w:rsidR="007D622A" w:rsidRDefault="00D17D51">
            <w:pPr>
              <w:jc w:val="center"/>
            </w:pPr>
            <w:r>
              <w:rPr>
                <w:rFonts w:ascii="Calibri" w:hAnsi="Calibri"/>
                <w:sz w:val="20"/>
              </w:rPr>
              <w:t>~2 ms</w:t>
            </w:r>
          </w:p>
        </w:tc>
      </w:tr>
      <w:tr w:rsidR="007D622A" w14:paraId="4C464EFB" w14:textId="77777777">
        <w:trPr>
          <w:jc w:val="center"/>
        </w:trPr>
        <w:tc>
          <w:tcPr>
            <w:tcW w:w="2835" w:type="dxa"/>
            <w:shd w:val="clear" w:color="auto" w:fill="FFFFFF"/>
          </w:tcPr>
          <w:p w14:paraId="76937ED5" w14:textId="77777777" w:rsidR="007D622A" w:rsidRDefault="00D17D51">
            <w:pPr>
              <w:jc w:val="center"/>
            </w:pPr>
            <w:r>
              <w:rPr>
                <w:rFonts w:ascii="Calibri" w:hAnsi="Calibri"/>
                <w:sz w:val="20"/>
              </w:rPr>
              <w:t>Beam Search (b=5)</w:t>
            </w:r>
          </w:p>
        </w:tc>
        <w:tc>
          <w:tcPr>
            <w:tcW w:w="1701" w:type="dxa"/>
            <w:shd w:val="clear" w:color="auto" w:fill="FFFFFF"/>
          </w:tcPr>
          <w:p w14:paraId="1375A5E5" w14:textId="77777777" w:rsidR="007D622A" w:rsidRDefault="00D17D51">
            <w:pPr>
              <w:jc w:val="center"/>
            </w:pPr>
            <w:r>
              <w:rPr>
                <w:rFonts w:ascii="Calibri" w:hAnsi="Calibri"/>
                <w:sz w:val="20"/>
              </w:rPr>
              <w:t>0.631</w:t>
            </w:r>
          </w:p>
        </w:tc>
        <w:tc>
          <w:tcPr>
            <w:tcW w:w="1701" w:type="dxa"/>
            <w:shd w:val="clear" w:color="auto" w:fill="FFFFFF"/>
          </w:tcPr>
          <w:p w14:paraId="236A070D" w14:textId="77777777" w:rsidR="007D622A" w:rsidRDefault="00D17D51">
            <w:pPr>
              <w:jc w:val="center"/>
            </w:pPr>
            <w:r>
              <w:rPr>
                <w:rFonts w:ascii="Calibri" w:hAnsi="Calibri"/>
                <w:sz w:val="20"/>
              </w:rPr>
              <w:t>0.449</w:t>
            </w:r>
          </w:p>
        </w:tc>
        <w:tc>
          <w:tcPr>
            <w:tcW w:w="1701" w:type="dxa"/>
            <w:shd w:val="clear" w:color="auto" w:fill="FFFFFF"/>
          </w:tcPr>
          <w:p w14:paraId="359D54CA" w14:textId="77777777" w:rsidR="007D622A" w:rsidRDefault="00D17D51">
            <w:pPr>
              <w:jc w:val="center"/>
            </w:pPr>
            <w:r>
              <w:rPr>
                <w:rFonts w:ascii="Calibri" w:hAnsi="Calibri"/>
                <w:sz w:val="20"/>
              </w:rPr>
              <w:t>0.201</w:t>
            </w:r>
          </w:p>
        </w:tc>
        <w:tc>
          <w:tcPr>
            <w:tcW w:w="2268" w:type="dxa"/>
            <w:shd w:val="clear" w:color="auto" w:fill="FFFFFF"/>
          </w:tcPr>
          <w:p w14:paraId="6FCAA5C4" w14:textId="77777777" w:rsidR="007D622A" w:rsidRDefault="00D17D51">
            <w:pPr>
              <w:jc w:val="center"/>
            </w:pPr>
            <w:r>
              <w:rPr>
                <w:rFonts w:ascii="Calibri" w:hAnsi="Calibri"/>
                <w:sz w:val="20"/>
              </w:rPr>
              <w:t>~12 ms</w:t>
            </w:r>
          </w:p>
        </w:tc>
      </w:tr>
      <w:tr w:rsidR="007D622A" w14:paraId="31C9895C" w14:textId="77777777">
        <w:trPr>
          <w:jc w:val="center"/>
        </w:trPr>
        <w:tc>
          <w:tcPr>
            <w:tcW w:w="2835" w:type="dxa"/>
            <w:shd w:val="clear" w:color="auto" w:fill="DEEAF1"/>
          </w:tcPr>
          <w:p w14:paraId="4050D9E9" w14:textId="77777777" w:rsidR="007D622A" w:rsidRDefault="00D17D51">
            <w:pPr>
              <w:jc w:val="center"/>
            </w:pPr>
            <w:r>
              <w:rPr>
                <w:rFonts w:ascii="Calibri" w:hAnsi="Calibri"/>
                <w:sz w:val="20"/>
              </w:rPr>
              <w:t>Gain</w:t>
            </w:r>
          </w:p>
        </w:tc>
        <w:tc>
          <w:tcPr>
            <w:tcW w:w="1701" w:type="dxa"/>
            <w:shd w:val="clear" w:color="auto" w:fill="DEEAF1"/>
          </w:tcPr>
          <w:p w14:paraId="78C49A9B" w14:textId="77777777" w:rsidR="007D622A" w:rsidRDefault="00D17D51">
            <w:pPr>
              <w:jc w:val="center"/>
            </w:pPr>
            <w:r>
              <w:rPr>
                <w:rFonts w:ascii="Calibri" w:hAnsi="Calibri"/>
                <w:sz w:val="20"/>
              </w:rPr>
              <w:t>+ 3.1%</w:t>
            </w:r>
          </w:p>
        </w:tc>
        <w:tc>
          <w:tcPr>
            <w:tcW w:w="1701" w:type="dxa"/>
            <w:shd w:val="clear" w:color="auto" w:fill="DEEAF1"/>
          </w:tcPr>
          <w:p w14:paraId="296C19C8" w14:textId="77777777" w:rsidR="007D622A" w:rsidRDefault="00D17D51">
            <w:pPr>
              <w:jc w:val="center"/>
            </w:pPr>
            <w:r>
              <w:rPr>
                <w:rFonts w:ascii="Calibri" w:hAnsi="Calibri"/>
                <w:sz w:val="20"/>
              </w:rPr>
              <w:t>+ 4.9%</w:t>
            </w:r>
          </w:p>
        </w:tc>
        <w:tc>
          <w:tcPr>
            <w:tcW w:w="1701" w:type="dxa"/>
            <w:shd w:val="clear" w:color="auto" w:fill="DEEAF1"/>
          </w:tcPr>
          <w:p w14:paraId="3325CFAB" w14:textId="77777777" w:rsidR="007D622A" w:rsidRDefault="00D17D51">
            <w:pPr>
              <w:jc w:val="center"/>
            </w:pPr>
            <w:r>
              <w:rPr>
                <w:rFonts w:ascii="Calibri" w:hAnsi="Calibri"/>
                <w:sz w:val="20"/>
              </w:rPr>
              <w:t>+ 9.8%</w:t>
            </w:r>
          </w:p>
        </w:tc>
        <w:tc>
          <w:tcPr>
            <w:tcW w:w="2268" w:type="dxa"/>
            <w:shd w:val="clear" w:color="auto" w:fill="DEEAF1"/>
          </w:tcPr>
          <w:p w14:paraId="4C9CADEF" w14:textId="77777777" w:rsidR="007D622A" w:rsidRDefault="00D17D51">
            <w:pPr>
              <w:jc w:val="center"/>
            </w:pPr>
            <w:r>
              <w:rPr>
                <w:rFonts w:ascii="Calibri" w:hAnsi="Calibri"/>
                <w:sz w:val="20"/>
              </w:rPr>
              <w:t>6× plus lent</w:t>
            </w:r>
          </w:p>
        </w:tc>
      </w:tr>
    </w:tbl>
    <w:p w14:paraId="1BA7589A" w14:textId="77777777" w:rsidR="007D622A" w:rsidRDefault="00FB798E" w:rsidP="00FB798E">
      <w:pPr>
        <w:pStyle w:val="Lgende"/>
      </w:pPr>
      <w:r>
        <w:t xml:space="preserve">                                                                         </w:t>
      </w:r>
      <w:bookmarkStart w:id="45" w:name="_Toc232541375"/>
      <w:r>
        <w:t xml:space="preserve">Table </w:t>
      </w:r>
      <w:fldSimple w:instr=" SEQ Table \* ARABIC ">
        <w:r w:rsidR="00FF50CF">
          <w:rPr>
            <w:noProof/>
          </w:rPr>
          <w:t>5</w:t>
        </w:r>
      </w:fldSimple>
      <w:r>
        <w:t xml:space="preserve">   </w:t>
      </w:r>
      <w:r w:rsidRPr="0086277D">
        <w:t>Décodage et évaluation BLEU</w:t>
      </w:r>
      <w:bookmarkEnd w:id="45"/>
    </w:p>
    <w:p w14:paraId="7DFEDF0A" w14:textId="77777777" w:rsidR="007D622A" w:rsidRDefault="00D17D51">
      <w:pPr>
        <w:jc w:val="center"/>
      </w:pPr>
      <w:r>
        <w:rPr>
          <w:noProof/>
          <w:lang w:val="fr-FR" w:eastAsia="fr-FR"/>
        </w:rPr>
        <w:lastRenderedPageBreak/>
        <w:drawing>
          <wp:inline distT="0" distB="0" distL="0" distR="0" wp14:anchorId="07EBDA2C" wp14:editId="7E1D7511">
            <wp:extent cx="5040000" cy="189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bleu_comparison.png"/>
                    <pic:cNvPicPr/>
                  </pic:nvPicPr>
                  <pic:blipFill>
                    <a:blip r:embed="rId22"/>
                    <a:stretch>
                      <a:fillRect/>
                    </a:stretch>
                  </pic:blipFill>
                  <pic:spPr>
                    <a:xfrm>
                      <a:off x="0" y="0"/>
                      <a:ext cx="5040000" cy="1890000"/>
                    </a:xfrm>
                    <a:prstGeom prst="rect">
                      <a:avLst/>
                    </a:prstGeom>
                  </pic:spPr>
                </pic:pic>
              </a:graphicData>
            </a:graphic>
          </wp:inline>
        </w:drawing>
      </w:r>
    </w:p>
    <w:p w14:paraId="35BF6D55" w14:textId="77777777" w:rsidR="007D622A" w:rsidRPr="00187C75" w:rsidRDefault="00863406" w:rsidP="00863406">
      <w:pPr>
        <w:pStyle w:val="Lgende"/>
        <w:jc w:val="center"/>
        <w:rPr>
          <w:lang w:val="fr-FR"/>
        </w:rPr>
      </w:pPr>
      <w:bookmarkStart w:id="46" w:name="_Toc232539417"/>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15</w:t>
      </w:r>
      <w:r w:rsidR="0002317F">
        <w:rPr>
          <w:noProof/>
        </w:rPr>
        <w:fldChar w:fldCharType="end"/>
      </w:r>
      <w:r w:rsidRPr="00187C75">
        <w:rPr>
          <w:lang w:val="fr-FR"/>
        </w:rPr>
        <w:t xml:space="preserve">   Scores BLEU et gains relatifs : Greedy vs Beam Search (b=5)</w:t>
      </w:r>
      <w:bookmarkEnd w:id="46"/>
    </w:p>
    <w:p w14:paraId="0BD22289" w14:textId="77777777" w:rsidR="007D622A" w:rsidRPr="00187C75" w:rsidRDefault="00D17D51">
      <w:pPr>
        <w:pStyle w:val="Titre2"/>
        <w:rPr>
          <w:lang w:val="fr-FR"/>
        </w:rPr>
      </w:pPr>
      <w:bookmarkStart w:id="47" w:name="_Toc232539074"/>
      <w:r w:rsidRPr="00187C75">
        <w:rPr>
          <w:rFonts w:ascii="Calibri" w:hAnsi="Calibri"/>
          <w:color w:val="2E74B5"/>
          <w:sz w:val="28"/>
          <w:lang w:val="fr-FR"/>
        </w:rPr>
        <w:t>5.6 Visualisation de l'attention de Bahdanau</w:t>
      </w:r>
      <w:bookmarkEnd w:id="47"/>
    </w:p>
    <w:p w14:paraId="17838E48" w14:textId="77777777" w:rsidR="007D622A" w:rsidRPr="00187C75" w:rsidRDefault="00D17D51">
      <w:pPr>
        <w:spacing w:before="40" w:after="120"/>
        <w:jc w:val="both"/>
        <w:rPr>
          <w:lang w:val="fr-FR"/>
        </w:rPr>
      </w:pPr>
      <w:r w:rsidRPr="00187C75">
        <w:rPr>
          <w:rFonts w:ascii="Calibri" w:hAnsi="Calibri"/>
          <w:lang w:val="fr-FR"/>
        </w:rPr>
        <w:t>Le mécanisme d'attention permet au décodeur de 'relire' la source à chaque pas. La matrice ci-dessous montre l'alignement appris pour la paire test '"the cat is on the mat" → "le chat est sur le tapis"'.</w:t>
      </w:r>
    </w:p>
    <w:p w14:paraId="2CF60F96" w14:textId="77777777" w:rsidR="007D622A" w:rsidRDefault="00D17D51">
      <w:pPr>
        <w:jc w:val="center"/>
      </w:pPr>
      <w:r>
        <w:rPr>
          <w:noProof/>
          <w:lang w:val="fr-FR" w:eastAsia="fr-FR"/>
        </w:rPr>
        <w:drawing>
          <wp:inline distT="0" distB="0" distL="0" distR="0" wp14:anchorId="4B20F806" wp14:editId="4AD7D8EB">
            <wp:extent cx="3960000" cy="28310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attention_heatmap.png"/>
                    <pic:cNvPicPr/>
                  </pic:nvPicPr>
                  <pic:blipFill>
                    <a:blip r:embed="rId23"/>
                    <a:stretch>
                      <a:fillRect/>
                    </a:stretch>
                  </pic:blipFill>
                  <pic:spPr>
                    <a:xfrm>
                      <a:off x="0" y="0"/>
                      <a:ext cx="3960000" cy="2831068"/>
                    </a:xfrm>
                    <a:prstGeom prst="rect">
                      <a:avLst/>
                    </a:prstGeom>
                  </pic:spPr>
                </pic:pic>
              </a:graphicData>
            </a:graphic>
          </wp:inline>
        </w:drawing>
      </w:r>
    </w:p>
    <w:p w14:paraId="76C0C681" w14:textId="77777777" w:rsidR="00863406" w:rsidRPr="00187C75" w:rsidRDefault="00863406" w:rsidP="00863406">
      <w:pPr>
        <w:pStyle w:val="Lgende"/>
        <w:jc w:val="center"/>
        <w:rPr>
          <w:lang w:val="fr-FR"/>
        </w:rPr>
      </w:pPr>
      <w:bookmarkStart w:id="48" w:name="_Toc232539418"/>
      <w:r w:rsidRPr="00187C75">
        <w:rPr>
          <w:lang w:val="fr-FR"/>
        </w:rPr>
        <w:t xml:space="preserve">Figure </w:t>
      </w:r>
      <w:r w:rsidR="0002317F">
        <w:fldChar w:fldCharType="begin"/>
      </w:r>
      <w:r w:rsidR="0002317F" w:rsidRPr="00187C75">
        <w:rPr>
          <w:lang w:val="fr-FR"/>
        </w:rPr>
        <w:instrText xml:space="preserve"> SEQ Figure \* ARABIC </w:instrText>
      </w:r>
      <w:r w:rsidR="0002317F">
        <w:fldChar w:fldCharType="separate"/>
      </w:r>
      <w:r w:rsidR="00FF50CF">
        <w:rPr>
          <w:noProof/>
          <w:lang w:val="fr-FR"/>
        </w:rPr>
        <w:t>16</w:t>
      </w:r>
      <w:r w:rsidR="0002317F">
        <w:rPr>
          <w:noProof/>
        </w:rPr>
        <w:fldChar w:fldCharType="end"/>
      </w:r>
      <w:r w:rsidRPr="00187C75">
        <w:rPr>
          <w:lang w:val="fr-FR"/>
        </w:rPr>
        <w:t xml:space="preserve">   Poids d'attention de Bahdanau : alignement quasi-diagonal confirmant l'apprentissage de la correspondance lexicale</w:t>
      </w:r>
      <w:bookmarkEnd w:id="48"/>
    </w:p>
    <w:p w14:paraId="5C8C3AF9" w14:textId="77777777" w:rsidR="00863406" w:rsidRPr="00187C75" w:rsidRDefault="00863406">
      <w:pPr>
        <w:pStyle w:val="Titre2"/>
        <w:rPr>
          <w:rFonts w:ascii="Calibri" w:hAnsi="Calibri"/>
          <w:color w:val="2E74B5"/>
          <w:sz w:val="28"/>
          <w:lang w:val="fr-FR"/>
        </w:rPr>
      </w:pPr>
    </w:p>
    <w:p w14:paraId="0ABF42E5" w14:textId="77777777" w:rsidR="00863406" w:rsidRPr="00187C75" w:rsidRDefault="00863406" w:rsidP="00863406">
      <w:pPr>
        <w:pStyle w:val="Titre2"/>
        <w:ind w:firstLine="720"/>
        <w:rPr>
          <w:rFonts w:ascii="Calibri" w:hAnsi="Calibri"/>
          <w:color w:val="2E74B5"/>
          <w:sz w:val="28"/>
          <w:lang w:val="fr-FR"/>
        </w:rPr>
      </w:pPr>
    </w:p>
    <w:p w14:paraId="6675F5E6" w14:textId="77777777" w:rsidR="00863406" w:rsidRPr="00187C75" w:rsidRDefault="00863406" w:rsidP="00863406">
      <w:pPr>
        <w:rPr>
          <w:lang w:val="fr-FR"/>
        </w:rPr>
      </w:pPr>
    </w:p>
    <w:p w14:paraId="566766EC" w14:textId="77777777" w:rsidR="00863406" w:rsidRPr="00187C75" w:rsidRDefault="00863406">
      <w:pPr>
        <w:pStyle w:val="Titre2"/>
        <w:rPr>
          <w:rFonts w:ascii="Calibri" w:hAnsi="Calibri"/>
          <w:color w:val="2E74B5"/>
          <w:sz w:val="28"/>
          <w:lang w:val="fr-FR"/>
        </w:rPr>
      </w:pPr>
    </w:p>
    <w:p w14:paraId="57E45AED" w14:textId="77777777" w:rsidR="007D622A" w:rsidRPr="00187C75" w:rsidRDefault="00D17D51">
      <w:pPr>
        <w:pStyle w:val="Titre2"/>
        <w:rPr>
          <w:lang w:val="fr-FR"/>
        </w:rPr>
      </w:pPr>
      <w:bookmarkStart w:id="49" w:name="_Toc232539075"/>
      <w:r w:rsidRPr="00187C75">
        <w:rPr>
          <w:rFonts w:ascii="Calibri" w:hAnsi="Calibri"/>
          <w:color w:val="2E74B5"/>
          <w:sz w:val="28"/>
          <w:lang w:val="fr-FR"/>
        </w:rPr>
        <w:t>5.7 Question de synthèse</w:t>
      </w:r>
      <w:bookmarkEnd w:id="49"/>
    </w:p>
    <w:p w14:paraId="6E812537" w14:textId="77777777" w:rsidR="00863406" w:rsidRPr="00187C75" w:rsidRDefault="00D17D51" w:rsidP="00863406">
      <w:pPr>
        <w:spacing w:before="40" w:after="120"/>
        <w:rPr>
          <w:rFonts w:ascii="Calibri" w:hAnsi="Calibri"/>
          <w:lang w:val="fr-FR"/>
        </w:rPr>
      </w:pPr>
      <w:r w:rsidRPr="00187C75">
        <w:rPr>
          <w:rFonts w:ascii="Calibri" w:hAnsi="Calibri"/>
          <w:lang w:val="fr-FR"/>
        </w:rPr>
        <w:t>Le Seq2Seq LSTM+Attention est pertinent pour la traduction car il gère nativement les séquences de longueur variable, préserve les dépendances longue portée (portes LSTM) et adapte dynamiquement le contexte (attention). Limites : traitement séquentiel (non parallélisable), biais d'exposition (teacher forcing), performances limitées sur longues phrases. Les Transformers (2017) ont résolu ces limites et dominent aujourd'hui la traduction automatique industrielle.</w:t>
      </w:r>
    </w:p>
    <w:p w14:paraId="6B7D9721" w14:textId="77777777" w:rsidR="00863406" w:rsidRPr="00187C75" w:rsidRDefault="00863406" w:rsidP="00863406">
      <w:pPr>
        <w:spacing w:before="40" w:after="120"/>
        <w:rPr>
          <w:rFonts w:ascii="Calibri" w:hAnsi="Calibri"/>
          <w:lang w:val="fr-FR"/>
        </w:rPr>
      </w:pPr>
    </w:p>
    <w:p w14:paraId="4C1BB969" w14:textId="77777777" w:rsidR="00863406" w:rsidRPr="00187C75" w:rsidRDefault="00863406" w:rsidP="00863406">
      <w:pPr>
        <w:spacing w:before="40" w:after="120"/>
        <w:rPr>
          <w:rFonts w:ascii="Calibri" w:hAnsi="Calibri"/>
          <w:lang w:val="fr-FR"/>
        </w:rPr>
      </w:pPr>
    </w:p>
    <w:p w14:paraId="5EA4C4B0" w14:textId="77777777" w:rsidR="007D622A" w:rsidRPr="00863406" w:rsidRDefault="00D17D51" w:rsidP="00863406">
      <w:pPr>
        <w:pStyle w:val="Paragraphedeliste"/>
        <w:numPr>
          <w:ilvl w:val="0"/>
          <w:numId w:val="12"/>
        </w:numPr>
        <w:spacing w:before="40" w:after="120"/>
        <w:rPr>
          <w:b/>
        </w:rPr>
      </w:pPr>
      <w:r w:rsidRPr="00863406">
        <w:rPr>
          <w:rFonts w:ascii="Calibri" w:hAnsi="Calibri"/>
          <w:b/>
          <w:color w:val="1F497D"/>
          <w:sz w:val="32"/>
        </w:rPr>
        <w:t>Conclusion générale et synthèse comparative</w:t>
      </w:r>
    </w:p>
    <w:tbl>
      <w:tblPr>
        <w:tblStyle w:val="Grilledutableau"/>
        <w:tblW w:w="0" w:type="auto"/>
        <w:jc w:val="center"/>
        <w:tblLook w:val="04A0" w:firstRow="1" w:lastRow="0" w:firstColumn="1" w:lastColumn="0" w:noHBand="0" w:noVBand="1"/>
      </w:tblPr>
      <w:tblGrid>
        <w:gridCol w:w="2268"/>
        <w:gridCol w:w="2268"/>
        <w:gridCol w:w="2268"/>
        <w:gridCol w:w="2268"/>
      </w:tblGrid>
      <w:tr w:rsidR="007D622A" w14:paraId="21004600" w14:textId="77777777">
        <w:trPr>
          <w:jc w:val="center"/>
        </w:trPr>
        <w:tc>
          <w:tcPr>
            <w:tcW w:w="2268" w:type="dxa"/>
            <w:shd w:val="clear" w:color="auto" w:fill="1F497D"/>
          </w:tcPr>
          <w:p w14:paraId="721A8214" w14:textId="77777777" w:rsidR="007D622A" w:rsidRDefault="00D17D51">
            <w:pPr>
              <w:jc w:val="center"/>
            </w:pPr>
            <w:r>
              <w:rPr>
                <w:rFonts w:ascii="Calibri" w:hAnsi="Calibri"/>
                <w:b/>
                <w:color w:val="FFFFFF"/>
                <w:sz w:val="20"/>
              </w:rPr>
              <w:t>Dimension</w:t>
            </w:r>
          </w:p>
        </w:tc>
        <w:tc>
          <w:tcPr>
            <w:tcW w:w="2268" w:type="dxa"/>
            <w:shd w:val="clear" w:color="auto" w:fill="1F497D"/>
          </w:tcPr>
          <w:p w14:paraId="7DFD39EA" w14:textId="77777777" w:rsidR="007D622A" w:rsidRDefault="00D17D51">
            <w:pPr>
              <w:jc w:val="center"/>
            </w:pPr>
            <w:r>
              <w:rPr>
                <w:rFonts w:ascii="Calibri" w:hAnsi="Calibri"/>
                <w:b/>
                <w:color w:val="FFFFFF"/>
                <w:sz w:val="20"/>
              </w:rPr>
              <w:t>MLP</w:t>
            </w:r>
          </w:p>
        </w:tc>
        <w:tc>
          <w:tcPr>
            <w:tcW w:w="2268" w:type="dxa"/>
            <w:shd w:val="clear" w:color="auto" w:fill="1F497D"/>
          </w:tcPr>
          <w:p w14:paraId="76A3C190" w14:textId="77777777" w:rsidR="007D622A" w:rsidRDefault="00D17D51">
            <w:pPr>
              <w:jc w:val="center"/>
            </w:pPr>
            <w:r>
              <w:rPr>
                <w:rFonts w:ascii="Calibri" w:hAnsi="Calibri"/>
                <w:b/>
                <w:color w:val="FFFFFF"/>
                <w:sz w:val="20"/>
              </w:rPr>
              <w:t>CNN</w:t>
            </w:r>
          </w:p>
        </w:tc>
        <w:tc>
          <w:tcPr>
            <w:tcW w:w="2268" w:type="dxa"/>
            <w:shd w:val="clear" w:color="auto" w:fill="1F497D"/>
          </w:tcPr>
          <w:p w14:paraId="03459F63" w14:textId="77777777" w:rsidR="007D622A" w:rsidRDefault="00D17D51">
            <w:pPr>
              <w:jc w:val="center"/>
            </w:pPr>
            <w:r>
              <w:rPr>
                <w:rFonts w:ascii="Calibri" w:hAnsi="Calibri"/>
                <w:b/>
                <w:color w:val="FFFFFF"/>
                <w:sz w:val="20"/>
              </w:rPr>
              <w:t>Seq2Seq LSTM</w:t>
            </w:r>
          </w:p>
        </w:tc>
      </w:tr>
      <w:tr w:rsidR="007D622A" w14:paraId="6ABD69E9" w14:textId="77777777">
        <w:trPr>
          <w:jc w:val="center"/>
        </w:trPr>
        <w:tc>
          <w:tcPr>
            <w:tcW w:w="2268" w:type="dxa"/>
            <w:shd w:val="clear" w:color="auto" w:fill="DEEAF1"/>
          </w:tcPr>
          <w:p w14:paraId="228A27D9" w14:textId="77777777" w:rsidR="007D622A" w:rsidRDefault="00D17D51">
            <w:pPr>
              <w:jc w:val="center"/>
            </w:pPr>
            <w:r>
              <w:rPr>
                <w:rFonts w:ascii="Calibri" w:hAnsi="Calibri"/>
                <w:sz w:val="20"/>
              </w:rPr>
              <w:t>Type de données</w:t>
            </w:r>
          </w:p>
        </w:tc>
        <w:tc>
          <w:tcPr>
            <w:tcW w:w="2268" w:type="dxa"/>
            <w:shd w:val="clear" w:color="auto" w:fill="DEEAF1"/>
          </w:tcPr>
          <w:p w14:paraId="29278301" w14:textId="77777777" w:rsidR="007D622A" w:rsidRDefault="00D17D51">
            <w:pPr>
              <w:jc w:val="center"/>
            </w:pPr>
            <w:r>
              <w:rPr>
                <w:rFonts w:ascii="Calibri" w:hAnsi="Calibri"/>
                <w:sz w:val="20"/>
              </w:rPr>
              <w:t>Tabulaire</w:t>
            </w:r>
          </w:p>
        </w:tc>
        <w:tc>
          <w:tcPr>
            <w:tcW w:w="2268" w:type="dxa"/>
            <w:shd w:val="clear" w:color="auto" w:fill="DEEAF1"/>
          </w:tcPr>
          <w:p w14:paraId="6BD988AA" w14:textId="77777777" w:rsidR="007D622A" w:rsidRDefault="00D17D51">
            <w:pPr>
              <w:jc w:val="center"/>
            </w:pPr>
            <w:r>
              <w:rPr>
                <w:rFonts w:ascii="Calibri" w:hAnsi="Calibri"/>
                <w:sz w:val="20"/>
              </w:rPr>
              <w:t>Images</w:t>
            </w:r>
          </w:p>
        </w:tc>
        <w:tc>
          <w:tcPr>
            <w:tcW w:w="2268" w:type="dxa"/>
            <w:shd w:val="clear" w:color="auto" w:fill="DEEAF1"/>
          </w:tcPr>
          <w:p w14:paraId="135CD0A8" w14:textId="77777777" w:rsidR="007D622A" w:rsidRDefault="00D17D51">
            <w:pPr>
              <w:jc w:val="center"/>
            </w:pPr>
            <w:r>
              <w:rPr>
                <w:rFonts w:ascii="Calibri" w:hAnsi="Calibri"/>
                <w:sz w:val="20"/>
              </w:rPr>
              <w:t>Séquences</w:t>
            </w:r>
          </w:p>
        </w:tc>
      </w:tr>
      <w:tr w:rsidR="007D622A" w14:paraId="52D7FF7B" w14:textId="77777777">
        <w:trPr>
          <w:jc w:val="center"/>
        </w:trPr>
        <w:tc>
          <w:tcPr>
            <w:tcW w:w="2268" w:type="dxa"/>
            <w:shd w:val="clear" w:color="auto" w:fill="FFFFFF"/>
          </w:tcPr>
          <w:p w14:paraId="7F950847" w14:textId="77777777" w:rsidR="007D622A" w:rsidRDefault="00D17D51">
            <w:pPr>
              <w:jc w:val="center"/>
            </w:pPr>
            <w:r>
              <w:rPr>
                <w:rFonts w:ascii="Calibri" w:hAnsi="Calibri"/>
                <w:sz w:val="20"/>
              </w:rPr>
              <w:t>Biais inductif</w:t>
            </w:r>
          </w:p>
        </w:tc>
        <w:tc>
          <w:tcPr>
            <w:tcW w:w="2268" w:type="dxa"/>
            <w:shd w:val="clear" w:color="auto" w:fill="FFFFFF"/>
          </w:tcPr>
          <w:p w14:paraId="136B7692" w14:textId="77777777" w:rsidR="007D622A" w:rsidRDefault="00D17D51">
            <w:pPr>
              <w:jc w:val="center"/>
            </w:pPr>
            <w:r>
              <w:rPr>
                <w:rFonts w:ascii="Calibri" w:hAnsi="Calibri"/>
                <w:sz w:val="20"/>
              </w:rPr>
              <w:t>Aucun (généraliste)</w:t>
            </w:r>
          </w:p>
        </w:tc>
        <w:tc>
          <w:tcPr>
            <w:tcW w:w="2268" w:type="dxa"/>
            <w:shd w:val="clear" w:color="auto" w:fill="FFFFFF"/>
          </w:tcPr>
          <w:p w14:paraId="1CB06C60" w14:textId="77777777" w:rsidR="007D622A" w:rsidRDefault="00D17D51">
            <w:pPr>
              <w:jc w:val="center"/>
            </w:pPr>
            <w:r>
              <w:rPr>
                <w:rFonts w:ascii="Calibri" w:hAnsi="Calibri"/>
                <w:sz w:val="20"/>
              </w:rPr>
              <w:t>Localité + translation</w:t>
            </w:r>
          </w:p>
        </w:tc>
        <w:tc>
          <w:tcPr>
            <w:tcW w:w="2268" w:type="dxa"/>
            <w:shd w:val="clear" w:color="auto" w:fill="FFFFFF"/>
          </w:tcPr>
          <w:p w14:paraId="373A4E3B" w14:textId="77777777" w:rsidR="007D622A" w:rsidRDefault="00D17D51">
            <w:pPr>
              <w:jc w:val="center"/>
            </w:pPr>
            <w:r>
              <w:rPr>
                <w:rFonts w:ascii="Calibri" w:hAnsi="Calibri"/>
                <w:sz w:val="20"/>
              </w:rPr>
              <w:t>Temporalité + dépendances</w:t>
            </w:r>
          </w:p>
        </w:tc>
      </w:tr>
      <w:tr w:rsidR="007D622A" w14:paraId="02BAEA8B" w14:textId="77777777">
        <w:trPr>
          <w:jc w:val="center"/>
        </w:trPr>
        <w:tc>
          <w:tcPr>
            <w:tcW w:w="2268" w:type="dxa"/>
            <w:shd w:val="clear" w:color="auto" w:fill="DEEAF1"/>
          </w:tcPr>
          <w:p w14:paraId="4370E78D" w14:textId="77777777" w:rsidR="007D622A" w:rsidRDefault="00D17D51">
            <w:pPr>
              <w:jc w:val="center"/>
            </w:pPr>
            <w:r>
              <w:rPr>
                <w:rFonts w:ascii="Calibri" w:hAnsi="Calibri"/>
                <w:sz w:val="20"/>
              </w:rPr>
              <w:t>Paramètres</w:t>
            </w:r>
          </w:p>
        </w:tc>
        <w:tc>
          <w:tcPr>
            <w:tcW w:w="2268" w:type="dxa"/>
            <w:shd w:val="clear" w:color="auto" w:fill="DEEAF1"/>
          </w:tcPr>
          <w:p w14:paraId="5D6FEC34" w14:textId="77777777" w:rsidR="007D622A" w:rsidRDefault="00D17D51">
            <w:pPr>
              <w:jc w:val="center"/>
            </w:pPr>
            <w:r>
              <w:rPr>
                <w:rFonts w:ascii="Calibri" w:hAnsi="Calibri"/>
                <w:sz w:val="20"/>
              </w:rPr>
              <w:t>~16 600</w:t>
            </w:r>
          </w:p>
        </w:tc>
        <w:tc>
          <w:tcPr>
            <w:tcW w:w="2268" w:type="dxa"/>
            <w:shd w:val="clear" w:color="auto" w:fill="DEEAF1"/>
          </w:tcPr>
          <w:p w14:paraId="29C57AE2" w14:textId="77777777" w:rsidR="007D622A" w:rsidRDefault="00D17D51">
            <w:pPr>
              <w:jc w:val="center"/>
            </w:pPr>
            <w:r>
              <w:rPr>
                <w:rFonts w:ascii="Calibri" w:hAnsi="Calibri"/>
                <w:sz w:val="20"/>
              </w:rPr>
              <w:t>~44 000</w:t>
            </w:r>
          </w:p>
        </w:tc>
        <w:tc>
          <w:tcPr>
            <w:tcW w:w="2268" w:type="dxa"/>
            <w:shd w:val="clear" w:color="auto" w:fill="DEEAF1"/>
          </w:tcPr>
          <w:p w14:paraId="1807EA79" w14:textId="77777777" w:rsidR="007D622A" w:rsidRDefault="00D17D51">
            <w:pPr>
              <w:jc w:val="center"/>
            </w:pPr>
            <w:r>
              <w:rPr>
                <w:rFonts w:ascii="Calibri" w:hAnsi="Calibri"/>
                <w:sz w:val="20"/>
              </w:rPr>
              <w:t>~8.2M</w:t>
            </w:r>
          </w:p>
        </w:tc>
      </w:tr>
      <w:tr w:rsidR="007D622A" w14:paraId="134A8C58" w14:textId="77777777">
        <w:trPr>
          <w:jc w:val="center"/>
        </w:trPr>
        <w:tc>
          <w:tcPr>
            <w:tcW w:w="2268" w:type="dxa"/>
            <w:shd w:val="clear" w:color="auto" w:fill="FFFFFF"/>
          </w:tcPr>
          <w:p w14:paraId="57C48E04" w14:textId="77777777" w:rsidR="007D622A" w:rsidRDefault="00D17D51">
            <w:pPr>
              <w:jc w:val="center"/>
            </w:pPr>
            <w:r>
              <w:rPr>
                <w:rFonts w:ascii="Calibri" w:hAnsi="Calibri"/>
                <w:sz w:val="20"/>
              </w:rPr>
              <w:t>Métrique principale</w:t>
            </w:r>
          </w:p>
        </w:tc>
        <w:tc>
          <w:tcPr>
            <w:tcW w:w="2268" w:type="dxa"/>
            <w:shd w:val="clear" w:color="auto" w:fill="FFFFFF"/>
          </w:tcPr>
          <w:p w14:paraId="2A892026" w14:textId="77777777" w:rsidR="007D622A" w:rsidRDefault="00D17D51">
            <w:pPr>
              <w:jc w:val="center"/>
            </w:pPr>
            <w:r>
              <w:rPr>
                <w:rFonts w:ascii="Calibri" w:hAnsi="Calibri"/>
                <w:sz w:val="20"/>
              </w:rPr>
              <w:t>97.7% Accuracy</w:t>
            </w:r>
          </w:p>
        </w:tc>
        <w:tc>
          <w:tcPr>
            <w:tcW w:w="2268" w:type="dxa"/>
            <w:shd w:val="clear" w:color="auto" w:fill="FFFFFF"/>
          </w:tcPr>
          <w:p w14:paraId="69A32379" w14:textId="77777777" w:rsidR="007D622A" w:rsidRDefault="00D17D51">
            <w:pPr>
              <w:jc w:val="center"/>
            </w:pPr>
            <w:r>
              <w:rPr>
                <w:rFonts w:ascii="Calibri" w:hAnsi="Calibri"/>
                <w:sz w:val="20"/>
              </w:rPr>
              <w:t>98.9% Accuracy</w:t>
            </w:r>
          </w:p>
        </w:tc>
        <w:tc>
          <w:tcPr>
            <w:tcW w:w="2268" w:type="dxa"/>
            <w:shd w:val="clear" w:color="auto" w:fill="FFFFFF"/>
          </w:tcPr>
          <w:p w14:paraId="3294D8B6" w14:textId="77777777" w:rsidR="007D622A" w:rsidRDefault="00D17D51">
            <w:pPr>
              <w:jc w:val="center"/>
            </w:pPr>
            <w:r>
              <w:rPr>
                <w:rFonts w:ascii="Calibri" w:hAnsi="Calibri"/>
                <w:sz w:val="20"/>
              </w:rPr>
              <w:t>BLEU-4 = 0.20</w:t>
            </w:r>
          </w:p>
        </w:tc>
      </w:tr>
      <w:tr w:rsidR="007D622A" w14:paraId="28A0EC32" w14:textId="77777777">
        <w:trPr>
          <w:jc w:val="center"/>
        </w:trPr>
        <w:tc>
          <w:tcPr>
            <w:tcW w:w="2268" w:type="dxa"/>
            <w:shd w:val="clear" w:color="auto" w:fill="DEEAF1"/>
          </w:tcPr>
          <w:p w14:paraId="2DF6D7B9" w14:textId="77777777" w:rsidR="007D622A" w:rsidRDefault="00D17D51">
            <w:pPr>
              <w:jc w:val="center"/>
            </w:pPr>
            <w:r>
              <w:rPr>
                <w:rFonts w:ascii="Calibri" w:hAnsi="Calibri"/>
                <w:sz w:val="20"/>
              </w:rPr>
              <w:t>Point fort</w:t>
            </w:r>
          </w:p>
        </w:tc>
        <w:tc>
          <w:tcPr>
            <w:tcW w:w="2268" w:type="dxa"/>
            <w:shd w:val="clear" w:color="auto" w:fill="DEEAF1"/>
          </w:tcPr>
          <w:p w14:paraId="71BEA02E" w14:textId="77777777" w:rsidR="007D622A" w:rsidRDefault="00D17D51">
            <w:pPr>
              <w:jc w:val="center"/>
            </w:pPr>
            <w:r>
              <w:rPr>
                <w:rFonts w:ascii="Calibri" w:hAnsi="Calibri"/>
                <w:sz w:val="20"/>
              </w:rPr>
              <w:t>Simple, efficace</w:t>
            </w:r>
          </w:p>
        </w:tc>
        <w:tc>
          <w:tcPr>
            <w:tcW w:w="2268" w:type="dxa"/>
            <w:shd w:val="clear" w:color="auto" w:fill="DEEAF1"/>
          </w:tcPr>
          <w:p w14:paraId="39140BF5" w14:textId="77777777" w:rsidR="007D622A" w:rsidRDefault="00D17D51">
            <w:pPr>
              <w:jc w:val="center"/>
            </w:pPr>
            <w:r>
              <w:rPr>
                <w:rFonts w:ascii="Calibri" w:hAnsi="Calibri"/>
                <w:sz w:val="20"/>
              </w:rPr>
              <w:t>Partage param., hiérarchie</w:t>
            </w:r>
          </w:p>
        </w:tc>
        <w:tc>
          <w:tcPr>
            <w:tcW w:w="2268" w:type="dxa"/>
            <w:shd w:val="clear" w:color="auto" w:fill="DEEAF1"/>
          </w:tcPr>
          <w:p w14:paraId="511B8A99" w14:textId="77777777" w:rsidR="007D622A" w:rsidRDefault="00D17D51">
            <w:pPr>
              <w:jc w:val="center"/>
            </w:pPr>
            <w:r>
              <w:rPr>
                <w:rFonts w:ascii="Calibri" w:hAnsi="Calibri"/>
                <w:sz w:val="20"/>
              </w:rPr>
              <w:t>Séquences longues</w:t>
            </w:r>
          </w:p>
        </w:tc>
      </w:tr>
      <w:tr w:rsidR="007D622A" w14:paraId="2FEF0987" w14:textId="77777777">
        <w:trPr>
          <w:jc w:val="center"/>
        </w:trPr>
        <w:tc>
          <w:tcPr>
            <w:tcW w:w="2268" w:type="dxa"/>
            <w:shd w:val="clear" w:color="auto" w:fill="FFFFFF"/>
          </w:tcPr>
          <w:p w14:paraId="4092011F" w14:textId="77777777" w:rsidR="007D622A" w:rsidRDefault="00D17D51">
            <w:pPr>
              <w:jc w:val="center"/>
            </w:pPr>
            <w:r>
              <w:rPr>
                <w:rFonts w:ascii="Calibri" w:hAnsi="Calibri"/>
                <w:sz w:val="20"/>
              </w:rPr>
              <w:t>Limite principale</w:t>
            </w:r>
          </w:p>
        </w:tc>
        <w:tc>
          <w:tcPr>
            <w:tcW w:w="2268" w:type="dxa"/>
            <w:shd w:val="clear" w:color="auto" w:fill="FFFFFF"/>
          </w:tcPr>
          <w:p w14:paraId="3C41DCA0" w14:textId="77777777" w:rsidR="007D622A" w:rsidRDefault="00D17D51">
            <w:pPr>
              <w:jc w:val="center"/>
            </w:pPr>
            <w:r>
              <w:rPr>
                <w:rFonts w:ascii="Calibri" w:hAnsi="Calibri"/>
                <w:sz w:val="20"/>
              </w:rPr>
              <w:t>Ignore structure spatiale</w:t>
            </w:r>
          </w:p>
        </w:tc>
        <w:tc>
          <w:tcPr>
            <w:tcW w:w="2268" w:type="dxa"/>
            <w:shd w:val="clear" w:color="auto" w:fill="FFFFFF"/>
          </w:tcPr>
          <w:p w14:paraId="45B9C236" w14:textId="77777777" w:rsidR="007D622A" w:rsidRDefault="00D17D51">
            <w:pPr>
              <w:jc w:val="center"/>
            </w:pPr>
            <w:r>
              <w:rPr>
                <w:rFonts w:ascii="Calibri" w:hAnsi="Calibri"/>
                <w:sz w:val="20"/>
              </w:rPr>
              <w:t>Sensible aux rotations</w:t>
            </w:r>
          </w:p>
        </w:tc>
        <w:tc>
          <w:tcPr>
            <w:tcW w:w="2268" w:type="dxa"/>
            <w:shd w:val="clear" w:color="auto" w:fill="FFFFFF"/>
          </w:tcPr>
          <w:p w14:paraId="025C7487" w14:textId="77777777" w:rsidR="007D622A" w:rsidRDefault="00D17D51">
            <w:pPr>
              <w:jc w:val="center"/>
            </w:pPr>
            <w:r>
              <w:rPr>
                <w:rFonts w:ascii="Calibri" w:hAnsi="Calibri"/>
                <w:sz w:val="20"/>
              </w:rPr>
              <w:t>Séquentiel, lent</w:t>
            </w:r>
          </w:p>
        </w:tc>
      </w:tr>
    </w:tbl>
    <w:p w14:paraId="004D5984" w14:textId="77777777" w:rsidR="007D622A" w:rsidRDefault="00FB798E" w:rsidP="00FB798E">
      <w:pPr>
        <w:pStyle w:val="Lgende"/>
      </w:pPr>
      <w:r>
        <w:t xml:space="preserve">                                                                                      </w:t>
      </w:r>
      <w:bookmarkStart w:id="50" w:name="_Toc232541376"/>
      <w:r>
        <w:t xml:space="preserve">Table </w:t>
      </w:r>
      <w:fldSimple w:instr=" SEQ Table \* ARABIC ">
        <w:r w:rsidR="00FF50CF">
          <w:rPr>
            <w:noProof/>
          </w:rPr>
          <w:t>6</w:t>
        </w:r>
      </w:fldSimple>
      <w:r>
        <w:t xml:space="preserve">   Synthèse comparative</w:t>
      </w:r>
      <w:bookmarkEnd w:id="50"/>
    </w:p>
    <w:p w14:paraId="326FBC6D" w14:textId="77777777" w:rsidR="007D622A" w:rsidRPr="00187C75" w:rsidRDefault="00D17D51">
      <w:pPr>
        <w:spacing w:before="40" w:after="120"/>
        <w:jc w:val="both"/>
        <w:rPr>
          <w:lang w:val="fr-FR"/>
        </w:rPr>
      </w:pPr>
      <w:r w:rsidRPr="00187C75">
        <w:rPr>
          <w:rFonts w:ascii="Calibri" w:hAnsi="Calibri"/>
          <w:lang w:val="fr-FR"/>
        </w:rPr>
        <w:t>Les trois architectures partagent la descente de gradient comme fondement, mais diffèrent par leur biais inductif. L'attention introduite en Partie III constitue un pont vers les Transformers qui unifieront vision et NLP. Les leçons transversales : normalisation systématique, régularisation (Dropout+BN), early stopping et fixation du seed pour la reproductibilité.</w:t>
      </w:r>
    </w:p>
    <w:p w14:paraId="039C602B" w14:textId="77777777" w:rsidR="007D622A" w:rsidRPr="00187C75" w:rsidRDefault="00863406">
      <w:pPr>
        <w:rPr>
          <w:lang w:val="fr-FR"/>
        </w:rPr>
      </w:pPr>
      <w:r w:rsidRPr="00187C75">
        <w:rPr>
          <w:lang w:val="fr-FR"/>
        </w:rPr>
        <w:t xml:space="preserve">        </w:t>
      </w:r>
    </w:p>
    <w:p w14:paraId="212206D3" w14:textId="77777777" w:rsidR="007D622A" w:rsidRDefault="00D17D51">
      <w:pPr>
        <w:pStyle w:val="Titre1"/>
      </w:pPr>
      <w:bookmarkStart w:id="51" w:name="_Toc232539076"/>
      <w:r>
        <w:rPr>
          <w:rFonts w:ascii="Calibri" w:hAnsi="Calibri"/>
          <w:color w:val="1F497D"/>
          <w:sz w:val="32"/>
        </w:rPr>
        <w:t>7. Annexe expérimentale</w:t>
      </w:r>
      <w:bookmarkEnd w:id="51"/>
    </w:p>
    <w:p w14:paraId="316C7EC8" w14:textId="77777777" w:rsidR="007D622A" w:rsidRDefault="00D17D51">
      <w:pPr>
        <w:pStyle w:val="Titre2"/>
      </w:pPr>
      <w:bookmarkStart w:id="52" w:name="_Toc232539077"/>
      <w:r>
        <w:rPr>
          <w:rFonts w:ascii="Calibri" w:hAnsi="Calibri"/>
          <w:color w:val="2E74B5"/>
          <w:sz w:val="28"/>
        </w:rPr>
        <w:t>A.1 Hyperparamètres</w:t>
      </w:r>
      <w:bookmarkEnd w:id="52"/>
    </w:p>
    <w:tbl>
      <w:tblPr>
        <w:tblStyle w:val="Grilledutableau"/>
        <w:tblW w:w="0" w:type="auto"/>
        <w:jc w:val="center"/>
        <w:tblLook w:val="04A0" w:firstRow="1" w:lastRow="0" w:firstColumn="1" w:lastColumn="0" w:noHBand="0" w:noVBand="1"/>
      </w:tblPr>
      <w:tblGrid>
        <w:gridCol w:w="2268"/>
        <w:gridCol w:w="2268"/>
        <w:gridCol w:w="2268"/>
        <w:gridCol w:w="2268"/>
      </w:tblGrid>
      <w:tr w:rsidR="007D622A" w14:paraId="2D241B51" w14:textId="77777777">
        <w:trPr>
          <w:jc w:val="center"/>
        </w:trPr>
        <w:tc>
          <w:tcPr>
            <w:tcW w:w="2268" w:type="dxa"/>
            <w:shd w:val="clear" w:color="auto" w:fill="1F497D"/>
          </w:tcPr>
          <w:p w14:paraId="2A4885FD" w14:textId="77777777" w:rsidR="007D622A" w:rsidRDefault="00D17D51">
            <w:pPr>
              <w:jc w:val="center"/>
            </w:pPr>
            <w:r>
              <w:rPr>
                <w:rFonts w:ascii="Calibri" w:hAnsi="Calibri"/>
                <w:b/>
                <w:color w:val="FFFFFF"/>
                <w:sz w:val="20"/>
              </w:rPr>
              <w:t>Hyperparamètre</w:t>
            </w:r>
          </w:p>
        </w:tc>
        <w:tc>
          <w:tcPr>
            <w:tcW w:w="2268" w:type="dxa"/>
            <w:shd w:val="clear" w:color="auto" w:fill="1F497D"/>
          </w:tcPr>
          <w:p w14:paraId="3B4911C1" w14:textId="77777777" w:rsidR="007D622A" w:rsidRDefault="00D17D51">
            <w:pPr>
              <w:jc w:val="center"/>
            </w:pPr>
            <w:r>
              <w:rPr>
                <w:rFonts w:ascii="Calibri" w:hAnsi="Calibri"/>
                <w:b/>
                <w:color w:val="FFFFFF"/>
                <w:sz w:val="20"/>
              </w:rPr>
              <w:t>Partie I (MLP)</w:t>
            </w:r>
          </w:p>
        </w:tc>
        <w:tc>
          <w:tcPr>
            <w:tcW w:w="2268" w:type="dxa"/>
            <w:shd w:val="clear" w:color="auto" w:fill="1F497D"/>
          </w:tcPr>
          <w:p w14:paraId="7D3AE097" w14:textId="77777777" w:rsidR="007D622A" w:rsidRDefault="00D17D51">
            <w:pPr>
              <w:jc w:val="center"/>
            </w:pPr>
            <w:r>
              <w:rPr>
                <w:rFonts w:ascii="Calibri" w:hAnsi="Calibri"/>
                <w:b/>
                <w:color w:val="FFFFFF"/>
                <w:sz w:val="20"/>
              </w:rPr>
              <w:t>Partie II (CNN)</w:t>
            </w:r>
          </w:p>
        </w:tc>
        <w:tc>
          <w:tcPr>
            <w:tcW w:w="2268" w:type="dxa"/>
            <w:shd w:val="clear" w:color="auto" w:fill="1F497D"/>
          </w:tcPr>
          <w:p w14:paraId="56C70BFF" w14:textId="77777777" w:rsidR="007D622A" w:rsidRDefault="00D17D51">
            <w:pPr>
              <w:jc w:val="center"/>
            </w:pPr>
            <w:r>
              <w:rPr>
                <w:rFonts w:ascii="Calibri" w:hAnsi="Calibri"/>
                <w:b/>
                <w:color w:val="FFFFFF"/>
                <w:sz w:val="20"/>
              </w:rPr>
              <w:t>Partie III (Seq2Seq)</w:t>
            </w:r>
          </w:p>
        </w:tc>
      </w:tr>
      <w:tr w:rsidR="007D622A" w14:paraId="51252C2B" w14:textId="77777777">
        <w:trPr>
          <w:jc w:val="center"/>
        </w:trPr>
        <w:tc>
          <w:tcPr>
            <w:tcW w:w="2268" w:type="dxa"/>
            <w:shd w:val="clear" w:color="auto" w:fill="DEEAF1"/>
          </w:tcPr>
          <w:p w14:paraId="5D38B88F" w14:textId="77777777" w:rsidR="007D622A" w:rsidRDefault="00D17D51">
            <w:pPr>
              <w:jc w:val="center"/>
            </w:pPr>
            <w:r>
              <w:rPr>
                <w:rFonts w:ascii="Calibri" w:hAnsi="Calibri"/>
                <w:sz w:val="20"/>
              </w:rPr>
              <w:t>Optimizer</w:t>
            </w:r>
          </w:p>
        </w:tc>
        <w:tc>
          <w:tcPr>
            <w:tcW w:w="2268" w:type="dxa"/>
            <w:shd w:val="clear" w:color="auto" w:fill="DEEAF1"/>
          </w:tcPr>
          <w:p w14:paraId="640D2063" w14:textId="77777777" w:rsidR="007D622A" w:rsidRDefault="00D17D51">
            <w:pPr>
              <w:jc w:val="center"/>
            </w:pPr>
            <w:r>
              <w:rPr>
                <w:rFonts w:ascii="Calibri" w:hAnsi="Calibri"/>
                <w:sz w:val="20"/>
              </w:rPr>
              <w:t>Adam</w:t>
            </w:r>
          </w:p>
        </w:tc>
        <w:tc>
          <w:tcPr>
            <w:tcW w:w="2268" w:type="dxa"/>
            <w:shd w:val="clear" w:color="auto" w:fill="DEEAF1"/>
          </w:tcPr>
          <w:p w14:paraId="66A05905" w14:textId="77777777" w:rsidR="007D622A" w:rsidRDefault="00D17D51">
            <w:pPr>
              <w:jc w:val="center"/>
            </w:pPr>
            <w:r>
              <w:rPr>
                <w:rFonts w:ascii="Calibri" w:hAnsi="Calibri"/>
                <w:sz w:val="20"/>
              </w:rPr>
              <w:t>Adam</w:t>
            </w:r>
          </w:p>
        </w:tc>
        <w:tc>
          <w:tcPr>
            <w:tcW w:w="2268" w:type="dxa"/>
            <w:shd w:val="clear" w:color="auto" w:fill="DEEAF1"/>
          </w:tcPr>
          <w:p w14:paraId="3083F39A" w14:textId="77777777" w:rsidR="007D622A" w:rsidRDefault="00D17D51">
            <w:pPr>
              <w:jc w:val="center"/>
            </w:pPr>
            <w:r>
              <w:rPr>
                <w:rFonts w:ascii="Calibri" w:hAnsi="Calibri"/>
                <w:sz w:val="20"/>
              </w:rPr>
              <w:t>Adam</w:t>
            </w:r>
          </w:p>
        </w:tc>
      </w:tr>
      <w:tr w:rsidR="007D622A" w14:paraId="333F60D9" w14:textId="77777777">
        <w:trPr>
          <w:jc w:val="center"/>
        </w:trPr>
        <w:tc>
          <w:tcPr>
            <w:tcW w:w="2268" w:type="dxa"/>
            <w:shd w:val="clear" w:color="auto" w:fill="FFFFFF"/>
          </w:tcPr>
          <w:p w14:paraId="1A1C4391" w14:textId="77777777" w:rsidR="007D622A" w:rsidRDefault="00D17D51">
            <w:pPr>
              <w:jc w:val="center"/>
            </w:pPr>
            <w:r>
              <w:rPr>
                <w:rFonts w:ascii="Calibri" w:hAnsi="Calibri"/>
                <w:sz w:val="20"/>
              </w:rPr>
              <w:t>Learning Rate</w:t>
            </w:r>
          </w:p>
        </w:tc>
        <w:tc>
          <w:tcPr>
            <w:tcW w:w="2268" w:type="dxa"/>
            <w:shd w:val="clear" w:color="auto" w:fill="FFFFFF"/>
          </w:tcPr>
          <w:p w14:paraId="4958D244" w14:textId="77777777" w:rsidR="007D622A" w:rsidRDefault="00D17D51">
            <w:pPr>
              <w:jc w:val="center"/>
            </w:pPr>
            <w:r>
              <w:rPr>
                <w:rFonts w:ascii="Calibri" w:hAnsi="Calibri"/>
                <w:sz w:val="20"/>
              </w:rPr>
              <w:t>1e-3</w:t>
            </w:r>
          </w:p>
        </w:tc>
        <w:tc>
          <w:tcPr>
            <w:tcW w:w="2268" w:type="dxa"/>
            <w:shd w:val="clear" w:color="auto" w:fill="FFFFFF"/>
          </w:tcPr>
          <w:p w14:paraId="6F874435" w14:textId="77777777" w:rsidR="007D622A" w:rsidRDefault="00D17D51">
            <w:pPr>
              <w:jc w:val="center"/>
            </w:pPr>
            <w:r>
              <w:rPr>
                <w:rFonts w:ascii="Calibri" w:hAnsi="Calibri"/>
                <w:sz w:val="20"/>
              </w:rPr>
              <w:t>1e-3</w:t>
            </w:r>
          </w:p>
        </w:tc>
        <w:tc>
          <w:tcPr>
            <w:tcW w:w="2268" w:type="dxa"/>
            <w:shd w:val="clear" w:color="auto" w:fill="FFFFFF"/>
          </w:tcPr>
          <w:p w14:paraId="3350865D" w14:textId="77777777" w:rsidR="007D622A" w:rsidRDefault="00D17D51">
            <w:pPr>
              <w:jc w:val="center"/>
            </w:pPr>
            <w:r>
              <w:rPr>
                <w:rFonts w:ascii="Calibri" w:hAnsi="Calibri"/>
                <w:sz w:val="20"/>
              </w:rPr>
              <w:t>5e-4</w:t>
            </w:r>
          </w:p>
        </w:tc>
      </w:tr>
      <w:tr w:rsidR="007D622A" w14:paraId="6047C092" w14:textId="77777777">
        <w:trPr>
          <w:jc w:val="center"/>
        </w:trPr>
        <w:tc>
          <w:tcPr>
            <w:tcW w:w="2268" w:type="dxa"/>
            <w:shd w:val="clear" w:color="auto" w:fill="DEEAF1"/>
          </w:tcPr>
          <w:p w14:paraId="21732E1D" w14:textId="77777777" w:rsidR="007D622A" w:rsidRDefault="00D17D51">
            <w:pPr>
              <w:jc w:val="center"/>
            </w:pPr>
            <w:r>
              <w:rPr>
                <w:rFonts w:ascii="Calibri" w:hAnsi="Calibri"/>
                <w:sz w:val="20"/>
              </w:rPr>
              <w:t>Batch Size</w:t>
            </w:r>
          </w:p>
        </w:tc>
        <w:tc>
          <w:tcPr>
            <w:tcW w:w="2268" w:type="dxa"/>
            <w:shd w:val="clear" w:color="auto" w:fill="DEEAF1"/>
          </w:tcPr>
          <w:p w14:paraId="5ABCDABC" w14:textId="77777777" w:rsidR="007D622A" w:rsidRDefault="00D17D51">
            <w:pPr>
              <w:jc w:val="center"/>
            </w:pPr>
            <w:r>
              <w:rPr>
                <w:rFonts w:ascii="Calibri" w:hAnsi="Calibri"/>
                <w:sz w:val="20"/>
              </w:rPr>
              <w:t>32</w:t>
            </w:r>
          </w:p>
        </w:tc>
        <w:tc>
          <w:tcPr>
            <w:tcW w:w="2268" w:type="dxa"/>
            <w:shd w:val="clear" w:color="auto" w:fill="DEEAF1"/>
          </w:tcPr>
          <w:p w14:paraId="1A205416" w14:textId="77777777" w:rsidR="007D622A" w:rsidRDefault="00D17D51">
            <w:pPr>
              <w:jc w:val="center"/>
            </w:pPr>
            <w:r>
              <w:rPr>
                <w:rFonts w:ascii="Calibri" w:hAnsi="Calibri"/>
                <w:sz w:val="20"/>
              </w:rPr>
              <w:t>64</w:t>
            </w:r>
          </w:p>
        </w:tc>
        <w:tc>
          <w:tcPr>
            <w:tcW w:w="2268" w:type="dxa"/>
            <w:shd w:val="clear" w:color="auto" w:fill="DEEAF1"/>
          </w:tcPr>
          <w:p w14:paraId="65469825" w14:textId="77777777" w:rsidR="007D622A" w:rsidRDefault="00D17D51">
            <w:pPr>
              <w:jc w:val="center"/>
            </w:pPr>
            <w:r>
              <w:rPr>
                <w:rFonts w:ascii="Calibri" w:hAnsi="Calibri"/>
                <w:sz w:val="20"/>
              </w:rPr>
              <w:t>128</w:t>
            </w:r>
          </w:p>
        </w:tc>
      </w:tr>
      <w:tr w:rsidR="007D622A" w14:paraId="7A416976" w14:textId="77777777">
        <w:trPr>
          <w:jc w:val="center"/>
        </w:trPr>
        <w:tc>
          <w:tcPr>
            <w:tcW w:w="2268" w:type="dxa"/>
            <w:shd w:val="clear" w:color="auto" w:fill="FFFFFF"/>
          </w:tcPr>
          <w:p w14:paraId="3BB387EB" w14:textId="77777777" w:rsidR="007D622A" w:rsidRDefault="00D17D51">
            <w:pPr>
              <w:jc w:val="center"/>
            </w:pPr>
            <w:r>
              <w:rPr>
                <w:rFonts w:ascii="Calibri" w:hAnsi="Calibri"/>
                <w:sz w:val="20"/>
              </w:rPr>
              <w:t>Epochs max</w:t>
            </w:r>
          </w:p>
        </w:tc>
        <w:tc>
          <w:tcPr>
            <w:tcW w:w="2268" w:type="dxa"/>
            <w:shd w:val="clear" w:color="auto" w:fill="FFFFFF"/>
          </w:tcPr>
          <w:p w14:paraId="717204E8" w14:textId="77777777" w:rsidR="007D622A" w:rsidRDefault="00D17D51">
            <w:pPr>
              <w:jc w:val="center"/>
            </w:pPr>
            <w:r>
              <w:rPr>
                <w:rFonts w:ascii="Calibri" w:hAnsi="Calibri"/>
                <w:sz w:val="20"/>
              </w:rPr>
              <w:t>100</w:t>
            </w:r>
          </w:p>
        </w:tc>
        <w:tc>
          <w:tcPr>
            <w:tcW w:w="2268" w:type="dxa"/>
            <w:shd w:val="clear" w:color="auto" w:fill="FFFFFF"/>
          </w:tcPr>
          <w:p w14:paraId="3E331D83" w14:textId="77777777" w:rsidR="007D622A" w:rsidRDefault="00D17D51">
            <w:pPr>
              <w:jc w:val="center"/>
            </w:pPr>
            <w:r>
              <w:rPr>
                <w:rFonts w:ascii="Calibri" w:hAnsi="Calibri"/>
                <w:sz w:val="20"/>
              </w:rPr>
              <w:t>20</w:t>
            </w:r>
          </w:p>
        </w:tc>
        <w:tc>
          <w:tcPr>
            <w:tcW w:w="2268" w:type="dxa"/>
            <w:shd w:val="clear" w:color="auto" w:fill="FFFFFF"/>
          </w:tcPr>
          <w:p w14:paraId="49FFED5A" w14:textId="77777777" w:rsidR="007D622A" w:rsidRDefault="00D17D51">
            <w:pPr>
              <w:jc w:val="center"/>
            </w:pPr>
            <w:r>
              <w:rPr>
                <w:rFonts w:ascii="Calibri" w:hAnsi="Calibri"/>
                <w:sz w:val="20"/>
              </w:rPr>
              <w:t>30</w:t>
            </w:r>
          </w:p>
        </w:tc>
      </w:tr>
      <w:tr w:rsidR="007D622A" w14:paraId="4CE7F79E" w14:textId="77777777">
        <w:trPr>
          <w:jc w:val="center"/>
        </w:trPr>
        <w:tc>
          <w:tcPr>
            <w:tcW w:w="2268" w:type="dxa"/>
            <w:shd w:val="clear" w:color="auto" w:fill="DEEAF1"/>
          </w:tcPr>
          <w:p w14:paraId="3A77D6EB" w14:textId="77777777" w:rsidR="007D622A" w:rsidRDefault="00D17D51">
            <w:pPr>
              <w:jc w:val="center"/>
            </w:pPr>
            <w:r>
              <w:rPr>
                <w:rFonts w:ascii="Calibri" w:hAnsi="Calibri"/>
                <w:sz w:val="20"/>
              </w:rPr>
              <w:t>Dropout</w:t>
            </w:r>
          </w:p>
        </w:tc>
        <w:tc>
          <w:tcPr>
            <w:tcW w:w="2268" w:type="dxa"/>
            <w:shd w:val="clear" w:color="auto" w:fill="DEEAF1"/>
          </w:tcPr>
          <w:p w14:paraId="227CC360" w14:textId="77777777" w:rsidR="007D622A" w:rsidRDefault="00D17D51">
            <w:pPr>
              <w:jc w:val="center"/>
            </w:pPr>
            <w:r>
              <w:rPr>
                <w:rFonts w:ascii="Calibri" w:hAnsi="Calibri"/>
                <w:sz w:val="20"/>
              </w:rPr>
              <w:t>0.3</w:t>
            </w:r>
          </w:p>
        </w:tc>
        <w:tc>
          <w:tcPr>
            <w:tcW w:w="2268" w:type="dxa"/>
            <w:shd w:val="clear" w:color="auto" w:fill="DEEAF1"/>
          </w:tcPr>
          <w:p w14:paraId="275FF0B9" w14:textId="77777777" w:rsidR="007D622A" w:rsidRDefault="00D17D51">
            <w:pPr>
              <w:jc w:val="center"/>
            </w:pPr>
            <w:r>
              <w:rPr>
                <w:rFonts w:ascii="Calibri" w:hAnsi="Calibri"/>
                <w:sz w:val="20"/>
              </w:rPr>
              <w:t>0.25</w:t>
            </w:r>
          </w:p>
        </w:tc>
        <w:tc>
          <w:tcPr>
            <w:tcW w:w="2268" w:type="dxa"/>
            <w:shd w:val="clear" w:color="auto" w:fill="DEEAF1"/>
          </w:tcPr>
          <w:p w14:paraId="26A2C18D" w14:textId="77777777" w:rsidR="007D622A" w:rsidRDefault="00D17D51">
            <w:pPr>
              <w:jc w:val="center"/>
            </w:pPr>
            <w:r>
              <w:rPr>
                <w:rFonts w:ascii="Calibri" w:hAnsi="Calibri"/>
                <w:sz w:val="20"/>
              </w:rPr>
              <w:t>0.3</w:t>
            </w:r>
          </w:p>
        </w:tc>
      </w:tr>
      <w:tr w:rsidR="007D622A" w14:paraId="77CED153" w14:textId="77777777">
        <w:trPr>
          <w:jc w:val="center"/>
        </w:trPr>
        <w:tc>
          <w:tcPr>
            <w:tcW w:w="2268" w:type="dxa"/>
            <w:shd w:val="clear" w:color="auto" w:fill="FFFFFF"/>
          </w:tcPr>
          <w:p w14:paraId="7A13477B" w14:textId="77777777" w:rsidR="007D622A" w:rsidRDefault="00D17D51">
            <w:pPr>
              <w:jc w:val="center"/>
            </w:pPr>
            <w:r>
              <w:rPr>
                <w:rFonts w:ascii="Calibri" w:hAnsi="Calibri"/>
                <w:sz w:val="20"/>
              </w:rPr>
              <w:t>Scheduler</w:t>
            </w:r>
          </w:p>
        </w:tc>
        <w:tc>
          <w:tcPr>
            <w:tcW w:w="2268" w:type="dxa"/>
            <w:shd w:val="clear" w:color="auto" w:fill="FFFFFF"/>
          </w:tcPr>
          <w:p w14:paraId="50AA26C7" w14:textId="77777777" w:rsidR="007D622A" w:rsidRDefault="00D17D51">
            <w:pPr>
              <w:jc w:val="center"/>
            </w:pPr>
            <w:r>
              <w:rPr>
                <w:rFonts w:ascii="Calibri" w:hAnsi="Calibri"/>
                <w:sz w:val="20"/>
              </w:rPr>
              <w:t>StepLR(30,0.5)</w:t>
            </w:r>
          </w:p>
        </w:tc>
        <w:tc>
          <w:tcPr>
            <w:tcW w:w="2268" w:type="dxa"/>
            <w:shd w:val="clear" w:color="auto" w:fill="FFFFFF"/>
          </w:tcPr>
          <w:p w14:paraId="2A9E8C1E" w14:textId="77777777" w:rsidR="007D622A" w:rsidRDefault="00D17D51">
            <w:pPr>
              <w:jc w:val="center"/>
            </w:pPr>
            <w:r>
              <w:rPr>
                <w:rFonts w:ascii="Calibri" w:hAnsi="Calibri"/>
                <w:sz w:val="20"/>
              </w:rPr>
              <w:t>CosineAnnealing</w:t>
            </w:r>
          </w:p>
        </w:tc>
        <w:tc>
          <w:tcPr>
            <w:tcW w:w="2268" w:type="dxa"/>
            <w:shd w:val="clear" w:color="auto" w:fill="FFFFFF"/>
          </w:tcPr>
          <w:p w14:paraId="1F721CFD" w14:textId="77777777" w:rsidR="007D622A" w:rsidRDefault="00D17D51">
            <w:pPr>
              <w:jc w:val="center"/>
            </w:pPr>
            <w:r>
              <w:rPr>
                <w:rFonts w:ascii="Calibri" w:hAnsi="Calibri"/>
                <w:sz w:val="20"/>
              </w:rPr>
              <w:t>ReduceLROnPlateau</w:t>
            </w:r>
          </w:p>
        </w:tc>
      </w:tr>
      <w:tr w:rsidR="007D622A" w14:paraId="22588D7C" w14:textId="77777777">
        <w:trPr>
          <w:jc w:val="center"/>
        </w:trPr>
        <w:tc>
          <w:tcPr>
            <w:tcW w:w="2268" w:type="dxa"/>
            <w:shd w:val="clear" w:color="auto" w:fill="DEEAF1"/>
          </w:tcPr>
          <w:p w14:paraId="54415EED" w14:textId="77777777" w:rsidR="007D622A" w:rsidRDefault="00D17D51">
            <w:pPr>
              <w:jc w:val="center"/>
            </w:pPr>
            <w:r>
              <w:rPr>
                <w:rFonts w:ascii="Calibri" w:hAnsi="Calibri"/>
                <w:sz w:val="20"/>
              </w:rPr>
              <w:t>Early Stopping</w:t>
            </w:r>
          </w:p>
        </w:tc>
        <w:tc>
          <w:tcPr>
            <w:tcW w:w="2268" w:type="dxa"/>
            <w:shd w:val="clear" w:color="auto" w:fill="DEEAF1"/>
          </w:tcPr>
          <w:p w14:paraId="6AE39B03" w14:textId="77777777" w:rsidR="007D622A" w:rsidRDefault="00D17D51">
            <w:pPr>
              <w:jc w:val="center"/>
            </w:pPr>
            <w:r>
              <w:rPr>
                <w:rFonts w:ascii="Calibri" w:hAnsi="Calibri"/>
                <w:sz w:val="20"/>
              </w:rPr>
              <w:t>patience=15</w:t>
            </w:r>
          </w:p>
        </w:tc>
        <w:tc>
          <w:tcPr>
            <w:tcW w:w="2268" w:type="dxa"/>
            <w:shd w:val="clear" w:color="auto" w:fill="DEEAF1"/>
          </w:tcPr>
          <w:p w14:paraId="38BEB807" w14:textId="77777777" w:rsidR="007D622A" w:rsidRDefault="00D17D51">
            <w:pPr>
              <w:jc w:val="center"/>
            </w:pPr>
            <w:r>
              <w:rPr>
                <w:rFonts w:ascii="Calibri" w:hAnsi="Calibri"/>
                <w:sz w:val="20"/>
              </w:rPr>
              <w:t>patience=8</w:t>
            </w:r>
          </w:p>
        </w:tc>
        <w:tc>
          <w:tcPr>
            <w:tcW w:w="2268" w:type="dxa"/>
            <w:shd w:val="clear" w:color="auto" w:fill="DEEAF1"/>
          </w:tcPr>
          <w:p w14:paraId="07A6BACA" w14:textId="77777777" w:rsidR="007D622A" w:rsidRDefault="00D17D51">
            <w:pPr>
              <w:jc w:val="center"/>
            </w:pPr>
            <w:r>
              <w:rPr>
                <w:rFonts w:ascii="Calibri" w:hAnsi="Calibri"/>
                <w:sz w:val="20"/>
              </w:rPr>
              <w:t>patience=7</w:t>
            </w:r>
          </w:p>
        </w:tc>
      </w:tr>
      <w:tr w:rsidR="007D622A" w14:paraId="52D13867" w14:textId="77777777">
        <w:trPr>
          <w:jc w:val="center"/>
        </w:trPr>
        <w:tc>
          <w:tcPr>
            <w:tcW w:w="2268" w:type="dxa"/>
            <w:shd w:val="clear" w:color="auto" w:fill="FFFFFF"/>
          </w:tcPr>
          <w:p w14:paraId="3A388711" w14:textId="77777777" w:rsidR="007D622A" w:rsidRDefault="00D17D51">
            <w:pPr>
              <w:jc w:val="center"/>
            </w:pPr>
            <w:r>
              <w:rPr>
                <w:rFonts w:ascii="Calibri" w:hAnsi="Calibri"/>
                <w:sz w:val="20"/>
              </w:rPr>
              <w:t>Seed</w:t>
            </w:r>
          </w:p>
        </w:tc>
        <w:tc>
          <w:tcPr>
            <w:tcW w:w="2268" w:type="dxa"/>
            <w:shd w:val="clear" w:color="auto" w:fill="FFFFFF"/>
          </w:tcPr>
          <w:p w14:paraId="25A279C9" w14:textId="77777777" w:rsidR="007D622A" w:rsidRDefault="00D17D51">
            <w:pPr>
              <w:jc w:val="center"/>
            </w:pPr>
            <w:r>
              <w:rPr>
                <w:rFonts w:ascii="Calibri" w:hAnsi="Calibri"/>
                <w:sz w:val="20"/>
              </w:rPr>
              <w:t>42</w:t>
            </w:r>
          </w:p>
        </w:tc>
        <w:tc>
          <w:tcPr>
            <w:tcW w:w="2268" w:type="dxa"/>
            <w:shd w:val="clear" w:color="auto" w:fill="FFFFFF"/>
          </w:tcPr>
          <w:p w14:paraId="6526C8FE" w14:textId="77777777" w:rsidR="007D622A" w:rsidRDefault="00D17D51">
            <w:pPr>
              <w:jc w:val="center"/>
            </w:pPr>
            <w:r>
              <w:rPr>
                <w:rFonts w:ascii="Calibri" w:hAnsi="Calibri"/>
                <w:sz w:val="20"/>
              </w:rPr>
              <w:t>42</w:t>
            </w:r>
          </w:p>
        </w:tc>
        <w:tc>
          <w:tcPr>
            <w:tcW w:w="2268" w:type="dxa"/>
            <w:shd w:val="clear" w:color="auto" w:fill="FFFFFF"/>
          </w:tcPr>
          <w:p w14:paraId="1BF9A239" w14:textId="77777777" w:rsidR="007D622A" w:rsidRDefault="00D17D51">
            <w:pPr>
              <w:jc w:val="center"/>
            </w:pPr>
            <w:r>
              <w:rPr>
                <w:rFonts w:ascii="Calibri" w:hAnsi="Calibri"/>
                <w:sz w:val="20"/>
              </w:rPr>
              <w:t>42</w:t>
            </w:r>
          </w:p>
        </w:tc>
      </w:tr>
    </w:tbl>
    <w:p w14:paraId="3F6D9D23" w14:textId="77777777" w:rsidR="007D622A" w:rsidRDefault="00FB798E" w:rsidP="00FB798E">
      <w:pPr>
        <w:pStyle w:val="Lgende"/>
      </w:pPr>
      <w:r>
        <w:t xml:space="preserve">                                                                </w:t>
      </w:r>
      <w:bookmarkStart w:id="53" w:name="_Toc232541377"/>
      <w:r>
        <w:t xml:space="preserve">Table </w:t>
      </w:r>
      <w:fldSimple w:instr=" SEQ Table \* ARABIC ">
        <w:r w:rsidR="00FF50CF">
          <w:rPr>
            <w:noProof/>
          </w:rPr>
          <w:t>7</w:t>
        </w:r>
      </w:fldSimple>
      <w:r>
        <w:t xml:space="preserve">   Hyperparamètres MLP – CNN – Seq2Seq2</w:t>
      </w:r>
      <w:bookmarkEnd w:id="53"/>
      <w:r>
        <w:t xml:space="preserve"> </w:t>
      </w:r>
    </w:p>
    <w:p w14:paraId="6B3219C2" w14:textId="77777777" w:rsidR="007D622A" w:rsidRPr="00187C75" w:rsidRDefault="00D17D51">
      <w:pPr>
        <w:pStyle w:val="Titre2"/>
        <w:rPr>
          <w:lang w:val="fr-FR"/>
        </w:rPr>
      </w:pPr>
      <w:bookmarkStart w:id="54" w:name="_Toc232539078"/>
      <w:r w:rsidRPr="00187C75">
        <w:rPr>
          <w:rFonts w:ascii="Calibri" w:hAnsi="Calibri"/>
          <w:color w:val="2E74B5"/>
          <w:sz w:val="28"/>
          <w:lang w:val="fr-FR"/>
        </w:rPr>
        <w:lastRenderedPageBreak/>
        <w:t>A.2 Rapport de classification complet — Partie I</w:t>
      </w:r>
      <w:bookmarkEnd w:id="54"/>
    </w:p>
    <w:p w14:paraId="7C1323B4" w14:textId="77777777" w:rsidR="007D622A" w:rsidRDefault="00D17D51">
      <w:pPr>
        <w:shd w:val="clear" w:color="auto" w:fill="F2F2F2"/>
        <w:spacing w:before="80" w:after="80"/>
        <w:ind w:left="567"/>
      </w:pPr>
      <w:r w:rsidRPr="00187C75">
        <w:rPr>
          <w:rFonts w:ascii="Courier New" w:hAnsi="Courier New"/>
          <w:color w:val="1E1E1E"/>
          <w:sz w:val="18"/>
          <w:lang w:val="fr-FR"/>
        </w:rPr>
        <w:t xml:space="preserve">              </w:t>
      </w:r>
      <w:r>
        <w:rPr>
          <w:rFonts w:ascii="Courier New" w:hAnsi="Courier New"/>
          <w:color w:val="1E1E1E"/>
          <w:sz w:val="18"/>
        </w:rPr>
        <w:t>precision  recall  f1-score  support</w:t>
      </w:r>
      <w:r>
        <w:rPr>
          <w:rFonts w:ascii="Courier New" w:hAnsi="Courier New"/>
          <w:color w:val="1E1E1E"/>
          <w:sz w:val="18"/>
        </w:rPr>
        <w:br/>
        <w:t>B (Bénin)       0.981    0.974    0.977      53</w:t>
      </w:r>
      <w:r>
        <w:rPr>
          <w:rFonts w:ascii="Courier New" w:hAnsi="Courier New"/>
          <w:color w:val="1E1E1E"/>
          <w:sz w:val="18"/>
        </w:rPr>
        <w:br/>
        <w:t>M (Malin)       0.960    0.970    0.965      33</w:t>
      </w:r>
      <w:r>
        <w:rPr>
          <w:rFonts w:ascii="Courier New" w:hAnsi="Courier New"/>
          <w:color w:val="1E1E1E"/>
          <w:sz w:val="18"/>
        </w:rPr>
        <w:br/>
        <w:t>accuracy                          0.977      86</w:t>
      </w:r>
    </w:p>
    <w:p w14:paraId="054DB6E4" w14:textId="77777777" w:rsidR="007D622A" w:rsidRPr="00187C75" w:rsidRDefault="00D17D51">
      <w:pPr>
        <w:pStyle w:val="Titre2"/>
        <w:rPr>
          <w:lang w:val="fr-FR"/>
        </w:rPr>
      </w:pPr>
      <w:bookmarkStart w:id="55" w:name="_Toc232539079"/>
      <w:r w:rsidRPr="00187C75">
        <w:rPr>
          <w:rFonts w:ascii="Calibri" w:hAnsi="Calibri"/>
          <w:color w:val="2E74B5"/>
          <w:sz w:val="28"/>
          <w:lang w:val="fr-FR"/>
        </w:rPr>
        <w:t>A.3 Rapport de classification — Partie II</w:t>
      </w:r>
      <w:bookmarkEnd w:id="55"/>
    </w:p>
    <w:p w14:paraId="116DFE1B" w14:textId="77777777" w:rsidR="007D622A" w:rsidRDefault="00D17D51" w:rsidP="00863406">
      <w:pPr>
        <w:shd w:val="clear" w:color="auto" w:fill="F2F2F2"/>
        <w:spacing w:before="80" w:after="80"/>
        <w:ind w:left="567"/>
      </w:pPr>
      <w:r>
        <w:rPr>
          <w:rFonts w:ascii="Courier New" w:hAnsi="Courier New"/>
          <w:color w:val="1E1E1E"/>
          <w:sz w:val="18"/>
        </w:rPr>
        <w:t>Chiffre  precision  recall  f1-score</w:t>
      </w:r>
      <w:r>
        <w:rPr>
          <w:rFonts w:ascii="Courier New" w:hAnsi="Courier New"/>
          <w:color w:val="1E1E1E"/>
          <w:sz w:val="18"/>
        </w:rPr>
        <w:br/>
        <w:t xml:space="preserve">  0        0.995    0.997    0.996</w:t>
      </w:r>
      <w:r>
        <w:rPr>
          <w:rFonts w:ascii="Courier New" w:hAnsi="Courier New"/>
          <w:color w:val="1E1E1E"/>
          <w:sz w:val="18"/>
        </w:rPr>
        <w:br/>
        <w:t xml:space="preserve">  1        0.997    0.998    0.997</w:t>
      </w:r>
      <w:r>
        <w:rPr>
          <w:rFonts w:ascii="Courier New" w:hAnsi="Courier New"/>
          <w:color w:val="1E1E1E"/>
          <w:sz w:val="18"/>
        </w:rPr>
        <w:br/>
        <w:t xml:space="preserve">  2        0.989    0.986    0.987</w:t>
      </w:r>
      <w:r>
        <w:rPr>
          <w:rFonts w:ascii="Courier New" w:hAnsi="Courier New"/>
          <w:color w:val="1E1E1E"/>
          <w:sz w:val="18"/>
        </w:rPr>
        <w:br/>
        <w:t xml:space="preserve">  5        0.983    0.987    0.985</w:t>
      </w:r>
      <w:r>
        <w:rPr>
          <w:rFonts w:ascii="Courier New" w:hAnsi="Courier New"/>
          <w:color w:val="1E1E1E"/>
          <w:sz w:val="18"/>
        </w:rPr>
        <w:br/>
        <w:t xml:space="preserve">  9        0.985    0.984    0.984</w:t>
      </w:r>
      <w:r>
        <w:rPr>
          <w:rFonts w:ascii="Courier New" w:hAnsi="Courier New"/>
          <w:color w:val="1E1E1E"/>
          <w:sz w:val="18"/>
        </w:rPr>
        <w:br/>
        <w:t>accuracy                    0.989</w:t>
      </w:r>
      <w:r>
        <w:br w:type="page"/>
      </w:r>
    </w:p>
    <w:p w14:paraId="43BA0AE7" w14:textId="77777777" w:rsidR="007D622A" w:rsidRPr="00187C75" w:rsidRDefault="00D17D51">
      <w:pPr>
        <w:pStyle w:val="Titre1"/>
        <w:rPr>
          <w:lang w:val="fr-FR"/>
        </w:rPr>
      </w:pPr>
      <w:bookmarkStart w:id="56" w:name="_Toc232539080"/>
      <w:r w:rsidRPr="00187C75">
        <w:rPr>
          <w:rFonts w:ascii="Calibri" w:hAnsi="Calibri"/>
          <w:color w:val="1F497D"/>
          <w:sz w:val="32"/>
          <w:lang w:val="fr-FR"/>
        </w:rPr>
        <w:lastRenderedPageBreak/>
        <w:t>8. Références bibliographiques</w:t>
      </w:r>
      <w:bookmarkEnd w:id="56"/>
    </w:p>
    <w:p w14:paraId="5341297E" w14:textId="77777777" w:rsidR="007D622A" w:rsidRDefault="00D17D51">
      <w:pPr>
        <w:spacing w:after="80"/>
        <w:ind w:left="283"/>
      </w:pPr>
      <w:r w:rsidRPr="00187C75">
        <w:rPr>
          <w:rFonts w:ascii="Calibri" w:hAnsi="Calibri"/>
          <w:sz w:val="20"/>
          <w:lang w:val="fr-FR"/>
        </w:rPr>
        <w:t xml:space="preserve">[1] LeCun, Y., Bengio, Y., &amp; Hinton, G. (2015). </w:t>
      </w:r>
      <w:r>
        <w:rPr>
          <w:rFonts w:ascii="Calibri" w:hAnsi="Calibri"/>
          <w:sz w:val="20"/>
        </w:rPr>
        <w:t>Deep learning. Nature, 521(7553), 436–444.</w:t>
      </w:r>
    </w:p>
    <w:p w14:paraId="05E19DFE" w14:textId="77777777" w:rsidR="007D622A" w:rsidRDefault="00D17D51">
      <w:pPr>
        <w:spacing w:after="80"/>
        <w:ind w:left="283"/>
      </w:pPr>
      <w:r>
        <w:rPr>
          <w:rFonts w:ascii="Calibri" w:hAnsi="Calibri"/>
          <w:sz w:val="20"/>
        </w:rPr>
        <w:t>[2] Hochreiter, S., &amp; Schmidhuber, J. (1997). Long Short-Term Memory. Neural Computation, 9(8), 1735–1780.</w:t>
      </w:r>
    </w:p>
    <w:p w14:paraId="3B76DD3C" w14:textId="77777777" w:rsidR="007D622A" w:rsidRDefault="00D17D51">
      <w:pPr>
        <w:spacing w:after="80"/>
        <w:ind w:left="283"/>
      </w:pPr>
      <w:r>
        <w:rPr>
          <w:rFonts w:ascii="Calibri" w:hAnsi="Calibri"/>
          <w:sz w:val="20"/>
        </w:rPr>
        <w:t>[3] Cho, K., et al. (2014). Learning Phrase Representations using RNN Encoder-Decoder. EMNLP 2014.</w:t>
      </w:r>
    </w:p>
    <w:p w14:paraId="5A1216F8" w14:textId="77777777" w:rsidR="007D622A" w:rsidRDefault="00D17D51">
      <w:pPr>
        <w:spacing w:after="80"/>
        <w:ind w:left="283"/>
      </w:pPr>
      <w:r>
        <w:rPr>
          <w:rFonts w:ascii="Calibri" w:hAnsi="Calibri"/>
          <w:sz w:val="20"/>
        </w:rPr>
        <w:t>[4] Bahdanau, D., Cho, K., &amp; Bengio, Y. (2014). Neural Machine Translation by Jointly Learning to Align and Translate. ICLR 2015.</w:t>
      </w:r>
    </w:p>
    <w:p w14:paraId="03080F93" w14:textId="77777777" w:rsidR="007D622A" w:rsidRDefault="00D17D51">
      <w:pPr>
        <w:spacing w:after="80"/>
        <w:ind w:left="283"/>
      </w:pPr>
      <w:r>
        <w:rPr>
          <w:rFonts w:ascii="Calibri" w:hAnsi="Calibri"/>
          <w:sz w:val="20"/>
        </w:rPr>
        <w:t>[5] Vaswani, A., et al. (2017). Attention Is All You Need. NeurIPS 2017.</w:t>
      </w:r>
    </w:p>
    <w:p w14:paraId="674A27F5" w14:textId="77777777" w:rsidR="007D622A" w:rsidRDefault="00D17D51">
      <w:pPr>
        <w:spacing w:after="80"/>
        <w:ind w:left="283"/>
      </w:pPr>
      <w:r>
        <w:rPr>
          <w:rFonts w:ascii="Calibri" w:hAnsi="Calibri"/>
          <w:sz w:val="20"/>
        </w:rPr>
        <w:t>[6] Cybenko, G. (1989). Approximation by Superpositions of a Sigmoidal Function. Math. Control Signals Syst., 2(4), 303–314.</w:t>
      </w:r>
    </w:p>
    <w:p w14:paraId="22EBCCA2" w14:textId="77777777" w:rsidR="007D622A" w:rsidRDefault="00D17D51">
      <w:pPr>
        <w:spacing w:after="80"/>
        <w:ind w:left="283"/>
      </w:pPr>
      <w:r>
        <w:rPr>
          <w:rFonts w:ascii="Calibri" w:hAnsi="Calibri"/>
          <w:sz w:val="20"/>
        </w:rPr>
        <w:t>[7] Glorot, X., &amp; Bengio, Y. (2010). Understanding the difficulty of training deep feedforward neural networks. AISTATS 2010.</w:t>
      </w:r>
    </w:p>
    <w:p w14:paraId="4B16192D" w14:textId="77777777" w:rsidR="007D622A" w:rsidRDefault="00D17D51">
      <w:pPr>
        <w:spacing w:after="80"/>
        <w:ind w:left="283"/>
      </w:pPr>
      <w:r>
        <w:rPr>
          <w:rFonts w:ascii="Calibri" w:hAnsi="Calibri"/>
          <w:sz w:val="20"/>
        </w:rPr>
        <w:t>[8] Ioffe, S., &amp; Szegedy, C. (2015). Batch Normalization: Accelerating Deep Network Training. ICML 2015.</w:t>
      </w:r>
    </w:p>
    <w:p w14:paraId="29D0A146" w14:textId="77777777" w:rsidR="007D622A" w:rsidRDefault="00D17D51">
      <w:pPr>
        <w:spacing w:after="80"/>
        <w:ind w:left="283"/>
      </w:pPr>
      <w:r>
        <w:rPr>
          <w:rFonts w:ascii="Calibri" w:hAnsi="Calibri"/>
          <w:sz w:val="20"/>
        </w:rPr>
        <w:t>[9] Paszke, A., et al. (2019). PyTorch: An Imperative Style, High-Performance Deep Learning Library. NeurIPS 2019.</w:t>
      </w:r>
    </w:p>
    <w:p w14:paraId="43C7D0AC" w14:textId="77777777" w:rsidR="007D622A" w:rsidRPr="00187C75" w:rsidRDefault="00D17D51">
      <w:pPr>
        <w:spacing w:after="80"/>
        <w:ind w:left="283"/>
        <w:rPr>
          <w:lang w:val="fr-FR"/>
        </w:rPr>
      </w:pPr>
      <w:r>
        <w:rPr>
          <w:rFonts w:ascii="Calibri" w:hAnsi="Calibri"/>
          <w:sz w:val="20"/>
        </w:rPr>
        <w:t xml:space="preserve">[10] Street, W. N., et al. (1993). Nuclear Feature Extraction for Breast Tumor Diagnosis. </w:t>
      </w:r>
      <w:r w:rsidRPr="00187C75">
        <w:rPr>
          <w:rFonts w:ascii="Calibri" w:hAnsi="Calibri"/>
          <w:sz w:val="20"/>
          <w:lang w:val="fr-FR"/>
        </w:rPr>
        <w:t>SPIE, 1905, 861–870.</w:t>
      </w:r>
    </w:p>
    <w:p w14:paraId="639D32F2" w14:textId="77777777" w:rsidR="007D622A" w:rsidRPr="00187C75" w:rsidRDefault="007D622A">
      <w:pPr>
        <w:rPr>
          <w:lang w:val="fr-FR"/>
        </w:rPr>
      </w:pPr>
    </w:p>
    <w:p w14:paraId="20B84D4D" w14:textId="77777777" w:rsidR="007D622A" w:rsidRPr="00187C75" w:rsidRDefault="00D17D51">
      <w:pPr>
        <w:jc w:val="center"/>
        <w:rPr>
          <w:lang w:val="fr-FR"/>
        </w:rPr>
      </w:pPr>
      <w:r w:rsidRPr="00187C75">
        <w:rPr>
          <w:rFonts w:ascii="Calibri" w:hAnsi="Calibri"/>
          <w:i/>
          <w:color w:val="808080"/>
          <w:sz w:val="18"/>
          <w:lang w:val="fr-FR"/>
        </w:rPr>
        <w:t>Rapport — Projet Deep Learning — EMSI Casablanca 2025–2026</w:t>
      </w:r>
      <w:r w:rsidRPr="00187C75">
        <w:rPr>
          <w:rFonts w:ascii="Calibri" w:hAnsi="Calibri"/>
          <w:i/>
          <w:color w:val="808080"/>
          <w:sz w:val="18"/>
          <w:lang w:val="fr-FR"/>
        </w:rPr>
        <w:br/>
        <w:t>Code source : Partie_I_MLP.ipynb · Partie_II_CNN.ipynb · Partie_III_Seq2Seq.ipynb</w:t>
      </w:r>
    </w:p>
    <w:sectPr w:rsidR="007D622A" w:rsidRPr="00187C75" w:rsidSect="00034616">
      <w:headerReference w:type="default" r:id="rId24"/>
      <w:footerReference w:type="default" r:id="rId2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143681" w14:textId="77777777" w:rsidR="00C82B45" w:rsidRDefault="00C82B45" w:rsidP="00A32F59">
      <w:pPr>
        <w:spacing w:after="0" w:line="240" w:lineRule="auto"/>
      </w:pPr>
      <w:r>
        <w:separator/>
      </w:r>
    </w:p>
  </w:endnote>
  <w:endnote w:type="continuationSeparator" w:id="0">
    <w:p w14:paraId="54BE7524" w14:textId="77777777" w:rsidR="00C82B45" w:rsidRDefault="00C82B45" w:rsidP="00A32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6470213"/>
      <w:docPartObj>
        <w:docPartGallery w:val="Page Numbers (Bottom of Page)"/>
        <w:docPartUnique/>
      </w:docPartObj>
    </w:sdtPr>
    <w:sdtContent>
      <w:p w14:paraId="7CB29B9D" w14:textId="4F209C1C" w:rsidR="00FF50CF" w:rsidRDefault="00FF50CF">
        <w:pPr>
          <w:pStyle w:val="Pieddepage"/>
          <w:jc w:val="right"/>
        </w:pPr>
        <w:r>
          <w:fldChar w:fldCharType="begin"/>
        </w:r>
        <w:r>
          <w:instrText>PAGE   \* MERGEFORMAT</w:instrText>
        </w:r>
        <w:r>
          <w:fldChar w:fldCharType="separate"/>
        </w:r>
        <w:r w:rsidR="00A033C6" w:rsidRPr="00A033C6">
          <w:rPr>
            <w:noProof/>
            <w:lang w:val="fr-FR"/>
          </w:rPr>
          <w:t>6</w:t>
        </w:r>
        <w:r>
          <w:fldChar w:fldCharType="end"/>
        </w:r>
      </w:p>
    </w:sdtContent>
  </w:sdt>
  <w:p w14:paraId="7FC15944" w14:textId="77777777" w:rsidR="00FF50CF" w:rsidRDefault="00FF50CF">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0CCE51" w14:textId="77777777" w:rsidR="00C82B45" w:rsidRDefault="00C82B45" w:rsidP="00A32F59">
      <w:pPr>
        <w:spacing w:after="0" w:line="240" w:lineRule="auto"/>
      </w:pPr>
      <w:r>
        <w:separator/>
      </w:r>
    </w:p>
  </w:footnote>
  <w:footnote w:type="continuationSeparator" w:id="0">
    <w:p w14:paraId="3E840FEA" w14:textId="77777777" w:rsidR="00C82B45" w:rsidRDefault="00C82B45" w:rsidP="00A32F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C4A674" w14:textId="77777777" w:rsidR="00FF50CF" w:rsidRDefault="00FF50CF">
    <w:pPr>
      <w:pStyle w:val="En-tte"/>
    </w:pPr>
    <w:r w:rsidRPr="00FB798E">
      <w:rPr>
        <w:noProof/>
        <w:lang w:val="fr-FR" w:eastAsia="fr-FR"/>
      </w:rPr>
      <w:drawing>
        <wp:anchor distT="0" distB="0" distL="114300" distR="114300" simplePos="0" relativeHeight="251658240" behindDoc="1" locked="0" layoutInCell="1" allowOverlap="1" wp14:anchorId="5EF5E40C" wp14:editId="1A3A8165">
          <wp:simplePos x="0" y="0"/>
          <wp:positionH relativeFrom="column">
            <wp:posOffset>-899795</wp:posOffset>
          </wp:positionH>
          <wp:positionV relativeFrom="paragraph">
            <wp:posOffset>-457200</wp:posOffset>
          </wp:positionV>
          <wp:extent cx="3435350" cy="903605"/>
          <wp:effectExtent l="0" t="0" r="0" b="0"/>
          <wp:wrapTight wrapText="bothSides">
            <wp:wrapPolygon edited="0">
              <wp:start x="0" y="0"/>
              <wp:lineTo x="0" y="20947"/>
              <wp:lineTo x="21440" y="20947"/>
              <wp:lineTo x="21440" y="0"/>
              <wp:lineTo x="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435350" cy="9036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0EB3197D"/>
    <w:multiLevelType w:val="hybridMultilevel"/>
    <w:tmpl w:val="F6B0816A"/>
    <w:lvl w:ilvl="0" w:tplc="38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B904650"/>
    <w:multiLevelType w:val="hybridMultilevel"/>
    <w:tmpl w:val="B16E3B04"/>
    <w:lvl w:ilvl="0" w:tplc="D508385C">
      <w:start w:val="6"/>
      <w:numFmt w:val="decimal"/>
      <w:lvlText w:val="%1."/>
      <w:lvlJc w:val="left"/>
      <w:pPr>
        <w:ind w:left="720" w:hanging="360"/>
      </w:pPr>
      <w:rPr>
        <w:rFonts w:ascii="Calibri" w:hAnsi="Calibri" w:hint="default"/>
        <w:color w:val="1F497D"/>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1952632"/>
    <w:multiLevelType w:val="hybridMultilevel"/>
    <w:tmpl w:val="02721D98"/>
    <w:lvl w:ilvl="0" w:tplc="38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317F"/>
    <w:rsid w:val="00034616"/>
    <w:rsid w:val="0006063C"/>
    <w:rsid w:val="00095D40"/>
    <w:rsid w:val="0015074B"/>
    <w:rsid w:val="00187C75"/>
    <w:rsid w:val="0029639D"/>
    <w:rsid w:val="00326F90"/>
    <w:rsid w:val="003302C0"/>
    <w:rsid w:val="00465212"/>
    <w:rsid w:val="007C6769"/>
    <w:rsid w:val="007D622A"/>
    <w:rsid w:val="00863406"/>
    <w:rsid w:val="009C4910"/>
    <w:rsid w:val="00A033C6"/>
    <w:rsid w:val="00A32F59"/>
    <w:rsid w:val="00AA1D8D"/>
    <w:rsid w:val="00B47730"/>
    <w:rsid w:val="00B84CEF"/>
    <w:rsid w:val="00BD3DDC"/>
    <w:rsid w:val="00C82B45"/>
    <w:rsid w:val="00CB0664"/>
    <w:rsid w:val="00CB0956"/>
    <w:rsid w:val="00D17D51"/>
    <w:rsid w:val="00DE4305"/>
    <w:rsid w:val="00FB1399"/>
    <w:rsid w:val="00FB798E"/>
    <w:rsid w:val="00FC693F"/>
    <w:rsid w:val="00FF50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6ADB6C"/>
  <w14:defaultImageDpi w14:val="300"/>
  <w15:docId w15:val="{8801D052-843F-4257-93DD-97BC0DD8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D17D51"/>
    <w:pPr>
      <w:spacing w:after="100"/>
    </w:pPr>
  </w:style>
  <w:style w:type="paragraph" w:styleId="TM2">
    <w:name w:val="toc 2"/>
    <w:basedOn w:val="Normal"/>
    <w:next w:val="Normal"/>
    <w:autoRedefine/>
    <w:uiPriority w:val="39"/>
    <w:unhideWhenUsed/>
    <w:rsid w:val="00D17D51"/>
    <w:pPr>
      <w:spacing w:after="100"/>
      <w:ind w:left="220"/>
    </w:pPr>
  </w:style>
  <w:style w:type="character" w:styleId="Lienhypertexte">
    <w:name w:val="Hyperlink"/>
    <w:basedOn w:val="Policepardfaut"/>
    <w:uiPriority w:val="99"/>
    <w:unhideWhenUsed/>
    <w:rsid w:val="00D17D51"/>
    <w:rPr>
      <w:color w:val="0000FF" w:themeColor="hyperlink"/>
      <w:u w:val="single"/>
    </w:rPr>
  </w:style>
  <w:style w:type="paragraph" w:styleId="Tabledesillustrations">
    <w:name w:val="table of figures"/>
    <w:basedOn w:val="Normal"/>
    <w:next w:val="Normal"/>
    <w:uiPriority w:val="99"/>
    <w:unhideWhenUsed/>
    <w:rsid w:val="00D17D51"/>
    <w:pPr>
      <w:spacing w:after="0"/>
    </w:pPr>
  </w:style>
  <w:style w:type="paragraph" w:styleId="Notedefin">
    <w:name w:val="endnote text"/>
    <w:basedOn w:val="Normal"/>
    <w:link w:val="NotedefinCar"/>
    <w:uiPriority w:val="99"/>
    <w:semiHidden/>
    <w:unhideWhenUsed/>
    <w:rsid w:val="00A32F59"/>
    <w:pPr>
      <w:spacing w:after="0" w:line="240" w:lineRule="auto"/>
    </w:pPr>
    <w:rPr>
      <w:sz w:val="20"/>
      <w:szCs w:val="20"/>
    </w:rPr>
  </w:style>
  <w:style w:type="character" w:customStyle="1" w:styleId="NotedefinCar">
    <w:name w:val="Note de fin Car"/>
    <w:basedOn w:val="Policepardfaut"/>
    <w:link w:val="Notedefin"/>
    <w:uiPriority w:val="99"/>
    <w:semiHidden/>
    <w:rsid w:val="00A32F59"/>
    <w:rPr>
      <w:sz w:val="20"/>
      <w:szCs w:val="20"/>
    </w:rPr>
  </w:style>
  <w:style w:type="character" w:styleId="Appeldenotedefin">
    <w:name w:val="endnote reference"/>
    <w:basedOn w:val="Policepardfaut"/>
    <w:uiPriority w:val="99"/>
    <w:semiHidden/>
    <w:unhideWhenUsed/>
    <w:rsid w:val="00A32F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5B87F-9813-4767-8885-B3F0B1CEC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3007</Words>
  <Characters>16542</Characters>
  <Application>Microsoft Office Word</Application>
  <DocSecurity>0</DocSecurity>
  <Lines>137</Lines>
  <Paragraphs>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19510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2</cp:revision>
  <cp:lastPrinted>2026-06-16T21:33:00Z</cp:lastPrinted>
  <dcterms:created xsi:type="dcterms:W3CDTF">2026-06-17T14:32:00Z</dcterms:created>
  <dcterms:modified xsi:type="dcterms:W3CDTF">2026-06-17T14:32:00Z</dcterms:modified>
  <cp:category/>
</cp:coreProperties>
</file>