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68D81" w14:textId="1B2715D0" w:rsidR="005F4700" w:rsidRDefault="005F4700">
      <w:hyperlink r:id="rId4" w:history="1">
        <w:r w:rsidRPr="003866CA">
          <w:rPr>
            <w:rStyle w:val="Hyperlink"/>
          </w:rPr>
          <w:t>https://www.kaggle.com/competitions/rsna-2022-cervical-spine-fracture-detection/data?select=segmentations</w:t>
        </w:r>
      </w:hyperlink>
    </w:p>
    <w:p w14:paraId="142452BB" w14:textId="77777777" w:rsidR="005F4700" w:rsidRDefault="005F4700"/>
    <w:sectPr w:rsidR="005F4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00"/>
    <w:rsid w:val="005F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9827C5"/>
  <w15:chartTrackingRefBased/>
  <w15:docId w15:val="{E38421DE-C441-0144-9D75-89555D9E5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F47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7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competitions/rsna-2022-cervical-spine-fracture-detection/data?select=segment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NGOC TUONG DOAN</dc:creator>
  <cp:keywords/>
  <dc:description/>
  <cp:lastModifiedBy>VAN NGOC TUONG DOAN</cp:lastModifiedBy>
  <cp:revision>1</cp:revision>
  <dcterms:created xsi:type="dcterms:W3CDTF">2026-03-31T22:18:00Z</dcterms:created>
  <dcterms:modified xsi:type="dcterms:W3CDTF">2026-03-31T22:19:00Z</dcterms:modified>
</cp:coreProperties>
</file>