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9212" cy="13492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212" cy="134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Project Management Program</w:t>
      </w:r>
    </w:p>
    <w:p w:rsidR="00000000" w:rsidDel="00000000" w:rsidP="00000000" w:rsidRDefault="00000000" w:rsidRPr="00000000" w14:paraId="00000004">
      <w:pPr>
        <w:jc w:val="center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จัดทำโดย</w:t>
      </w:r>
    </w:p>
    <w:p w:rsidR="00000000" w:rsidDel="00000000" w:rsidP="00000000" w:rsidRDefault="00000000" w:rsidRPr="00000000" w14:paraId="0000000A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นายณัฐพล ทวีสินธนานนท์ 6710450830</w:t>
      </w:r>
    </w:p>
    <w:p w:rsidR="00000000" w:rsidDel="00000000" w:rsidP="00000000" w:rsidRDefault="00000000" w:rsidRPr="00000000" w14:paraId="0000000C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เสนอ</w:t>
      </w:r>
    </w:p>
    <w:p w:rsidR="00000000" w:rsidDel="00000000" w:rsidP="00000000" w:rsidRDefault="00000000" w:rsidRPr="00000000" w14:paraId="00000011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รายงานนี้เป็นส่วนหนึ่งของวิชา การวิเคราะห์และออกแบบระบบ</w:t>
      </w:r>
    </w:p>
    <w:p w:rsidR="00000000" w:rsidDel="00000000" w:rsidP="00000000" w:rsidRDefault="00000000" w:rsidRPr="00000000" w14:paraId="00000018">
      <w:pPr>
        <w:jc w:val="center"/>
        <w:rPr>
          <w:rFonts w:ascii="Angsana New" w:cs="Angsana New" w:eastAsia="Angsana New" w:hAnsi="Angsana New"/>
          <w:sz w:val="30"/>
          <w:szCs w:val="30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ภาคเรียนที่ 1 ปีการศึกษา 2569</w:t>
      </w:r>
    </w:p>
    <w:p w:rsidR="00000000" w:rsidDel="00000000" w:rsidP="00000000" w:rsidRDefault="00000000" w:rsidRPr="00000000" w14:paraId="00000019">
      <w:pPr>
        <w:jc w:val="center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0"/>
          <w:szCs w:val="30"/>
          <w:rtl w:val="0"/>
        </w:rPr>
        <w:t xml:space="preserve">มหาวิทยาลัยเกษตรศาสตร์ บางเขน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