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4F7EC" w14:textId="62FFAAE7" w:rsidR="00F15944" w:rsidRPr="009B51DA" w:rsidRDefault="00EF43E8" w:rsidP="00F77F06">
      <w:pPr>
        <w:spacing w:after="240"/>
        <w:rPr>
          <w:rFonts w:asciiTheme="minorHAnsi" w:hAnsiTheme="minorHAnsi" w:cstheme="minorHAnsi"/>
          <w:b/>
          <w:color w:val="5F5F5F" w:themeColor="accent4" w:themeShade="BF"/>
          <w:sz w:val="44"/>
          <w:szCs w:val="44"/>
          <w:lang w:val="da-DK"/>
        </w:rPr>
      </w:pPr>
      <w:r>
        <w:rPr>
          <w:rFonts w:asciiTheme="minorHAnsi" w:hAnsiTheme="minorHAnsi" w:cstheme="minorHAnsi"/>
          <w:b/>
          <w:noProof/>
          <w:color w:val="0082B0"/>
          <w:sz w:val="28"/>
          <w:szCs w:val="28"/>
          <w:lang w:val="en-GB"/>
        </w:rPr>
        <w:pict w14:anchorId="55C14E16"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29" type="#_x0000_t63" style="position:absolute;margin-left:173.4pt;margin-top:31.5pt;width:375.75pt;height:48pt;z-index:251670528" adj="-1492,33615">
            <v:textbox style="mso-next-textbox:#_x0000_s1029">
              <w:txbxContent>
                <w:p w14:paraId="1545D0A3" w14:textId="1D4781FD" w:rsidR="000F0BB8" w:rsidRPr="00975378" w:rsidRDefault="009B51DA" w:rsidP="009F5171">
                  <w:pPr>
                    <w:pStyle w:val="Zitat"/>
                    <w:spacing w:before="120" w:after="120"/>
                    <w:ind w:left="454" w:right="454"/>
                    <w:rPr>
                      <w:lang w:val="de-DE"/>
                    </w:rPr>
                  </w:pPr>
                  <w:r w:rsidRPr="00975378">
                    <w:rPr>
                      <w:lang w:val="de-DE"/>
                    </w:rPr>
                    <w:t>„</w:t>
                  </w:r>
                  <w:r w:rsidR="00975378" w:rsidRPr="00975378">
                    <w:rPr>
                      <w:lang w:val="de-DE"/>
                    </w:rPr>
                    <w:t xml:space="preserve">Ich bin </w:t>
                  </w:r>
                  <w:r w:rsidR="006B2BBB">
                    <w:rPr>
                      <w:lang w:val="de-DE"/>
                    </w:rPr>
                    <w:t>alles andere als ein</w:t>
                  </w:r>
                  <w:r w:rsidR="00975378" w:rsidRPr="00975378">
                    <w:rPr>
                      <w:lang w:val="de-DE"/>
                    </w:rPr>
                    <w:t xml:space="preserve"> Technik-Frea</w:t>
                  </w:r>
                  <w:r w:rsidR="009F5171">
                    <w:rPr>
                      <w:lang w:val="de-DE"/>
                    </w:rPr>
                    <w:t>k</w:t>
                  </w:r>
                  <w:r w:rsidR="006B2BBB">
                    <w:rPr>
                      <w:lang w:val="de-DE"/>
                    </w:rPr>
                    <w:t>!“</w:t>
                  </w:r>
                </w:p>
              </w:txbxContent>
            </v:textbox>
            <o:callout v:ext="edit" minusx="t" minusy="t"/>
          </v:shape>
        </w:pict>
      </w:r>
      <w:r>
        <w:rPr>
          <w:rFonts w:asciiTheme="minorHAnsi" w:hAnsiTheme="minorHAnsi" w:cstheme="minorHAnsi"/>
          <w:b/>
          <w:noProof/>
          <w:color w:val="0082B0"/>
          <w:sz w:val="44"/>
          <w:szCs w:val="44"/>
          <w:lang w:eastAsia="zh-TW"/>
        </w:rPr>
        <w:pict w14:anchorId="2F09C566">
          <v:rect id="_x0000_s1026" style="position:absolute;margin-left:0;margin-top:72.75pt;width:219.9pt;height:502.5pt;flip:x;z-index:-251656192;mso-wrap-distance-top:7.2pt;mso-wrap-distance-bottom:7.2pt;mso-position-horizontal:left;mso-position-horizontal-relative:margin;mso-position-vertical-relative:page;mso-height-relative:margin" wrapcoords="-74 0 -74 21568 21600 21568 21600 0 -74 0" o:allowincell="f" fillcolor="#efefef [661]" stroked="f" strokecolor="black [3213]" strokeweight="1.5pt">
            <v:shadow color="#4d4d4d [3209]" opacity=".5" offset="-15pt,0" offset2="-18pt,12pt"/>
            <v:textbox style="mso-next-textbox:#_x0000_s1026" inset="21.6pt,21.6pt,21.6pt,21.6pt">
              <w:txbxContent>
                <w:p w14:paraId="5A161F6D" w14:textId="1DC072D0" w:rsidR="005049D5" w:rsidRDefault="00DA4E3D" w:rsidP="00CA0D83">
                  <w:pPr>
                    <w:spacing w:before="120" w:after="120"/>
                    <w:jc w:val="center"/>
                  </w:pPr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35A43737" wp14:editId="77ABF6A8">
                        <wp:extent cx="1980000" cy="1980000"/>
                        <wp:effectExtent l="0" t="0" r="0" b="0"/>
                        <wp:docPr id="1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9"/>
                                <pic:cNvPicPr/>
                              </pic:nvPicPr>
                              <pic:blipFill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6303" t="4743" r="4866" b="650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980000" cy="19800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852B781" w14:textId="3D2C1FDF" w:rsidR="000F0BB8" w:rsidRDefault="000F0BB8" w:rsidP="00975378">
                  <w:pPr>
                    <w:pStyle w:val="berschriftBunt"/>
                  </w:pPr>
                  <w:proofErr w:type="spellStart"/>
                  <w:r>
                    <w:t>Demografie</w:t>
                  </w:r>
                  <w:proofErr w:type="spellEnd"/>
                </w:p>
                <w:tbl>
                  <w:tblPr>
                    <w:tblStyle w:val="Tabellenrast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251"/>
                    <w:gridCol w:w="2401"/>
                  </w:tblGrid>
                  <w:tr w:rsidR="000F0BB8" w14:paraId="071A539F" w14:textId="77777777" w:rsidTr="000F4ED8">
                    <w:tc>
                      <w:tcPr>
                        <w:tcW w:w="1251" w:type="dxa"/>
                      </w:tcPr>
                      <w:p w14:paraId="1736DAAB" w14:textId="12578737" w:rsidR="000F0BB8" w:rsidRPr="00975378" w:rsidRDefault="000F0BB8" w:rsidP="000F0BB8">
                        <w:pPr>
                          <w:spacing w:before="120" w:after="120"/>
                          <w:jc w:val="right"/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</w:pPr>
                        <w:r w:rsidRPr="00975378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>Alter</w:t>
                        </w:r>
                      </w:p>
                    </w:tc>
                    <w:tc>
                      <w:tcPr>
                        <w:tcW w:w="2401" w:type="dxa"/>
                      </w:tcPr>
                      <w:p w14:paraId="2E6F83A6" w14:textId="06375644" w:rsidR="000F0BB8" w:rsidRPr="009B51DA" w:rsidRDefault="000F0BB8" w:rsidP="000F0BB8">
                        <w:pPr>
                          <w:spacing w:before="120" w:after="120"/>
                          <w:rPr>
                            <w:rFonts w:asciiTheme="minorHAnsi" w:hAnsiTheme="minorHAnsi" w:cstheme="minorHAnsi"/>
                          </w:rPr>
                        </w:pPr>
                        <w:r w:rsidRPr="009B51DA">
                          <w:rPr>
                            <w:rFonts w:asciiTheme="minorHAnsi" w:hAnsiTheme="minorHAnsi" w:cstheme="minorHAnsi"/>
                          </w:rPr>
                          <w:t>57 Jahre</w:t>
                        </w:r>
                      </w:p>
                    </w:tc>
                  </w:tr>
                  <w:tr w:rsidR="000F0BB8" w:rsidRPr="000F0BB8" w14:paraId="6297984E" w14:textId="77777777" w:rsidTr="000F4ED8">
                    <w:tc>
                      <w:tcPr>
                        <w:tcW w:w="1251" w:type="dxa"/>
                      </w:tcPr>
                      <w:p w14:paraId="2AD0E674" w14:textId="0418F530" w:rsidR="000F0BB8" w:rsidRPr="00975378" w:rsidRDefault="000F0BB8" w:rsidP="000F0BB8">
                        <w:pPr>
                          <w:spacing w:before="120" w:after="120"/>
                          <w:jc w:val="right"/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</w:pPr>
                        <w:proofErr w:type="spellStart"/>
                        <w:r w:rsidRPr="00975378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>Geschlecht</w:t>
                        </w:r>
                        <w:proofErr w:type="spellEnd"/>
                      </w:p>
                    </w:tc>
                    <w:tc>
                      <w:tcPr>
                        <w:tcW w:w="2401" w:type="dxa"/>
                      </w:tcPr>
                      <w:p w14:paraId="2B25C231" w14:textId="22AAA3DC" w:rsidR="000F0BB8" w:rsidRPr="009B51DA" w:rsidRDefault="000F4ED8" w:rsidP="000F0BB8">
                        <w:pPr>
                          <w:spacing w:before="120" w:after="120"/>
                          <w:rPr>
                            <w:rFonts w:asciiTheme="minorHAnsi" w:hAnsiTheme="minorHAnsi" w:cstheme="minorHAnsi"/>
                            <w:lang w:val="de-DE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de-DE"/>
                          </w:rPr>
                          <w:t>m</w:t>
                        </w:r>
                        <w:r w:rsidR="000F0BB8" w:rsidRPr="009B51DA">
                          <w:rPr>
                            <w:rFonts w:asciiTheme="minorHAnsi" w:hAnsiTheme="minorHAnsi" w:cstheme="minorHAnsi"/>
                            <w:lang w:val="de-DE"/>
                          </w:rPr>
                          <w:t>ännlich</w:t>
                        </w:r>
                      </w:p>
                    </w:tc>
                  </w:tr>
                  <w:tr w:rsidR="000F0BB8" w:rsidRPr="005F0B35" w14:paraId="136B1004" w14:textId="77777777" w:rsidTr="000F4ED8">
                    <w:tc>
                      <w:tcPr>
                        <w:tcW w:w="1251" w:type="dxa"/>
                      </w:tcPr>
                      <w:p w14:paraId="1806A5D9" w14:textId="38F950A6" w:rsidR="000F0BB8" w:rsidRPr="00975378" w:rsidRDefault="000F0BB8" w:rsidP="000F0BB8">
                        <w:pPr>
                          <w:spacing w:before="120" w:after="120"/>
                          <w:jc w:val="right"/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</w:pPr>
                        <w:proofErr w:type="spellStart"/>
                        <w:r w:rsidRPr="00975378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>Beruf</w:t>
                        </w:r>
                        <w:proofErr w:type="spellEnd"/>
                      </w:p>
                    </w:tc>
                    <w:tc>
                      <w:tcPr>
                        <w:tcW w:w="2401" w:type="dxa"/>
                      </w:tcPr>
                      <w:p w14:paraId="52153A51" w14:textId="204D5040" w:rsidR="000F0BB8" w:rsidRPr="009B51DA" w:rsidRDefault="000F0BB8" w:rsidP="000F0BB8">
                        <w:pPr>
                          <w:spacing w:before="120" w:after="120"/>
                          <w:rPr>
                            <w:rFonts w:asciiTheme="minorHAnsi" w:hAnsiTheme="minorHAnsi" w:cstheme="minorHAnsi"/>
                            <w:lang w:val="de-DE"/>
                          </w:rPr>
                        </w:pPr>
                        <w:r w:rsidRPr="009B51DA">
                          <w:rPr>
                            <w:rFonts w:asciiTheme="minorHAnsi" w:hAnsiTheme="minorHAnsi" w:cstheme="minorHAnsi"/>
                            <w:lang w:val="de-DE"/>
                          </w:rPr>
                          <w:t>Gymnasiallehrer für Deutsch und Geschichte</w:t>
                        </w:r>
                      </w:p>
                    </w:tc>
                  </w:tr>
                  <w:tr w:rsidR="000F0BB8" w:rsidRPr="00F77F06" w14:paraId="4138C9F5" w14:textId="77777777" w:rsidTr="000F4ED8">
                    <w:tc>
                      <w:tcPr>
                        <w:tcW w:w="1251" w:type="dxa"/>
                      </w:tcPr>
                      <w:p w14:paraId="0D523416" w14:textId="4011B613" w:rsidR="000F0BB8" w:rsidRPr="00975378" w:rsidRDefault="000F0BB8" w:rsidP="000F0BB8">
                        <w:pPr>
                          <w:spacing w:before="120" w:after="120"/>
                          <w:jc w:val="right"/>
                          <w:rPr>
                            <w:rFonts w:asciiTheme="minorHAnsi" w:hAnsiTheme="minorHAnsi" w:cstheme="minorHAnsi"/>
                            <w:b/>
                            <w:bCs/>
                            <w:lang w:val="de-DE"/>
                          </w:rPr>
                        </w:pPr>
                        <w:r w:rsidRPr="00975378">
                          <w:rPr>
                            <w:rFonts w:asciiTheme="minorHAnsi" w:hAnsiTheme="minorHAnsi" w:cstheme="minorHAnsi"/>
                            <w:b/>
                            <w:bCs/>
                            <w:lang w:val="de-DE"/>
                          </w:rPr>
                          <w:t>Wohnort</w:t>
                        </w:r>
                      </w:p>
                    </w:tc>
                    <w:tc>
                      <w:tcPr>
                        <w:tcW w:w="2401" w:type="dxa"/>
                      </w:tcPr>
                      <w:p w14:paraId="25A4E02C" w14:textId="32AE012D" w:rsidR="000F0BB8" w:rsidRPr="009B51DA" w:rsidRDefault="000F0BB8" w:rsidP="000F0BB8">
                        <w:pPr>
                          <w:spacing w:before="120" w:after="120"/>
                          <w:rPr>
                            <w:rFonts w:asciiTheme="minorHAnsi" w:hAnsiTheme="minorHAnsi" w:cstheme="minorHAnsi"/>
                            <w:lang w:val="de-DE"/>
                          </w:rPr>
                        </w:pPr>
                        <w:r w:rsidRPr="009B51DA">
                          <w:rPr>
                            <w:rFonts w:asciiTheme="minorHAnsi" w:hAnsiTheme="minorHAnsi" w:cstheme="minorHAnsi"/>
                            <w:lang w:val="de-DE"/>
                          </w:rPr>
                          <w:t>Baden-Württemberg</w:t>
                        </w:r>
                      </w:p>
                    </w:tc>
                  </w:tr>
                </w:tbl>
                <w:p w14:paraId="1526E4BE" w14:textId="5588CEA1" w:rsidR="00DA4E3D" w:rsidRDefault="008556F5" w:rsidP="005049D5">
                  <w:pPr>
                    <w:pStyle w:val="berschriftBunt"/>
                    <w:spacing w:before="320"/>
                    <w:rPr>
                      <w:lang w:val="de-DE"/>
                    </w:rPr>
                  </w:pPr>
                  <w:proofErr w:type="spellStart"/>
                  <w:r w:rsidRPr="008556F5">
                    <w:t>Eigenschaften</w:t>
                  </w:r>
                  <w:proofErr w:type="spellEnd"/>
                </w:p>
                <w:tbl>
                  <w:tblPr>
                    <w:tblStyle w:val="Tabellenrast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774"/>
                    <w:gridCol w:w="1775"/>
                  </w:tblGrid>
                  <w:tr w:rsidR="008556F5" w14:paraId="7948E767" w14:textId="77777777" w:rsidTr="005049D5">
                    <w:tc>
                      <w:tcPr>
                        <w:tcW w:w="1774" w:type="dxa"/>
                      </w:tcPr>
                      <w:p w14:paraId="136EFBBB" w14:textId="31820AC7" w:rsidR="008556F5" w:rsidRPr="009B51DA" w:rsidRDefault="008556F5" w:rsidP="000F0BB8">
                        <w:pPr>
                          <w:spacing w:before="120" w:after="120"/>
                          <w:rPr>
                            <w:rFonts w:asciiTheme="minorHAnsi" w:hAnsiTheme="minorHAnsi" w:cstheme="minorHAnsi"/>
                            <w:lang w:val="de-DE"/>
                          </w:rPr>
                        </w:pPr>
                        <w:r w:rsidRPr="009B51DA">
                          <w:rPr>
                            <w:rFonts w:asciiTheme="minorHAnsi" w:hAnsiTheme="minorHAnsi" w:cstheme="minorHAnsi"/>
                            <w:lang w:val="de-DE"/>
                          </w:rPr>
                          <w:t>Technik-Affinität</w:t>
                        </w:r>
                      </w:p>
                    </w:tc>
                    <w:tc>
                      <w:tcPr>
                        <w:tcW w:w="1775" w:type="dxa"/>
                      </w:tcPr>
                      <w:p w14:paraId="23BBDE39" w14:textId="372B10F4" w:rsidR="008556F5" w:rsidRPr="009B51DA" w:rsidRDefault="00CE3520" w:rsidP="000F0BB8">
                        <w:pPr>
                          <w:spacing w:before="120" w:after="120"/>
                          <w:rPr>
                            <w:rFonts w:asciiTheme="minorHAnsi" w:hAnsiTheme="minorHAnsi" w:cstheme="minorHAnsi"/>
                            <w:lang w:val="de-DE"/>
                          </w:rPr>
                        </w:pPr>
                        <w:r w:rsidRPr="00CE3520">
                          <w:rPr>
                            <w:rFonts w:asciiTheme="minorHAnsi" w:hAnsiTheme="minorHAnsi" w:cstheme="minorHAnsi"/>
                            <w:noProof/>
                            <w:lang w:val="de-DE"/>
                          </w:rPr>
                          <w:drawing>
                            <wp:inline distT="0" distB="0" distL="0" distR="0" wp14:anchorId="6B20E3EC" wp14:editId="65DB07E8">
                              <wp:extent cx="165100" cy="165100"/>
                              <wp:effectExtent l="0" t="0" r="0" b="0"/>
                              <wp:docPr id="9" name="Grafik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5100" cy="165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CE3520">
                          <w:rPr>
                            <w:rFonts w:asciiTheme="minorHAnsi" w:hAnsiTheme="minorHAnsi" w:cstheme="minorHAnsi"/>
                            <w:noProof/>
                            <w:lang w:val="de-DE"/>
                          </w:rPr>
                          <w:drawing>
                            <wp:inline distT="0" distB="0" distL="0" distR="0" wp14:anchorId="47F3B2F3" wp14:editId="2B638931">
                              <wp:extent cx="165100" cy="165100"/>
                              <wp:effectExtent l="0" t="0" r="0" b="0"/>
                              <wp:docPr id="10" name="Grafik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5100" cy="165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CE3520">
                          <w:rPr>
                            <w:rFonts w:asciiTheme="minorHAnsi" w:hAnsiTheme="minorHAnsi" w:cstheme="minorHAnsi"/>
                            <w:noProof/>
                            <w:lang w:val="de-DE"/>
                          </w:rPr>
                          <w:drawing>
                            <wp:inline distT="0" distB="0" distL="0" distR="0" wp14:anchorId="5C0038D7" wp14:editId="59916F76">
                              <wp:extent cx="165100" cy="165100"/>
                              <wp:effectExtent l="0" t="0" r="0" b="0"/>
                              <wp:docPr id="11" name="Grafik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5100" cy="165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CE3520">
                          <w:rPr>
                            <w:rFonts w:asciiTheme="minorHAnsi" w:hAnsiTheme="minorHAnsi" w:cstheme="minorHAnsi"/>
                            <w:noProof/>
                            <w:lang w:val="de-DE"/>
                          </w:rPr>
                          <w:drawing>
                            <wp:inline distT="0" distB="0" distL="0" distR="0" wp14:anchorId="57CB3B7E" wp14:editId="2B0909A3">
                              <wp:extent cx="165100" cy="165100"/>
                              <wp:effectExtent l="0" t="0" r="0" b="0"/>
                              <wp:docPr id="12" name="Grafik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5100" cy="165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CE3520">
                          <w:rPr>
                            <w:rFonts w:asciiTheme="minorHAnsi" w:hAnsiTheme="minorHAnsi" w:cstheme="minorHAnsi"/>
                            <w:noProof/>
                            <w:lang w:val="de-DE"/>
                          </w:rPr>
                          <w:drawing>
                            <wp:inline distT="0" distB="0" distL="0" distR="0" wp14:anchorId="14601E68" wp14:editId="467B40DD">
                              <wp:extent cx="165100" cy="165100"/>
                              <wp:effectExtent l="0" t="0" r="0" b="0"/>
                              <wp:docPr id="8" name="Grafik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5100" cy="165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8556F5" w14:paraId="7B6FC12E" w14:textId="77777777" w:rsidTr="005049D5">
                    <w:tc>
                      <w:tcPr>
                        <w:tcW w:w="1774" w:type="dxa"/>
                      </w:tcPr>
                      <w:p w14:paraId="7CE24B2F" w14:textId="65480266" w:rsidR="008556F5" w:rsidRPr="009B51DA" w:rsidRDefault="00CA0D83" w:rsidP="000F0BB8">
                        <w:pPr>
                          <w:spacing w:before="120" w:after="120"/>
                          <w:rPr>
                            <w:rFonts w:asciiTheme="minorHAnsi" w:hAnsiTheme="minorHAnsi" w:cstheme="minorHAnsi"/>
                            <w:lang w:val="de-DE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de-DE"/>
                          </w:rPr>
                          <w:t>Ordnung</w:t>
                        </w:r>
                      </w:p>
                    </w:tc>
                    <w:tc>
                      <w:tcPr>
                        <w:tcW w:w="1775" w:type="dxa"/>
                      </w:tcPr>
                      <w:p w14:paraId="106B3227" w14:textId="72AAD2F6" w:rsidR="008556F5" w:rsidRPr="009B51DA" w:rsidRDefault="00CE3520" w:rsidP="000F0BB8">
                        <w:pPr>
                          <w:spacing w:before="120" w:after="120"/>
                          <w:rPr>
                            <w:rFonts w:asciiTheme="minorHAnsi" w:hAnsiTheme="minorHAnsi" w:cstheme="minorHAnsi"/>
                            <w:lang w:val="de-DE"/>
                          </w:rPr>
                        </w:pPr>
                        <w:r w:rsidRPr="00B90C42">
                          <w:rPr>
                            <w:rFonts w:asciiTheme="minorHAnsi" w:hAnsiTheme="minorHAnsi" w:cstheme="minorHAnsi"/>
                            <w:noProof/>
                            <w:lang w:val="de-DE"/>
                          </w:rPr>
                          <w:drawing>
                            <wp:inline distT="0" distB="0" distL="0" distR="0" wp14:anchorId="35E147FE" wp14:editId="1E93A9F3">
                              <wp:extent cx="160655" cy="160655"/>
                              <wp:effectExtent l="0" t="0" r="0" b="0"/>
                              <wp:docPr id="4" name="Grafik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0655" cy="1606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CC5ED1">
                          <w:rPr>
                            <w:noProof/>
                          </w:rPr>
                          <w:drawing>
                            <wp:inline distT="0" distB="0" distL="0" distR="0" wp14:anchorId="4EC2911B" wp14:editId="570EED1A">
                              <wp:extent cx="161290" cy="161290"/>
                              <wp:effectExtent l="0" t="0" r="0" b="0"/>
                              <wp:docPr id="16" name="Grafik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Grafik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1290" cy="1612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90C42">
                          <w:rPr>
                            <w:rFonts w:asciiTheme="minorHAnsi" w:hAnsiTheme="minorHAnsi" w:cstheme="minorHAnsi"/>
                            <w:noProof/>
                            <w:lang w:val="de-DE"/>
                          </w:rPr>
                          <w:drawing>
                            <wp:inline distT="0" distB="0" distL="0" distR="0" wp14:anchorId="03D7F927" wp14:editId="0F7E0C90">
                              <wp:extent cx="160655" cy="160655"/>
                              <wp:effectExtent l="0" t="0" r="0" b="0"/>
                              <wp:docPr id="15" name="Grafik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0655" cy="1606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CE3520">
                          <w:rPr>
                            <w:rFonts w:asciiTheme="minorHAnsi" w:hAnsiTheme="minorHAnsi" w:cstheme="minorHAnsi"/>
                            <w:noProof/>
                            <w:lang w:val="de-DE"/>
                          </w:rPr>
                          <w:drawing>
                            <wp:inline distT="0" distB="0" distL="0" distR="0" wp14:anchorId="2F3A0ADF" wp14:editId="3D080ADE">
                              <wp:extent cx="165100" cy="165100"/>
                              <wp:effectExtent l="0" t="0" r="0" b="0"/>
                              <wp:docPr id="7" name="Grafik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5100" cy="165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CE3520">
                          <w:rPr>
                            <w:rFonts w:asciiTheme="minorHAnsi" w:hAnsiTheme="minorHAnsi" w:cstheme="minorHAnsi"/>
                            <w:noProof/>
                            <w:lang w:val="de-DE"/>
                          </w:rPr>
                          <w:drawing>
                            <wp:inline distT="0" distB="0" distL="0" distR="0" wp14:anchorId="7DACF636" wp14:editId="6F6E6D20">
                              <wp:extent cx="165100" cy="165100"/>
                              <wp:effectExtent l="0" t="0" r="0" b="0"/>
                              <wp:docPr id="3" name="Grafik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5100" cy="165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7C6BD784" w14:textId="660D37EF" w:rsidR="008556F5" w:rsidRPr="000F0BB8" w:rsidRDefault="008556F5" w:rsidP="000F0BB8">
                  <w:pPr>
                    <w:spacing w:before="120" w:after="120"/>
                    <w:rPr>
                      <w:lang w:val="de-DE"/>
                    </w:rPr>
                  </w:pPr>
                </w:p>
              </w:txbxContent>
            </v:textbox>
            <w10:wrap type="tight" anchorx="margin" anchory="page"/>
          </v:rect>
        </w:pict>
      </w:r>
      <w:r w:rsidR="009D14D7" w:rsidRPr="00975378">
        <w:rPr>
          <w:rFonts w:asciiTheme="minorHAnsi" w:hAnsiTheme="minorHAnsi" w:cstheme="minorHAnsi"/>
          <w:b/>
          <w:noProof/>
          <w:color w:val="0082B0"/>
          <w:sz w:val="44"/>
          <w:szCs w:val="44"/>
          <w:lang w:eastAsia="zh-TW"/>
        </w:rPr>
        <w:t>Persona</w:t>
      </w:r>
      <w:r w:rsidR="0030705A" w:rsidRPr="009B51DA">
        <w:rPr>
          <w:rFonts w:asciiTheme="minorHAnsi" w:hAnsiTheme="minorHAnsi" w:cstheme="minorHAnsi"/>
          <w:b/>
          <w:color w:val="5F5F5F" w:themeColor="accent4" w:themeShade="BF"/>
          <w:sz w:val="44"/>
          <w:szCs w:val="44"/>
          <w:lang w:val="da-DK"/>
        </w:rPr>
        <w:t xml:space="preserve"> | </w:t>
      </w:r>
      <w:r w:rsidR="009D14D7" w:rsidRPr="009B51DA">
        <w:rPr>
          <w:rFonts w:asciiTheme="minorHAnsi" w:hAnsiTheme="minorHAnsi" w:cstheme="minorHAnsi"/>
          <w:b/>
          <w:color w:val="5F5F5F" w:themeColor="accent4" w:themeShade="BF"/>
          <w:sz w:val="44"/>
          <w:szCs w:val="44"/>
          <w:lang w:val="da-DK"/>
        </w:rPr>
        <w:t xml:space="preserve">Peter </w:t>
      </w:r>
      <w:r w:rsidR="000F4ED8">
        <w:rPr>
          <w:rFonts w:asciiTheme="minorHAnsi" w:hAnsiTheme="minorHAnsi" w:cstheme="minorHAnsi"/>
          <w:b/>
          <w:color w:val="5F5F5F" w:themeColor="accent4" w:themeShade="BF"/>
          <w:sz w:val="44"/>
          <w:szCs w:val="44"/>
          <w:lang w:val="da-DK"/>
        </w:rPr>
        <w:t>Wiegert</w:t>
      </w:r>
    </w:p>
    <w:p w14:paraId="50E85010" w14:textId="26AFF10E" w:rsidR="0030705A" w:rsidRPr="009B51DA" w:rsidRDefault="0030705A">
      <w:pPr>
        <w:rPr>
          <w:rFonts w:asciiTheme="minorHAnsi" w:hAnsiTheme="minorHAnsi" w:cstheme="minorHAnsi"/>
          <w:b/>
          <w:color w:val="00B0F0"/>
          <w:sz w:val="28"/>
          <w:szCs w:val="28"/>
          <w:lang w:val="en-GB"/>
        </w:rPr>
      </w:pPr>
    </w:p>
    <w:p w14:paraId="3989BBFB" w14:textId="73FD651F" w:rsidR="000F0BB8" w:rsidRPr="009B51DA" w:rsidRDefault="000F0BB8">
      <w:pPr>
        <w:rPr>
          <w:rFonts w:asciiTheme="minorHAnsi" w:hAnsiTheme="minorHAnsi" w:cstheme="minorHAnsi"/>
          <w:b/>
          <w:color w:val="00B0F0"/>
          <w:sz w:val="28"/>
          <w:szCs w:val="28"/>
          <w:lang w:val="en-GB"/>
        </w:rPr>
      </w:pPr>
    </w:p>
    <w:p w14:paraId="1E87506A" w14:textId="247BF2E5" w:rsidR="009B51DA" w:rsidRPr="009B51DA" w:rsidRDefault="009B51DA" w:rsidP="00CA0D83">
      <w:pPr>
        <w:pStyle w:val="berschriftBunt"/>
        <w:rPr>
          <w:rStyle w:val="hps"/>
          <w:i/>
        </w:rPr>
      </w:pPr>
      <w:proofErr w:type="spellStart"/>
      <w:r w:rsidRPr="00975378">
        <w:t>Kurzbeschreibung</w:t>
      </w:r>
      <w:proofErr w:type="spellEnd"/>
    </w:p>
    <w:p w14:paraId="387AA15B" w14:textId="0A4BA7EA" w:rsidR="0052583D" w:rsidRPr="00007CF9" w:rsidRDefault="009B51DA" w:rsidP="00007CF9">
      <w:pPr>
        <w:rPr>
          <w:rFonts w:asciiTheme="minorHAnsi" w:hAnsiTheme="minorHAnsi" w:cstheme="minorHAnsi"/>
          <w:lang w:val="de-DE"/>
        </w:rPr>
      </w:pPr>
      <w:r w:rsidRPr="009B51DA">
        <w:rPr>
          <w:rFonts w:asciiTheme="minorHAnsi" w:hAnsiTheme="minorHAnsi" w:cstheme="minorHAnsi"/>
          <w:lang w:val="de-DE"/>
        </w:rPr>
        <w:t xml:space="preserve">Peter ist schon seit über 15 Jahren Lehrer. </w:t>
      </w:r>
      <w:proofErr w:type="spellStart"/>
      <w:r w:rsidRPr="009B51DA">
        <w:rPr>
          <w:rFonts w:asciiTheme="minorHAnsi" w:hAnsiTheme="minorHAnsi" w:cstheme="minorHAnsi"/>
          <w:lang w:val="de-DE"/>
        </w:rPr>
        <w:t>Vorallem</w:t>
      </w:r>
      <w:proofErr w:type="spellEnd"/>
      <w:r w:rsidRPr="009B51DA">
        <w:rPr>
          <w:rFonts w:asciiTheme="minorHAnsi" w:hAnsiTheme="minorHAnsi" w:cstheme="minorHAnsi"/>
          <w:lang w:val="de-DE"/>
        </w:rPr>
        <w:t xml:space="preserve"> der Austausch mit den Schüler</w:t>
      </w:r>
      <w:r w:rsidR="005F0B35">
        <w:rPr>
          <w:rFonts w:asciiTheme="minorHAnsi" w:hAnsiTheme="minorHAnsi" w:cstheme="minorHAnsi"/>
          <w:lang w:val="de-DE"/>
        </w:rPr>
        <w:t>n</w:t>
      </w:r>
      <w:r w:rsidRPr="009B51DA">
        <w:rPr>
          <w:rFonts w:asciiTheme="minorHAnsi" w:hAnsiTheme="minorHAnsi" w:cstheme="minorHAnsi"/>
          <w:lang w:val="de-DE"/>
        </w:rPr>
        <w:t xml:space="preserve"> bereitet ihm immer große Freude. </w:t>
      </w:r>
      <w:r w:rsidR="0052583D">
        <w:rPr>
          <w:rFonts w:asciiTheme="minorHAnsi" w:hAnsiTheme="minorHAnsi" w:cstheme="minorHAnsi"/>
          <w:lang w:val="de-DE"/>
        </w:rPr>
        <w:t>Mit Technik hat</w:t>
      </w:r>
      <w:r w:rsidRPr="009B51DA">
        <w:rPr>
          <w:rFonts w:asciiTheme="minorHAnsi" w:hAnsiTheme="minorHAnsi" w:cstheme="minorHAnsi"/>
          <w:lang w:val="de-DE"/>
        </w:rPr>
        <w:t xml:space="preserve"> er allerdings </w:t>
      </w:r>
      <w:r w:rsidR="0052583D">
        <w:rPr>
          <w:rFonts w:asciiTheme="minorHAnsi" w:hAnsiTheme="minorHAnsi" w:cstheme="minorHAnsi"/>
          <w:lang w:val="de-DE"/>
        </w:rPr>
        <w:t xml:space="preserve">nur wenig am Hut und mit den Online-Unterricht entsprechend </w:t>
      </w:r>
      <w:r w:rsidRPr="009B51DA">
        <w:rPr>
          <w:rFonts w:asciiTheme="minorHAnsi" w:hAnsiTheme="minorHAnsi" w:cstheme="minorHAnsi"/>
          <w:lang w:val="de-DE"/>
        </w:rPr>
        <w:t>sehr große Schwierigkeiten.</w:t>
      </w:r>
    </w:p>
    <w:p w14:paraId="7B545737" w14:textId="1DC0BFAD" w:rsidR="00DA4E3D" w:rsidRPr="00975378" w:rsidRDefault="000F0BB8" w:rsidP="00975378">
      <w:pPr>
        <w:pStyle w:val="berschriftBunt"/>
        <w:rPr>
          <w:rStyle w:val="hps"/>
        </w:rPr>
      </w:pPr>
      <w:proofErr w:type="spellStart"/>
      <w:r w:rsidRPr="00975378">
        <w:rPr>
          <w:rStyle w:val="hps"/>
        </w:rPr>
        <w:t>Ziele</w:t>
      </w:r>
      <w:proofErr w:type="spellEnd"/>
    </w:p>
    <w:p w14:paraId="23C64480" w14:textId="754650E7" w:rsidR="00007CF9" w:rsidRPr="00007CF9" w:rsidRDefault="00007CF9" w:rsidP="00007CF9">
      <w:pPr>
        <w:pStyle w:val="Listenabsatz"/>
        <w:numPr>
          <w:ilvl w:val="0"/>
          <w:numId w:val="8"/>
        </w:numPr>
        <w:rPr>
          <w:rFonts w:asciiTheme="minorHAnsi" w:hAnsiTheme="minorHAnsi" w:cstheme="minorHAnsi"/>
          <w:lang w:val="da-DK"/>
        </w:rPr>
      </w:pPr>
      <w:r w:rsidRPr="009B51DA">
        <w:rPr>
          <w:rFonts w:asciiTheme="minorHAnsi" w:hAnsiTheme="minorHAnsi" w:cstheme="minorHAnsi"/>
          <w:lang w:val="da-DK"/>
        </w:rPr>
        <w:t>Austausch mit den Schüler</w:t>
      </w:r>
      <w:r w:rsidR="005F0B35">
        <w:rPr>
          <w:rFonts w:asciiTheme="minorHAnsi" w:hAnsiTheme="minorHAnsi" w:cstheme="minorHAnsi"/>
          <w:lang w:val="da-DK"/>
        </w:rPr>
        <w:t>n</w:t>
      </w:r>
      <w:r>
        <w:rPr>
          <w:rFonts w:asciiTheme="minorHAnsi" w:hAnsiTheme="minorHAnsi" w:cstheme="minorHAnsi"/>
          <w:lang w:val="da-DK"/>
        </w:rPr>
        <w:t>, auch auf persönlicher Ebene</w:t>
      </w:r>
    </w:p>
    <w:p w14:paraId="261A8F65" w14:textId="0E325C90" w:rsidR="00007CF9" w:rsidRPr="009F5171" w:rsidRDefault="0052583D" w:rsidP="009F5171">
      <w:pPr>
        <w:pStyle w:val="Listenabsatz"/>
        <w:numPr>
          <w:ilvl w:val="0"/>
          <w:numId w:val="8"/>
        </w:numPr>
        <w:rPr>
          <w:rFonts w:asciiTheme="minorHAnsi" w:hAnsiTheme="minorHAnsi" w:cstheme="minorHAnsi"/>
          <w:lang w:val="de-DE"/>
        </w:rPr>
      </w:pPr>
      <w:r w:rsidRPr="0052583D">
        <w:rPr>
          <w:rFonts w:asciiTheme="minorHAnsi" w:hAnsiTheme="minorHAnsi" w:cstheme="minorHAnsi"/>
          <w:lang w:val="de-DE"/>
        </w:rPr>
        <w:t>Schüler</w:t>
      </w:r>
      <w:r w:rsidR="005F0B35">
        <w:rPr>
          <w:rFonts w:asciiTheme="minorHAnsi" w:hAnsiTheme="minorHAnsi" w:cstheme="minorHAnsi"/>
          <w:lang w:val="de-DE"/>
        </w:rPr>
        <w:t>n</w:t>
      </w:r>
      <w:r w:rsidRPr="0052583D">
        <w:rPr>
          <w:rFonts w:asciiTheme="minorHAnsi" w:hAnsiTheme="minorHAnsi" w:cstheme="minorHAnsi"/>
          <w:lang w:val="de-DE"/>
        </w:rPr>
        <w:t xml:space="preserve"> und ihre </w:t>
      </w:r>
      <w:proofErr w:type="spellStart"/>
      <w:r w:rsidRPr="0052583D">
        <w:rPr>
          <w:rFonts w:asciiTheme="minorHAnsi" w:hAnsiTheme="minorHAnsi" w:cstheme="minorHAnsi"/>
          <w:lang w:val="de-DE"/>
        </w:rPr>
        <w:t>B</w:t>
      </w:r>
      <w:r>
        <w:rPr>
          <w:rFonts w:asciiTheme="minorHAnsi" w:hAnsiTheme="minorHAnsi" w:cstheme="minorHAnsi"/>
          <w:lang w:val="de-DE"/>
        </w:rPr>
        <w:t>edrüfnisse</w:t>
      </w:r>
      <w:proofErr w:type="spellEnd"/>
      <w:r>
        <w:rPr>
          <w:rFonts w:asciiTheme="minorHAnsi" w:hAnsiTheme="minorHAnsi" w:cstheme="minorHAnsi"/>
          <w:lang w:val="de-DE"/>
        </w:rPr>
        <w:t xml:space="preserve"> stehen im </w:t>
      </w:r>
      <w:proofErr w:type="gramStart"/>
      <w:r>
        <w:rPr>
          <w:rFonts w:asciiTheme="minorHAnsi" w:hAnsiTheme="minorHAnsi" w:cstheme="minorHAnsi"/>
          <w:lang w:val="de-DE"/>
        </w:rPr>
        <w:t xml:space="preserve">Vordergrund </w:t>
      </w:r>
      <w:r w:rsidR="009F5171">
        <w:rPr>
          <w:rFonts w:asciiTheme="minorHAnsi" w:hAnsiTheme="minorHAnsi" w:cstheme="minorHAnsi"/>
          <w:lang w:val="de-DE"/>
        </w:rPr>
        <w:t xml:space="preserve"> </w:t>
      </w:r>
      <w:r w:rsidRPr="009F5171">
        <w:rPr>
          <w:rFonts w:asciiTheme="minorHAnsi" w:hAnsiTheme="minorHAnsi" w:cstheme="minorHAnsi"/>
          <w:lang w:val="de-DE"/>
        </w:rPr>
        <w:t>(</w:t>
      </w:r>
      <w:proofErr w:type="gramEnd"/>
      <w:r w:rsidRPr="009F5171">
        <w:rPr>
          <w:rFonts w:asciiTheme="minorHAnsi" w:hAnsiTheme="minorHAnsi" w:cstheme="minorHAnsi"/>
          <w:lang w:val="de-DE"/>
        </w:rPr>
        <w:t xml:space="preserve">hört auch mal früher mit dem Unterricht auf, </w:t>
      </w:r>
      <w:r w:rsidR="005F0B35">
        <w:rPr>
          <w:rFonts w:asciiTheme="minorHAnsi" w:hAnsiTheme="minorHAnsi" w:cstheme="minorHAnsi"/>
          <w:lang w:val="de-DE"/>
        </w:rPr>
        <w:tab/>
      </w:r>
      <w:r w:rsidRPr="009F5171">
        <w:rPr>
          <w:rFonts w:asciiTheme="minorHAnsi" w:hAnsiTheme="minorHAnsi" w:cstheme="minorHAnsi"/>
          <w:lang w:val="de-DE"/>
        </w:rPr>
        <w:t>damit Schüler Zeit und Raum haben, sich auszutauschen)</w:t>
      </w:r>
    </w:p>
    <w:p w14:paraId="1C362908" w14:textId="45D8540D" w:rsidR="007333FE" w:rsidRPr="009B51DA" w:rsidRDefault="006E1A94" w:rsidP="00975378">
      <w:pPr>
        <w:pStyle w:val="berschriftBunt"/>
        <w:rPr>
          <w:rStyle w:val="hps"/>
          <w:i/>
        </w:rPr>
      </w:pPr>
      <w:r w:rsidRPr="009B51DA">
        <w:t>Pain Points</w:t>
      </w:r>
    </w:p>
    <w:p w14:paraId="31767700" w14:textId="137D1B29" w:rsidR="00EF04DB" w:rsidRDefault="00EF04DB" w:rsidP="00EF04DB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lang w:val="de-DE"/>
        </w:rPr>
      </w:pPr>
      <w:r>
        <w:rPr>
          <w:rFonts w:asciiTheme="minorHAnsi" w:hAnsiTheme="minorHAnsi" w:cstheme="minorHAnsi"/>
          <w:lang w:val="de-DE"/>
        </w:rPr>
        <w:t>Hyper-komplexe digitale Systeme der Schule, die viel zu überladen und unübersichtlich sind</w:t>
      </w:r>
      <w:r w:rsidR="006B2BBB">
        <w:rPr>
          <w:rFonts w:asciiTheme="minorHAnsi" w:hAnsiTheme="minorHAnsi" w:cstheme="minorHAnsi"/>
          <w:lang w:val="de-DE"/>
        </w:rPr>
        <w:t xml:space="preserve"> </w:t>
      </w:r>
    </w:p>
    <w:p w14:paraId="446B8448" w14:textId="038E59FA" w:rsidR="00EF04DB" w:rsidRDefault="0052583D" w:rsidP="00EF04DB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lang w:val="de-DE"/>
        </w:rPr>
      </w:pPr>
      <w:r>
        <w:rPr>
          <w:rFonts w:asciiTheme="minorHAnsi" w:hAnsiTheme="minorHAnsi" w:cstheme="minorHAnsi"/>
          <w:lang w:val="de-DE"/>
        </w:rPr>
        <w:t>F</w:t>
      </w:r>
      <w:r w:rsidR="00EF04DB" w:rsidRPr="00EF04DB">
        <w:rPr>
          <w:rFonts w:asciiTheme="minorHAnsi" w:hAnsiTheme="minorHAnsi" w:cstheme="minorHAnsi"/>
          <w:lang w:val="de-DE"/>
        </w:rPr>
        <w:t xml:space="preserve">ehlender </w:t>
      </w:r>
      <w:r w:rsidR="009F5171">
        <w:rPr>
          <w:rFonts w:asciiTheme="minorHAnsi" w:hAnsiTheme="minorHAnsi" w:cstheme="minorHAnsi"/>
          <w:lang w:val="de-DE"/>
        </w:rPr>
        <w:t xml:space="preserve">rund um die Uhr erreichbarer </w:t>
      </w:r>
      <w:r w:rsidR="00EF04DB" w:rsidRPr="00EF04DB">
        <w:rPr>
          <w:rFonts w:asciiTheme="minorHAnsi" w:hAnsiTheme="minorHAnsi" w:cstheme="minorHAnsi"/>
          <w:lang w:val="de-DE"/>
        </w:rPr>
        <w:t xml:space="preserve">technischer Support bei </w:t>
      </w:r>
      <w:r>
        <w:rPr>
          <w:rFonts w:asciiTheme="minorHAnsi" w:hAnsiTheme="minorHAnsi" w:cstheme="minorHAnsi"/>
          <w:lang w:val="de-DE"/>
        </w:rPr>
        <w:t xml:space="preserve">ständig auftretenden </w:t>
      </w:r>
      <w:r w:rsidR="00EF04DB" w:rsidRPr="00EF04DB">
        <w:rPr>
          <w:rFonts w:asciiTheme="minorHAnsi" w:hAnsiTheme="minorHAnsi" w:cstheme="minorHAnsi"/>
          <w:lang w:val="de-DE"/>
        </w:rPr>
        <w:t>Problemen</w:t>
      </w:r>
    </w:p>
    <w:p w14:paraId="31622455" w14:textId="617B64EE" w:rsidR="00007CF9" w:rsidRDefault="0052583D" w:rsidP="00007CF9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lang w:val="de-DE"/>
        </w:rPr>
      </w:pPr>
      <w:r>
        <w:rPr>
          <w:rFonts w:asciiTheme="minorHAnsi" w:hAnsiTheme="minorHAnsi" w:cstheme="minorHAnsi"/>
          <w:lang w:val="de-DE"/>
        </w:rPr>
        <w:t>Skepsis gegenüber der Technik, vor allem, was den Datenschutz anbelangt</w:t>
      </w:r>
    </w:p>
    <w:p w14:paraId="55DBFB84" w14:textId="07FA1703" w:rsidR="00600D62" w:rsidRDefault="00600D62" w:rsidP="00007CF9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lang w:val="de-DE"/>
        </w:rPr>
      </w:pPr>
      <w:r>
        <w:rPr>
          <w:rFonts w:asciiTheme="minorHAnsi" w:hAnsiTheme="minorHAnsi" w:cstheme="minorHAnsi"/>
          <w:lang w:val="de-DE"/>
        </w:rPr>
        <w:t>Fehlender Austausch mit seinen Kollegen (</w:t>
      </w:r>
      <w:proofErr w:type="spellStart"/>
      <w:r>
        <w:rPr>
          <w:rFonts w:asciiTheme="minorHAnsi" w:hAnsiTheme="minorHAnsi" w:cstheme="minorHAnsi"/>
          <w:lang w:val="de-DE"/>
        </w:rPr>
        <w:t>Kaffeklatsch</w:t>
      </w:r>
      <w:proofErr w:type="spellEnd"/>
      <w:r>
        <w:rPr>
          <w:rFonts w:asciiTheme="minorHAnsi" w:hAnsiTheme="minorHAnsi" w:cstheme="minorHAnsi"/>
          <w:lang w:val="de-DE"/>
        </w:rPr>
        <w:t xml:space="preserve"> im Lehrerzimmer) </w:t>
      </w:r>
    </w:p>
    <w:p w14:paraId="20517BE0" w14:textId="4187A6FF" w:rsidR="009F5171" w:rsidRDefault="009F5171" w:rsidP="00007CF9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lang w:val="de-DE"/>
        </w:rPr>
      </w:pPr>
      <w:r>
        <w:rPr>
          <w:rFonts w:asciiTheme="minorHAnsi" w:hAnsiTheme="minorHAnsi" w:cstheme="minorHAnsi"/>
          <w:lang w:val="de-DE"/>
        </w:rPr>
        <w:t xml:space="preserve">Ständig </w:t>
      </w:r>
      <w:proofErr w:type="spellStart"/>
      <w:r>
        <w:rPr>
          <w:rFonts w:asciiTheme="minorHAnsi" w:hAnsiTheme="minorHAnsi" w:cstheme="minorHAnsi"/>
          <w:lang w:val="de-DE"/>
        </w:rPr>
        <w:t>wechelnde</w:t>
      </w:r>
      <w:proofErr w:type="spellEnd"/>
      <w:r>
        <w:rPr>
          <w:rFonts w:asciiTheme="minorHAnsi" w:hAnsiTheme="minorHAnsi" w:cstheme="minorHAnsi"/>
          <w:lang w:val="de-DE"/>
        </w:rPr>
        <w:t xml:space="preserve"> technische Systeme durch die Vorgaben von Bund/Land</w:t>
      </w:r>
    </w:p>
    <w:p w14:paraId="0C1E59D5" w14:textId="372D1BF9" w:rsidR="006B2BBB" w:rsidRDefault="006B2BBB" w:rsidP="00007CF9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lang w:val="de-DE"/>
        </w:rPr>
      </w:pPr>
      <w:r>
        <w:rPr>
          <w:rFonts w:asciiTheme="minorHAnsi" w:hAnsiTheme="minorHAnsi" w:cstheme="minorHAnsi"/>
          <w:lang w:val="de-DE"/>
        </w:rPr>
        <w:t>Zwanghafte Digitalisierung der analog gut funktionierenden Systeme</w:t>
      </w:r>
    </w:p>
    <w:p w14:paraId="1BAF019E" w14:textId="528ED939" w:rsidR="009B51DA" w:rsidRPr="009B51DA" w:rsidRDefault="009B51DA" w:rsidP="00975378">
      <w:pPr>
        <w:pStyle w:val="berschriftBunt"/>
      </w:pPr>
      <w:proofErr w:type="spellStart"/>
      <w:r w:rsidRPr="009B51DA">
        <w:t>Verhaltensweisen</w:t>
      </w:r>
      <w:proofErr w:type="spellEnd"/>
    </w:p>
    <w:p w14:paraId="3E0A1A59" w14:textId="5E5B7159" w:rsidR="006B2BBB" w:rsidRDefault="006B2BBB" w:rsidP="009B51DA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lang w:val="da-DK"/>
        </w:rPr>
      </w:pPr>
      <w:r>
        <w:rPr>
          <w:rFonts w:asciiTheme="minorHAnsi" w:hAnsiTheme="minorHAnsi" w:cstheme="minorHAnsi"/>
          <w:lang w:val="da-DK"/>
        </w:rPr>
        <w:t xml:space="preserve">Arbeitet in allen Belangen </w:t>
      </w:r>
      <w:r w:rsidR="0052583D">
        <w:rPr>
          <w:rFonts w:asciiTheme="minorHAnsi" w:hAnsiTheme="minorHAnsi" w:cstheme="minorHAnsi"/>
          <w:lang w:val="da-DK"/>
        </w:rPr>
        <w:t xml:space="preserve">analog </w:t>
      </w:r>
    </w:p>
    <w:p w14:paraId="6FAF2944" w14:textId="3163B389" w:rsidR="0052583D" w:rsidRDefault="006B2BBB" w:rsidP="009B51DA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lang w:val="da-DK"/>
        </w:rPr>
      </w:pPr>
      <w:r>
        <w:rPr>
          <w:rFonts w:asciiTheme="minorHAnsi" w:hAnsiTheme="minorHAnsi" w:cstheme="minorHAnsi"/>
          <w:lang w:val="da-DK"/>
        </w:rPr>
        <w:t>T</w:t>
      </w:r>
      <w:r w:rsidR="0052583D">
        <w:rPr>
          <w:rFonts w:asciiTheme="minorHAnsi" w:hAnsiTheme="minorHAnsi" w:cstheme="minorHAnsi"/>
          <w:lang w:val="da-DK"/>
        </w:rPr>
        <w:t>rägt die Informationen, die von der Schule erwünscht sind, zusätzlich in die digitalen Systeme ein</w:t>
      </w:r>
    </w:p>
    <w:p w14:paraId="4AB3B72A" w14:textId="64C7BDA5" w:rsidR="0052583D" w:rsidRPr="009B51DA" w:rsidRDefault="0052583D" w:rsidP="009B51DA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lang w:val="da-DK"/>
        </w:rPr>
      </w:pPr>
      <w:bookmarkStart w:id="0" w:name="_Hlk87265764"/>
      <w:r>
        <w:rPr>
          <w:rFonts w:asciiTheme="minorHAnsi" w:hAnsiTheme="minorHAnsi" w:cstheme="minorHAnsi"/>
          <w:lang w:val="da-DK"/>
        </w:rPr>
        <w:t>Bei Fragen wendet er sich an Familie, Kollegen oder Schüler</w:t>
      </w:r>
    </w:p>
    <w:bookmarkEnd w:id="0"/>
    <w:p w14:paraId="55C5A1A9" w14:textId="0F594450" w:rsidR="0049002E" w:rsidRPr="006B2BBB" w:rsidRDefault="00F109CB" w:rsidP="00975378">
      <w:pPr>
        <w:spacing w:after="0" w:line="240" w:lineRule="auto"/>
        <w:rPr>
          <w:rFonts w:asciiTheme="minorHAnsi" w:hAnsiTheme="minorHAnsi" w:cstheme="minorHAnsi"/>
          <w:b/>
          <w:color w:val="0082B0"/>
          <w:sz w:val="28"/>
          <w:szCs w:val="28"/>
          <w:lang w:val="de-DE"/>
        </w:rPr>
      </w:pPr>
      <w:r w:rsidRPr="006B2BBB">
        <w:rPr>
          <w:rFonts w:asciiTheme="minorHAnsi" w:hAnsiTheme="minorHAnsi" w:cstheme="minorHAnsi"/>
          <w:b/>
          <w:color w:val="0082B0"/>
          <w:sz w:val="28"/>
          <w:szCs w:val="28"/>
          <w:lang w:val="de-DE"/>
        </w:rPr>
        <w:t>Genutzte Systeme</w:t>
      </w:r>
    </w:p>
    <w:p w14:paraId="6E9E6CB4" w14:textId="74B29FF6" w:rsidR="00F109CB" w:rsidRPr="00936A34" w:rsidRDefault="00F109CB" w:rsidP="00936A34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lang w:val="de-DE"/>
        </w:rPr>
      </w:pPr>
      <w:bookmarkStart w:id="1" w:name="_Hlk87266956"/>
      <w:r w:rsidRPr="00936A34">
        <w:rPr>
          <w:rFonts w:asciiTheme="minorHAnsi" w:hAnsiTheme="minorHAnsi" w:cstheme="minorHAnsi"/>
          <w:b/>
          <w:bCs/>
          <w:lang w:val="de-DE"/>
        </w:rPr>
        <w:t>Analog</w:t>
      </w:r>
      <w:r w:rsidRPr="00936A34">
        <w:rPr>
          <w:rFonts w:asciiTheme="minorHAnsi" w:hAnsiTheme="minorHAnsi" w:cstheme="minorHAnsi"/>
          <w:lang w:val="de-DE"/>
        </w:rPr>
        <w:t xml:space="preserve">: </w:t>
      </w:r>
      <w:r w:rsidR="00936A34" w:rsidRPr="00936A34">
        <w:rPr>
          <w:rFonts w:asciiTheme="minorHAnsi" w:hAnsiTheme="minorHAnsi" w:cstheme="minorHAnsi"/>
          <w:lang w:val="de-DE"/>
        </w:rPr>
        <w:t>Lehrerkalender, Unterrichtsmaterialien</w:t>
      </w:r>
    </w:p>
    <w:p w14:paraId="0DF3941F" w14:textId="608495CD" w:rsidR="00F109CB" w:rsidRPr="00936A34" w:rsidRDefault="00F109CB" w:rsidP="00936A34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lang w:val="de-DE"/>
        </w:rPr>
      </w:pPr>
      <w:r w:rsidRPr="00936A34">
        <w:rPr>
          <w:rFonts w:asciiTheme="minorHAnsi" w:hAnsiTheme="minorHAnsi" w:cstheme="minorHAnsi"/>
          <w:b/>
          <w:bCs/>
          <w:lang w:val="de-DE"/>
        </w:rPr>
        <w:t>Digital</w:t>
      </w:r>
      <w:r w:rsidRPr="00936A34">
        <w:rPr>
          <w:rFonts w:asciiTheme="minorHAnsi" w:hAnsiTheme="minorHAnsi" w:cstheme="minorHAnsi"/>
          <w:lang w:val="de-DE"/>
        </w:rPr>
        <w:t xml:space="preserve">: </w:t>
      </w:r>
      <w:r w:rsidR="006B2BBB" w:rsidRPr="00936A34">
        <w:rPr>
          <w:rFonts w:asciiTheme="minorHAnsi" w:hAnsiTheme="minorHAnsi" w:cstheme="minorHAnsi"/>
          <w:lang w:val="de-DE"/>
        </w:rPr>
        <w:t>Schul-Cloud, Videoplattformen (zuerst Zoom, dann WebEx), Noten</w:t>
      </w:r>
      <w:r w:rsidR="00936A34">
        <w:rPr>
          <w:rFonts w:asciiTheme="minorHAnsi" w:hAnsiTheme="minorHAnsi" w:cstheme="minorHAnsi"/>
          <w:lang w:val="de-DE"/>
        </w:rPr>
        <w:t>programm</w:t>
      </w:r>
      <w:bookmarkEnd w:id="1"/>
    </w:p>
    <w:sectPr w:rsidR="00F109CB" w:rsidRPr="00936A34" w:rsidSect="00C95595">
      <w:footerReference w:type="default" r:id="rId13"/>
      <w:pgSz w:w="15840" w:h="12240" w:orient="landscape"/>
      <w:pgMar w:top="720" w:right="720" w:bottom="720" w:left="720" w:header="720" w:footer="2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CB80F" w14:textId="77777777" w:rsidR="00EF43E8" w:rsidRDefault="00EF43E8" w:rsidP="00C95595">
      <w:pPr>
        <w:spacing w:after="0" w:line="240" w:lineRule="auto"/>
      </w:pPr>
      <w:r>
        <w:separator/>
      </w:r>
    </w:p>
  </w:endnote>
  <w:endnote w:type="continuationSeparator" w:id="0">
    <w:p w14:paraId="6AEE1421" w14:textId="77777777" w:rsidR="00EF43E8" w:rsidRDefault="00EF43E8" w:rsidP="00C95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9ACB8" w14:textId="7C07A897" w:rsidR="00DA4E3D" w:rsidRPr="00C95595" w:rsidRDefault="00DA4E3D" w:rsidP="00C95595">
    <w:pPr>
      <w:pStyle w:val="Fuzeile"/>
      <w:jc w:val="right"/>
      <w:rPr>
        <w:rFonts w:asciiTheme="minorHAnsi" w:hAnsiTheme="minorHAnsi"/>
        <w:color w:val="A5A5A5" w:themeColor="accent1" w:themeShade="BF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98BB0" w14:textId="77777777" w:rsidR="00EF43E8" w:rsidRDefault="00EF43E8" w:rsidP="00C95595">
      <w:pPr>
        <w:spacing w:after="0" w:line="240" w:lineRule="auto"/>
      </w:pPr>
      <w:r>
        <w:separator/>
      </w:r>
    </w:p>
  </w:footnote>
  <w:footnote w:type="continuationSeparator" w:id="0">
    <w:p w14:paraId="215F77E3" w14:textId="77777777" w:rsidR="00EF43E8" w:rsidRDefault="00EF43E8" w:rsidP="00C95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3.15pt;height:13.15pt;visibility:visible;mso-wrap-style:square" o:bullet="t">
        <v:imagedata r:id="rId1" o:title=""/>
      </v:shape>
    </w:pict>
  </w:numPicBullet>
  <w:abstractNum w:abstractNumId="0" w15:restartNumberingAfterBreak="0">
    <w:nsid w:val="165903FF"/>
    <w:multiLevelType w:val="hybridMultilevel"/>
    <w:tmpl w:val="F69C7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A3610"/>
    <w:multiLevelType w:val="multilevel"/>
    <w:tmpl w:val="B6E27928"/>
    <w:lvl w:ilvl="0">
      <w:start w:val="1"/>
      <w:numFmt w:val="decimal"/>
      <w:pStyle w:val="text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9672E71"/>
    <w:multiLevelType w:val="hybridMultilevel"/>
    <w:tmpl w:val="05108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260B5"/>
    <w:multiLevelType w:val="hybridMultilevel"/>
    <w:tmpl w:val="0F1CFBD8"/>
    <w:lvl w:ilvl="0" w:tplc="B79EB526">
      <w:start w:val="5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F0EB6"/>
    <w:multiLevelType w:val="hybridMultilevel"/>
    <w:tmpl w:val="7DD0FEA2"/>
    <w:lvl w:ilvl="0" w:tplc="019E4F1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i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E5F19"/>
    <w:multiLevelType w:val="hybridMultilevel"/>
    <w:tmpl w:val="36C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705A"/>
    <w:rsid w:val="000054D5"/>
    <w:rsid w:val="00007CF9"/>
    <w:rsid w:val="00027F20"/>
    <w:rsid w:val="000320A4"/>
    <w:rsid w:val="000F0BB8"/>
    <w:rsid w:val="000F4ED8"/>
    <w:rsid w:val="001F4D98"/>
    <w:rsid w:val="0020696D"/>
    <w:rsid w:val="002559E6"/>
    <w:rsid w:val="002707FC"/>
    <w:rsid w:val="002874D8"/>
    <w:rsid w:val="00297555"/>
    <w:rsid w:val="002E1347"/>
    <w:rsid w:val="0030705A"/>
    <w:rsid w:val="00354A67"/>
    <w:rsid w:val="00394E24"/>
    <w:rsid w:val="003F73AE"/>
    <w:rsid w:val="0049002E"/>
    <w:rsid w:val="004C025E"/>
    <w:rsid w:val="004C6B7C"/>
    <w:rsid w:val="004F44BF"/>
    <w:rsid w:val="005049D5"/>
    <w:rsid w:val="00514CD4"/>
    <w:rsid w:val="0052583D"/>
    <w:rsid w:val="00531610"/>
    <w:rsid w:val="005508CE"/>
    <w:rsid w:val="005F0B35"/>
    <w:rsid w:val="00600D62"/>
    <w:rsid w:val="00642F9A"/>
    <w:rsid w:val="006B2BBB"/>
    <w:rsid w:val="006E1A94"/>
    <w:rsid w:val="006E3AD3"/>
    <w:rsid w:val="006E4C21"/>
    <w:rsid w:val="007333FE"/>
    <w:rsid w:val="007A2E6B"/>
    <w:rsid w:val="007A317D"/>
    <w:rsid w:val="00852969"/>
    <w:rsid w:val="008556F5"/>
    <w:rsid w:val="008B75CC"/>
    <w:rsid w:val="00927085"/>
    <w:rsid w:val="009324E3"/>
    <w:rsid w:val="00936A34"/>
    <w:rsid w:val="009468FD"/>
    <w:rsid w:val="00975378"/>
    <w:rsid w:val="009864BC"/>
    <w:rsid w:val="009B1551"/>
    <w:rsid w:val="009B51DA"/>
    <w:rsid w:val="009D14D7"/>
    <w:rsid w:val="009E26C8"/>
    <w:rsid w:val="009F5171"/>
    <w:rsid w:val="00A67E95"/>
    <w:rsid w:val="00A94563"/>
    <w:rsid w:val="00B20224"/>
    <w:rsid w:val="00B30B5D"/>
    <w:rsid w:val="00B4242E"/>
    <w:rsid w:val="00B523BA"/>
    <w:rsid w:val="00B7215B"/>
    <w:rsid w:val="00B82334"/>
    <w:rsid w:val="00BE5D41"/>
    <w:rsid w:val="00C95595"/>
    <w:rsid w:val="00CA0D83"/>
    <w:rsid w:val="00CB49AA"/>
    <w:rsid w:val="00CD6599"/>
    <w:rsid w:val="00CE3520"/>
    <w:rsid w:val="00D049B2"/>
    <w:rsid w:val="00D2290E"/>
    <w:rsid w:val="00D77CD6"/>
    <w:rsid w:val="00DA4E3D"/>
    <w:rsid w:val="00DC42DA"/>
    <w:rsid w:val="00E50C6A"/>
    <w:rsid w:val="00E6067B"/>
    <w:rsid w:val="00EA5139"/>
    <w:rsid w:val="00EE5847"/>
    <w:rsid w:val="00EE79BF"/>
    <w:rsid w:val="00EF04DB"/>
    <w:rsid w:val="00EF43E8"/>
    <w:rsid w:val="00F07015"/>
    <w:rsid w:val="00F109CB"/>
    <w:rsid w:val="00F1519A"/>
    <w:rsid w:val="00F15944"/>
    <w:rsid w:val="00F25312"/>
    <w:rsid w:val="00F77F06"/>
    <w:rsid w:val="00F927D5"/>
    <w:rsid w:val="00FB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allout" idref="#_x0000_s1029"/>
      </o:rules>
    </o:shapelayout>
  </w:shapeDefaults>
  <w:decimalSymbol w:val=","/>
  <w:listSeparator w:val=";"/>
  <w14:docId w14:val="2BB35E39"/>
  <w15:docId w15:val="{43A3446A-6384-4CD9-A22D-CB7C63A1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C42DA"/>
    <w:pPr>
      <w:spacing w:after="200" w:line="276" w:lineRule="auto"/>
    </w:pPr>
    <w:rPr>
      <w:rFonts w:ascii="Franklin Gothic Book" w:hAnsi="Franklin Gothic Book"/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rsid w:val="00DC42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rsid w:val="00DC42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rsid w:val="00DC42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DC42DA"/>
    <w:rPr>
      <w:b/>
      <w:bCs/>
    </w:rPr>
  </w:style>
  <w:style w:type="character" w:styleId="Hervorhebung">
    <w:name w:val="Emphasis"/>
    <w:basedOn w:val="Absatz-Standardschriftart"/>
    <w:uiPriority w:val="20"/>
    <w:qFormat/>
    <w:rsid w:val="00DC42DA"/>
    <w:rPr>
      <w:i/>
      <w:iCs/>
    </w:rPr>
  </w:style>
  <w:style w:type="paragraph" w:styleId="KeinLeerraum">
    <w:name w:val="No Spacing"/>
    <w:uiPriority w:val="1"/>
    <w:qFormat/>
    <w:rsid w:val="00DC42DA"/>
    <w:rPr>
      <w:rFonts w:ascii="Franklin Gothic Book" w:hAnsi="Franklin Gothic Book"/>
      <w:sz w:val="22"/>
      <w:szCs w:val="22"/>
    </w:rPr>
  </w:style>
  <w:style w:type="paragraph" w:styleId="Listenabsatz">
    <w:name w:val="List Paragraph"/>
    <w:basedOn w:val="Standard"/>
    <w:uiPriority w:val="34"/>
    <w:qFormat/>
    <w:rsid w:val="00DC42D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C42DA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42DA"/>
    <w:pPr>
      <w:outlineLvl w:val="9"/>
    </w:pPr>
    <w:rPr>
      <w:rFonts w:ascii="Franklin Gothic Demi" w:eastAsia="Times New Roman" w:hAnsi="Franklin Gothic Demi" w:cs="Times New Roman"/>
      <w:color w:val="BDBA00"/>
    </w:rPr>
  </w:style>
  <w:style w:type="paragraph" w:customStyle="1" w:styleId="EHeader1">
    <w:name w:val="E Header 1"/>
    <w:basedOn w:val="berschrift1"/>
    <w:qFormat/>
    <w:rsid w:val="00DC42DA"/>
    <w:pPr>
      <w:spacing w:before="0" w:after="200" w:line="240" w:lineRule="auto"/>
    </w:pPr>
    <w:rPr>
      <w:rFonts w:ascii="Franklin Gothic Demi" w:eastAsia="Times New Roman" w:hAnsi="Franklin Gothic Demi" w:cs="Arial"/>
      <w:b w:val="0"/>
      <w:color w:val="808080"/>
    </w:rPr>
  </w:style>
  <w:style w:type="paragraph" w:customStyle="1" w:styleId="Eheader2">
    <w:name w:val="E header 2"/>
    <w:basedOn w:val="berschrift2"/>
    <w:qFormat/>
    <w:rsid w:val="00DC42DA"/>
    <w:pPr>
      <w:spacing w:before="300" w:after="200" w:line="240" w:lineRule="auto"/>
    </w:pPr>
    <w:rPr>
      <w:rFonts w:ascii="Franklin Gothic Demi" w:eastAsia="Times New Roman" w:hAnsi="Franklin Gothic Demi" w:cs="Arial"/>
      <w:b w:val="0"/>
      <w:color w:val="C80008"/>
      <w:sz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C42DA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customStyle="1" w:styleId="EHeader3">
    <w:name w:val="E Header 3"/>
    <w:basedOn w:val="berschrift3"/>
    <w:qFormat/>
    <w:rsid w:val="00DC42DA"/>
    <w:pPr>
      <w:keepLines w:val="0"/>
      <w:spacing w:before="300" w:after="200" w:line="240" w:lineRule="auto"/>
    </w:pPr>
    <w:rPr>
      <w:rFonts w:ascii="Franklin Gothic Demi" w:eastAsia="Times New Roman" w:hAnsi="Franklin Gothic Demi" w:cs="Times New Roman"/>
      <w:b w:val="0"/>
      <w:color w:val="auto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C42DA"/>
    <w:rPr>
      <w:rFonts w:asciiTheme="majorHAnsi" w:eastAsiaTheme="majorEastAsia" w:hAnsiTheme="majorHAnsi" w:cstheme="majorBidi"/>
      <w:b/>
      <w:bCs/>
      <w:color w:val="DDDDDD" w:themeColor="accent1"/>
      <w:sz w:val="22"/>
      <w:szCs w:val="22"/>
    </w:rPr>
  </w:style>
  <w:style w:type="paragraph" w:customStyle="1" w:styleId="ENormalBodyText">
    <w:name w:val="E Normal Body Text"/>
    <w:basedOn w:val="Standard"/>
    <w:qFormat/>
    <w:rsid w:val="00DC42DA"/>
    <w:pPr>
      <w:spacing w:line="240" w:lineRule="auto"/>
    </w:pPr>
    <w:rPr>
      <w:rFonts w:ascii="Arial" w:hAnsi="Arial"/>
      <w:sz w:val="20"/>
      <w:lang w:val="es-ES"/>
    </w:rPr>
  </w:style>
  <w:style w:type="paragraph" w:customStyle="1" w:styleId="ETitle">
    <w:name w:val="E Title"/>
    <w:basedOn w:val="Titel"/>
    <w:qFormat/>
    <w:rsid w:val="00DC42DA"/>
    <w:pPr>
      <w:pBdr>
        <w:bottom w:val="none" w:sz="0" w:space="0" w:color="auto"/>
      </w:pBdr>
      <w:spacing w:after="0"/>
      <w:contextualSpacing w:val="0"/>
    </w:pPr>
    <w:rPr>
      <w:rFonts w:ascii="Franklin Gothic Demi" w:eastAsia="Times New Roman" w:hAnsi="Franklin Gothic Demi" w:cs="Arial"/>
      <w:color w:val="808080"/>
      <w:sz w:val="32"/>
    </w:rPr>
  </w:style>
  <w:style w:type="paragraph" w:styleId="Titel">
    <w:name w:val="Title"/>
    <w:basedOn w:val="Standard"/>
    <w:next w:val="Standard"/>
    <w:link w:val="TitelZchn"/>
    <w:uiPriority w:val="10"/>
    <w:rsid w:val="00DC42DA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C42DA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customStyle="1" w:styleId="ESubtitle">
    <w:name w:val="E Subtitle"/>
    <w:basedOn w:val="Untertitel"/>
    <w:next w:val="textnumbered"/>
    <w:qFormat/>
    <w:rsid w:val="00DC42DA"/>
    <w:pPr>
      <w:spacing w:line="240" w:lineRule="auto"/>
    </w:pPr>
    <w:rPr>
      <w:rFonts w:ascii="Franklin Gothic Demi" w:eastAsia="Times New Roman" w:hAnsi="Franklin Gothic Demi" w:cs="Times New Roman"/>
      <w:i w:val="0"/>
      <w:color w:val="C80008"/>
      <w:sz w:val="32"/>
    </w:rPr>
  </w:style>
  <w:style w:type="paragraph" w:styleId="Untertitel">
    <w:name w:val="Subtitle"/>
    <w:basedOn w:val="Standard"/>
    <w:next w:val="Standard"/>
    <w:link w:val="UntertitelZchn"/>
    <w:uiPriority w:val="11"/>
    <w:rsid w:val="00DC42DA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42DA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customStyle="1" w:styleId="textnumbered">
    <w:name w:val="text: numbered"/>
    <w:basedOn w:val="Standard"/>
    <w:qFormat/>
    <w:rsid w:val="00DC42DA"/>
    <w:pPr>
      <w:numPr>
        <w:numId w:val="3"/>
      </w:numPr>
      <w:spacing w:before="60" w:after="0" w:line="260" w:lineRule="exact"/>
    </w:pPr>
    <w:rPr>
      <w:rFonts w:ascii="Arial" w:eastAsia="Times New Roman" w:hAnsi="Arial" w:cs="Times New Roman"/>
      <w:sz w:val="18"/>
      <w:szCs w:val="20"/>
      <w:lang w:val="en-C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07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0705A"/>
    <w:rPr>
      <w:rFonts w:ascii="Tahoma" w:hAnsi="Tahoma" w:cs="Tahoma"/>
      <w:sz w:val="16"/>
      <w:szCs w:val="16"/>
    </w:rPr>
  </w:style>
  <w:style w:type="table" w:styleId="MittleresRaster2-Akzent1">
    <w:name w:val="Medium Grid 2 Accent 1"/>
    <w:basedOn w:val="NormaleTabelle"/>
    <w:uiPriority w:val="68"/>
    <w:rsid w:val="004900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hps">
    <w:name w:val="hps"/>
    <w:basedOn w:val="Absatz-Standardschriftart"/>
    <w:rsid w:val="00FB4419"/>
  </w:style>
  <w:style w:type="paragraph" w:styleId="Kopfzeile">
    <w:name w:val="header"/>
    <w:basedOn w:val="Standard"/>
    <w:link w:val="KopfzeileZchn"/>
    <w:uiPriority w:val="99"/>
    <w:unhideWhenUsed/>
    <w:rsid w:val="00C955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5595"/>
    <w:rPr>
      <w:rFonts w:ascii="Franklin Gothic Book" w:hAnsi="Franklin Gothic Book"/>
      <w:sz w:val="22"/>
      <w:szCs w:val="22"/>
    </w:rPr>
  </w:style>
  <w:style w:type="paragraph" w:styleId="Fuzeile">
    <w:name w:val="footer"/>
    <w:basedOn w:val="Standard"/>
    <w:link w:val="FuzeileZchn"/>
    <w:uiPriority w:val="99"/>
    <w:unhideWhenUsed/>
    <w:rsid w:val="00C955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5595"/>
    <w:rPr>
      <w:rFonts w:ascii="Franklin Gothic Book" w:hAnsi="Franklin Gothic Book"/>
      <w:sz w:val="22"/>
      <w:szCs w:val="22"/>
    </w:rPr>
  </w:style>
  <w:style w:type="character" w:customStyle="1" w:styleId="shorttext">
    <w:name w:val="short_text"/>
    <w:basedOn w:val="Absatz-Standardschriftart"/>
    <w:rsid w:val="00DA4E3D"/>
  </w:style>
  <w:style w:type="table" w:styleId="Tabellenraster">
    <w:name w:val="Table Grid"/>
    <w:basedOn w:val="NormaleTabelle"/>
    <w:uiPriority w:val="59"/>
    <w:unhideWhenUsed/>
    <w:rsid w:val="000F0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rschriftBunt">
    <w:name w:val="Überschrift Bunt"/>
    <w:basedOn w:val="Standard"/>
    <w:link w:val="berschriftBuntZchn"/>
    <w:qFormat/>
    <w:rsid w:val="00975378"/>
    <w:pPr>
      <w:spacing w:before="240" w:after="0"/>
    </w:pPr>
    <w:rPr>
      <w:rFonts w:asciiTheme="minorHAnsi" w:hAnsiTheme="minorHAnsi" w:cstheme="minorHAnsi"/>
      <w:b/>
      <w:color w:val="0082B0"/>
      <w:sz w:val="28"/>
      <w:szCs w:val="28"/>
      <w:lang w:val="en-GB"/>
    </w:rPr>
  </w:style>
  <w:style w:type="paragraph" w:styleId="Zitat">
    <w:name w:val="Quote"/>
    <w:basedOn w:val="Standard"/>
    <w:next w:val="Standard"/>
    <w:link w:val="ZitatZchn"/>
    <w:uiPriority w:val="29"/>
    <w:qFormat/>
    <w:rsid w:val="009753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berschriftBuntZchn">
    <w:name w:val="Überschrift Bunt Zchn"/>
    <w:basedOn w:val="Absatz-Standardschriftart"/>
    <w:link w:val="berschriftBunt"/>
    <w:rsid w:val="00975378"/>
    <w:rPr>
      <w:rFonts w:asciiTheme="minorHAnsi" w:hAnsiTheme="minorHAnsi" w:cstheme="minorHAnsi"/>
      <w:b/>
      <w:color w:val="0082B0"/>
      <w:sz w:val="28"/>
      <w:szCs w:val="28"/>
      <w:lang w:val="en-GB"/>
    </w:rPr>
  </w:style>
  <w:style w:type="character" w:customStyle="1" w:styleId="ZitatZchn">
    <w:name w:val="Zitat Zchn"/>
    <w:basedOn w:val="Absatz-Standardschriftart"/>
    <w:link w:val="Zitat"/>
    <w:uiPriority w:val="29"/>
    <w:rsid w:val="00975378"/>
    <w:rPr>
      <w:rFonts w:ascii="Franklin Gothic Book" w:hAnsi="Franklin Gothic Book"/>
      <w:i/>
      <w:iCs/>
      <w:color w:val="404040" w:themeColor="text1" w:themeTint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emf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Published xmlns="b12e58df-f8d3-41fb-b3d8-b2195ae24b5b">N/A</Published>
    <File_x0020_Classification xmlns="b12e58df-f8d3-41fb-b3d8-b2195ae24b5b">Limited Internal</File_x0020_Classification>
    <Status xmlns="b12e58df-f8d3-41fb-b3d8-b2195ae24b5b">Draft</Status>
    <Customer_x0020_Lifecycle xmlns="b12e58df-f8d3-41fb-b3d8-b2195ae24b5b">N/A</Customer_x0020_Lifecycle>
    <Date_x0020_Created xmlns="b12e58df-f8d3-41fb-b3d8-b2195ae24b5b" xsi:nil="true"/>
    <Document_x0020_Version xmlns="b12e58df-f8d3-41fb-b3d8-b2195ae24b5b">0.1</Document_x0020_Version>
    <Customer xmlns="b12e58df-f8d3-41fb-b3d8-b2195ae24b5b" xsi:nil="true"/>
    <Date_x0020_Last_x0020_Revised xmlns="b12e58df-f8d3-41fb-b3d8-b2195ae24b5b" xsi:nil="true"/>
    <Dcoument_x0020_Type xmlns="b12e58df-f8d3-41fb-b3d8-b2195ae24b5b">Workbook</Dcoument_x0020_Typ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0FA1961699D0448574A5B9F8957453" ma:contentTypeVersion="9" ma:contentTypeDescription="Create a new document." ma:contentTypeScope="" ma:versionID="c1378bdf1b6759d251a5615a42741250">
  <xsd:schema xmlns:xsd="http://www.w3.org/2001/XMLSchema" xmlns:p="http://schemas.microsoft.com/office/2006/metadata/properties" xmlns:ns2="b12e58df-f8d3-41fb-b3d8-b2195ae24b5b" targetNamespace="http://schemas.microsoft.com/office/2006/metadata/properties" ma:root="true" ma:fieldsID="e6ae81a7ced8acf16d49501ded51ee35" ns2:_="">
    <xsd:import namespace="b12e58df-f8d3-41fb-b3d8-b2195ae24b5b"/>
    <xsd:element name="properties">
      <xsd:complexType>
        <xsd:sequence>
          <xsd:element name="documentManagement">
            <xsd:complexType>
              <xsd:all>
                <xsd:element ref="ns2:Customer" minOccurs="0"/>
                <xsd:element ref="ns2:Customer_x0020_Lifecycle" minOccurs="0"/>
                <xsd:element ref="ns2:Status" minOccurs="0"/>
                <xsd:element ref="ns2:Dcoument_x0020_Type" minOccurs="0"/>
                <xsd:element ref="ns2:Document_x0020_Version" minOccurs="0"/>
                <xsd:element ref="ns2:Date_x0020_Last_x0020_Revised" minOccurs="0"/>
                <xsd:element ref="ns2:Date_x0020_Created" minOccurs="0"/>
                <xsd:element ref="ns2:File_x0020_Classification" minOccurs="0"/>
                <xsd:element ref="ns2:Publish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12e58df-f8d3-41fb-b3d8-b2195ae24b5b" elementFormDefault="qualified">
    <xsd:import namespace="http://schemas.microsoft.com/office/2006/documentManagement/types"/>
    <xsd:element name="Customer" ma:index="8" nillable="true" ma:displayName="Customer" ma:internalName="Customer">
      <xsd:simpleType>
        <xsd:restriction base="dms:Text">
          <xsd:maxLength value="255"/>
        </xsd:restriction>
      </xsd:simpleType>
    </xsd:element>
    <xsd:element name="Customer_x0020_Lifecycle" ma:index="9" nillable="true" ma:displayName="Customer Lifecycle" ma:default="N/A" ma:format="Dropdown" ma:internalName="Customer_x0020_Lifecycle">
      <xsd:simpleType>
        <xsd:restriction base="dms:Choice">
          <xsd:enumeration value="N/A"/>
          <xsd:enumeration value="Implementation"/>
          <xsd:enumeration value="Transition"/>
          <xsd:enumeration value="Pre-Renewal"/>
        </xsd:restriction>
      </xsd:simpleType>
    </xsd:element>
    <xsd:element name="Status" ma:index="10" nillable="true" ma:displayName="Status" ma:default="Draft" ma:format="Dropdown" ma:internalName="Status">
      <xsd:simpleType>
        <xsd:restriction base="dms:Choice">
          <xsd:enumeration value="Draft"/>
          <xsd:enumeration value="In-Review"/>
          <xsd:enumeration value="Published"/>
        </xsd:restriction>
      </xsd:simpleType>
    </xsd:element>
    <xsd:element name="Dcoument_x0020_Type" ma:index="11" nillable="true" ma:displayName="Document Type" ma:default="--Select One--" ma:format="Dropdown" ma:internalName="Dcoument_x0020_Type">
      <xsd:simpleType>
        <xsd:restriction base="dms:Choice">
          <xsd:enumeration value="--Select One--"/>
          <xsd:enumeration value="N/A"/>
          <xsd:enumeration value="Account Review"/>
          <xsd:enumeration value="Business Process Review"/>
          <xsd:enumeration value="Customer Story"/>
          <xsd:enumeration value="Customer Success Plan"/>
          <xsd:enumeration value="Marketing Assessment Plan (MAP)"/>
          <xsd:enumeration value="Playbook"/>
          <xsd:enumeration value="10 in 10"/>
          <xsd:enumeration value="Transition Deck"/>
          <xsd:enumeration value="Workbook"/>
          <xsd:enumeration value="Video"/>
        </xsd:restriction>
      </xsd:simpleType>
    </xsd:element>
    <xsd:element name="Document_x0020_Version" ma:index="12" nillable="true" ma:displayName="Document Version" ma:internalName="Document_x0020_Version">
      <xsd:simpleType>
        <xsd:restriction base="dms:Number"/>
      </xsd:simpleType>
    </xsd:element>
    <xsd:element name="Date_x0020_Last_x0020_Revised" ma:index="13" nillable="true" ma:displayName="Date Last Revised" ma:format="DateOnly" ma:internalName="Date_x0020_Last_x0020_Revised">
      <xsd:simpleType>
        <xsd:restriction base="dms:DateTime"/>
      </xsd:simpleType>
    </xsd:element>
    <xsd:element name="Date_x0020_Created" ma:index="14" nillable="true" ma:displayName="Date Created" ma:format="DateOnly" ma:internalName="Date_x0020_Created">
      <xsd:simpleType>
        <xsd:restriction base="dms:DateTime"/>
      </xsd:simpleType>
    </xsd:element>
    <xsd:element name="File_x0020_Classification" ma:index="15" nillable="true" ma:displayName="File Classification" ma:default="Limited Internal" ma:format="Dropdown" ma:internalName="File_x0020_Classification">
      <xsd:simpleType>
        <xsd:restriction base="dms:Choice">
          <xsd:enumeration value="Limited Internal"/>
          <xsd:enumeration value="Internal"/>
          <xsd:enumeration value="IInternal + Customer"/>
          <xsd:enumeration value="Internal + Partners"/>
          <xsd:enumeration value="External"/>
        </xsd:restriction>
      </xsd:simpleType>
    </xsd:element>
    <xsd:element name="Published" ma:index="16" nillable="true" ma:displayName="Published?" ma:default="N/A" ma:format="RadioButtons" ma:internalName="Published">
      <xsd:simpleType>
        <xsd:restriction base="dms:Choice">
          <xsd:enumeration value="N/A"/>
          <xsd:enumeration value="Customer Central"/>
          <xsd:enumeration value="Corporate Website"/>
          <xsd:enumeration value="Partner Referral Portal"/>
          <xsd:enumeration value="Partner Success Portal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FA31650-B93C-4EF3-B663-3A0E08199342}">
  <ds:schemaRefs>
    <ds:schemaRef ds:uri="http://schemas.microsoft.com/office/2006/metadata/properties"/>
    <ds:schemaRef ds:uri="b12e58df-f8d3-41fb-b3d8-b2195ae24b5b"/>
  </ds:schemaRefs>
</ds:datastoreItem>
</file>

<file path=customXml/itemProps2.xml><?xml version="1.0" encoding="utf-8"?>
<ds:datastoreItem xmlns:ds="http://schemas.openxmlformats.org/officeDocument/2006/customXml" ds:itemID="{D921B32C-900E-471C-A6F6-29C1BD2675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EBF033-0AF6-4FCF-B82D-3A9206E177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2e58df-f8d3-41fb-b3d8-b2195ae24b5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1150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Persona Template</vt:lpstr>
      <vt:lpstr>Persona Template</vt:lpstr>
    </vt:vector>
  </TitlesOfParts>
  <Company>Eloqua Corporation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 Template</dc:title>
  <dc:creator>Andy Worobel</dc:creator>
  <cp:lastModifiedBy>Carina Spangenberger</cp:lastModifiedBy>
  <cp:revision>11</cp:revision>
  <dcterms:created xsi:type="dcterms:W3CDTF">2013-10-17T10:12:00Z</dcterms:created>
  <dcterms:modified xsi:type="dcterms:W3CDTF">2021-11-09T08:29:00Z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0x0101002E0FA1961699D0448574A5B9F8957453</vt:lpwstr>
  </property>
  <property fmtid="{D5CDD505-2E9C-101B-9397-08002B2CF9AE}" pid="3" name="DV.Tracking">
    <vt:lpwstr>true</vt:lpwstr>
  </property>
  <property fmtid="{D5CDD505-2E9C-101B-9397-08002B2CF9AE}" pid="4" name="DV.DocumentId">
    <vt:lpwstr>jvnuGLzM8cL6yvJDFC4ESL</vt:lpwstr>
  </property>
  <property fmtid="{D5CDD505-2E9C-101B-9397-08002B2CF9AE}" pid="5" name="DV.VersionId">
    <vt:lpwstr>da8ZXCy0Q999gY1dLKRA9T</vt:lpwstr>
  </property>
  <property fmtid="{D5CDD505-2E9C-101B-9397-08002B2CF9AE}" pid="6" name="DV.MergeIncapabilityFlags">
    <vt:i4>0</vt:i4>
  </property>
</Properties>
</file>