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Лукина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  <w:r>
        <w:t xml:space="preserve"> </w:t>
      </w:r>
      <w:r>
        <w:t xml:space="preserve">1. Открываем терминал, переходим в каталог курса, сформированный ри выполнении лабораторной работы №2 и обновляем локальный репозиторий:</w:t>
      </w:r>
    </w:p>
    <w:p>
      <w:pPr>
        <w:pStyle w:val="CaptionedFigure"/>
      </w:pPr>
      <w:bookmarkStart w:id="25" w:name="fig:001"/>
      <w:r>
        <w:drawing>
          <wp:inline>
            <wp:extent cx="5334000" cy="309081"/>
            <wp:effectExtent b="0" l="0" r="0" t="0"/>
            <wp:docPr descr="Рис. 1: Рис1" title="" id="23" name="Picture"/>
            <a:graphic>
              <a:graphicData uri="http://schemas.openxmlformats.org/drawingml/2006/picture">
                <pic:pic>
                  <pic:nvPicPr>
                    <pic:cNvPr descr="image/lab3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Рис1</w:t>
      </w:r>
    </w:p>
    <w:p>
      <w:pPr>
        <w:numPr>
          <w:ilvl w:val="0"/>
          <w:numId w:val="1001"/>
        </w:numPr>
        <w:pStyle w:val="Compact"/>
      </w:pPr>
      <w:r>
        <w:t xml:space="preserve">Переходим в каталог с шаблоном отчета по лабораторной работе №2:</w:t>
      </w:r>
    </w:p>
    <w:p>
      <w:pPr>
        <w:pStyle w:val="CaptionedFigure"/>
      </w:pPr>
      <w:bookmarkStart w:id="29" w:name="fig:002"/>
      <w:r>
        <w:drawing>
          <wp:inline>
            <wp:extent cx="5334000" cy="144796"/>
            <wp:effectExtent b="0" l="0" r="0" t="0"/>
            <wp:docPr descr="Рис. 2: Рис2" title="" id="27" name="Picture"/>
            <a:graphic>
              <a:graphicData uri="http://schemas.openxmlformats.org/drawingml/2006/picture">
                <pic:pic>
                  <pic:nvPicPr>
                    <pic:cNvPr descr="image/lab3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Рис2</w:t>
      </w:r>
    </w:p>
    <w:p>
      <w:pPr>
        <w:numPr>
          <w:ilvl w:val="0"/>
          <w:numId w:val="1002"/>
        </w:numPr>
        <w:pStyle w:val="Compact"/>
      </w:pPr>
      <w:r>
        <w:t xml:space="preserve">Проводим компиляцию шаблона с использованием команды make:</w:t>
      </w:r>
    </w:p>
    <w:p>
      <w:pPr>
        <w:pStyle w:val="CaptionedFigure"/>
      </w:pPr>
      <w:bookmarkStart w:id="33" w:name="fig:003"/>
      <w:r>
        <w:drawing>
          <wp:inline>
            <wp:extent cx="5334000" cy="304114"/>
            <wp:effectExtent b="0" l="0" r="0" t="0"/>
            <wp:docPr descr="Рис. 3: Рис3" title="" id="31" name="Picture"/>
            <a:graphic>
              <a:graphicData uri="http://schemas.openxmlformats.org/drawingml/2006/picture">
                <pic:pic>
                  <pic:nvPicPr>
                    <pic:cNvPr descr="image/lab3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Рис3</w:t>
      </w:r>
    </w:p>
    <w:p>
      <w:pPr>
        <w:numPr>
          <w:ilvl w:val="0"/>
          <w:numId w:val="1003"/>
        </w:numPr>
        <w:pStyle w:val="Compact"/>
      </w:pPr>
      <w:r>
        <w:t xml:space="preserve">Удаляем полученные файлы с помощью make clean:</w:t>
      </w:r>
    </w:p>
    <w:p>
      <w:pPr>
        <w:pStyle w:val="CaptionedFigure"/>
      </w:pPr>
      <w:bookmarkStart w:id="37" w:name="fig:004"/>
      <w:r>
        <w:drawing>
          <wp:inline>
            <wp:extent cx="5334000" cy="1080303"/>
            <wp:effectExtent b="0" l="0" r="0" t="0"/>
            <wp:docPr descr="Рис. 4: Рис4" title="" id="35" name="Picture"/>
            <a:graphic>
              <a:graphicData uri="http://schemas.openxmlformats.org/drawingml/2006/picture">
                <pic:pic>
                  <pic:nvPicPr>
                    <pic:cNvPr descr="image/lab3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0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Рис4</w:t>
      </w:r>
    </w:p>
    <w:p>
      <w:pPr>
        <w:numPr>
          <w:ilvl w:val="0"/>
          <w:numId w:val="1004"/>
        </w:numPr>
        <w:pStyle w:val="Compact"/>
      </w:pPr>
      <w:r>
        <w:t xml:space="preserve">Заполняем отчет и компилируем его</w:t>
      </w:r>
    </w:p>
    <w:p>
      <w:pPr>
        <w:numPr>
          <w:ilvl w:val="0"/>
          <w:numId w:val="1004"/>
        </w:numPr>
        <w:pStyle w:val="Compact"/>
      </w:pPr>
      <w:r>
        <w:t xml:space="preserve">Загружакем файлы на GitHub</w:t>
      </w:r>
    </w:p>
    <w:p>
      <w:pPr>
        <w:pStyle w:val="FirstParagraph"/>
      </w:pPr>
      <w:bookmarkStart w:id="40" w:name="fig:003"/>
      <w:r>
        <w:drawing>
          <wp:inline>
            <wp:extent cx="5334000" cy="304114"/>
            <wp:effectExtent b="0" l="0" r="0" t="0"/>
            <wp:docPr descr="Рис3" title="" id="38" name="Picture"/>
            <a:graphic>
              <a:graphicData uri="http://schemas.openxmlformats.org/drawingml/2006/picture">
                <pic:pic>
                  <pic:nvPicPr>
                    <pic:cNvPr descr="image/lab3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В ходе выполнения лаболраторнйо работы мы научилисьб работать с Markdown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Лукина Ирина Олеговна</dc:creator>
  <dc:language>ru-RU</dc:language>
  <cp:keywords/>
  <dcterms:created xsi:type="dcterms:W3CDTF">2022-10-27T14:41:35Z</dcterms:created>
  <dcterms:modified xsi:type="dcterms:W3CDTF">2022-10-27T14:41:35Z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1.5Рис3{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