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Обозначение ГОСТа</w:t>
      </w:r>
      <w:r w:rsidDel="00000000" w:rsidR="00000000" w:rsidRPr="00000000">
        <w:rPr>
          <w:sz w:val="20"/>
          <w:szCs w:val="20"/>
          <w:rtl w:val="0"/>
        </w:rPr>
        <w:t xml:space="preserve"> ГОСТ Р 50922—2006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Текстовое наименование ГОСТа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Защита информации ОСНОВНЫЕ ТЕРМИНЫ И ОПРЕДЕЛЕНИЯ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Дата введения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— 2008—02—01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Область применения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Настоящий стандарт устанавливает основные термины с соответствующими определениями, применяемые при проведении работ по стандартизации в области защиты информации. Термины, установленные настоящим стандартом, рекомендуется использовать в правовой, нормативной. технической и организационно-распорядительной документации, научной, учебной и справочной литературе.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Перечень применяемых терминов и определений. 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 информация: Сведения (сообщения, данные) независимо от формы их представления (1).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документированная информация. Зафиксированная на материальном носителе путем документирования информация с реквизитами, позволяющими определить такую информацию, или в установленных законодательством Российской Федерации случаях ее материальный носитель (1J.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 информация, составляющая коммерческую тайну: Научно-техническая, технологическая, производственная, финансово-экономическая или иная информация (в том числе составляющая секреты производства (ноу-хау)), которая имеет действительную или потенциальную коммерческую ценность в силу неизвестности ее третьим лицам, к которой нет свободного доступа на законном основании и в отношении которой обладателем такой информации введен режим коммерческой тайны (2].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данные: Факты, понятия или команды, представленные в формализованном виде и позволяющие осуществлять их передачу или обработку как вручную, так и с помощью средств автоматизации.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носитель информации: Материальный объект, в том числе физическое поле, в котором информация находит свое отображение в виде символов, образов, сигналов, технических решений и процессов, количественных характеристик физических величин.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информационная система: Совокупность содержащейся в базах данных информации и обеспечивающих ее обработку информационных технологий и технических средств (1).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обладатель информации: 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 [1].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пользователь информации: Субъект, пользующийся информацией, полученной от ее собственника, владельца или посредника, в соответствии с установленными правами и правилами доступа к информации либо с их нарушением.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 доступ к информации: Возможность получения информации и ее использования (1).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право доступа к защищаемой информации; право доступа: Совокупность правил доступа к защищаемой информации, установленных правовыми документами или собственником, владельцем информации.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 правило доступа к защищаемой информации; правило доступа: Совокупность правил, устанавливающих порядок и условия доступа субъекта к защищаемой информации и ее носителям.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конфиденциальность информации: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 (1).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 предоставление информации: Действия, направленные на получение информации определенным кругом лиц или передачу информации определенному кругу лиц (1).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 распространение информации: Действия, направленные на получение информации неопределенным кругом лиц или передачу информации неопределенному кругу лиц (1].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 оператор информационной системы: Гражданин или юридическое лицо, осуществляющие деятельность по эксплуатации информационной системы, в том числе по обработке информации, содержащейся в ее базах данных (1].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 доступность информации [ресурсов информационной системы]: Состояние информации (ресурсов информационной системы), при котором субъекты, имеющие права доступа, могут реализовать их беспрепятственно [3].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 р и м е ч а н и е — К правам доступа относятся, право на чтение, изменение, копирование, уничтожение инфор­мации. а также право на изменение, использование, уничтожение ресурсов [3].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 целостность: Состояние информации, при котором отсутствует любое ее изменение либо изменение осуществляется только преднамеренно субъектами, имеющими на него право.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Краткое описание содержимого ГОСТа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="240" w:lineRule="auto"/>
        <w:ind w:left="1480" w:hanging="320"/>
        <w:rPr>
          <w:b w:val="1"/>
          <w:color w:val="000000"/>
          <w:sz w:val="20"/>
          <w:szCs w:val="20"/>
        </w:rPr>
      </w:pPr>
      <w:bookmarkStart w:colFirst="0" w:colLast="0" w:name="_8k8ahfcmvsbf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Общие понятия</w:t>
      </w:r>
    </w:p>
    <w:p w:rsidR="00000000" w:rsidDel="00000000" w:rsidP="00000000" w:rsidRDefault="00000000" w:rsidRPr="00000000" w14:paraId="0000001B">
      <w:pPr>
        <w:spacing w:before="80"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1.1.1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защита информации; </w:t>
      </w:r>
      <w:r w:rsidDel="00000000" w:rsidR="00000000" w:rsidRPr="00000000">
        <w:rPr>
          <w:sz w:val="20"/>
          <w:szCs w:val="20"/>
          <w:rtl w:val="0"/>
        </w:rPr>
        <w:t xml:space="preserve">ЗИ: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0" w:before="80" w:line="240" w:lineRule="auto"/>
        <w:ind w:left="1133.858267716535" w:right="-40.8661417322827" w:firstLine="0"/>
        <w:rPr>
          <w:b w:val="1"/>
          <w:color w:val="000000"/>
          <w:sz w:val="20"/>
          <w:szCs w:val="20"/>
        </w:rPr>
      </w:pPr>
      <w:bookmarkStart w:colFirst="0" w:colLast="0" w:name="_4q9epqnattqn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Термины, относящиеся к видам защиты информации</w:t>
      </w:r>
    </w:p>
    <w:p w:rsidR="00000000" w:rsidDel="00000000" w:rsidP="00000000" w:rsidRDefault="00000000" w:rsidRPr="00000000" w14:paraId="0000001D">
      <w:pPr>
        <w:spacing w:before="80" w:line="252.00000000000003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1.2.1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правовая защита информации: </w:t>
      </w:r>
      <w:r w:rsidDel="00000000" w:rsidR="00000000" w:rsidRPr="00000000">
        <w:rPr>
          <w:sz w:val="20"/>
          <w:szCs w:val="20"/>
          <w:rtl w:val="0"/>
        </w:rPr>
        <w:t xml:space="preserve">Защита информации правовыми методами, включающая в себя разработку законодательных и нормативных правовых документов (актов), регулирующих отношения субъектов по защите информации, применение этих документов (актов), а также надзор и контроль за их исполнением.</w:t>
      </w:r>
    </w:p>
    <w:p w:rsidR="00000000" w:rsidDel="00000000" w:rsidP="00000000" w:rsidRDefault="00000000" w:rsidRPr="00000000" w14:paraId="0000001E">
      <w:pPr>
        <w:spacing w:before="20" w:line="252.00000000000003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1.2.2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техническая защита информации; </w:t>
      </w:r>
      <w:r w:rsidDel="00000000" w:rsidR="00000000" w:rsidRPr="00000000">
        <w:rPr>
          <w:sz w:val="20"/>
          <w:szCs w:val="20"/>
          <w:rtl w:val="0"/>
        </w:rPr>
        <w:t xml:space="preserve">ТЗИ: Защита информации, заключающаяся в обеспечении некриптографическими методами безопасности информации (данных), подлежащей (подлежащих) защите в соответствии с действующим законодательством, с применением технических, программных и программно-технических средств.</w:t>
      </w:r>
    </w:p>
    <w:p w:rsidR="00000000" w:rsidDel="00000000" w:rsidP="00000000" w:rsidRDefault="00000000" w:rsidRPr="00000000" w14:paraId="0000001F">
      <w:pPr>
        <w:spacing w:before="20" w:line="240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1.2.3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криптографическая защита информации: </w:t>
      </w:r>
      <w:r w:rsidDel="00000000" w:rsidR="00000000" w:rsidRPr="00000000">
        <w:rPr>
          <w:sz w:val="20"/>
          <w:szCs w:val="20"/>
          <w:rtl w:val="0"/>
        </w:rPr>
        <w:t xml:space="preserve">Защита информации с помощью ее криптографического преобразования.</w:t>
      </w:r>
    </w:p>
    <w:p w:rsidR="00000000" w:rsidDel="00000000" w:rsidP="00000000" w:rsidRDefault="00000000" w:rsidRPr="00000000" w14:paraId="00000020">
      <w:pPr>
        <w:spacing w:before="20" w:line="256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1.2.4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физическая защита информации: </w:t>
      </w:r>
      <w:r w:rsidDel="00000000" w:rsidR="00000000" w:rsidRPr="00000000">
        <w:rPr>
          <w:sz w:val="20"/>
          <w:szCs w:val="20"/>
          <w:rtl w:val="0"/>
        </w:rPr>
        <w:t xml:space="preserve">Защита информации путем применения организационных мероприятий и совокупности средств, создающих препятствия для проникновения или доступа неуполномоченных физических лиц к объекту защиты.</w:t>
      </w:r>
    </w:p>
    <w:p w:rsidR="00000000" w:rsidDel="00000000" w:rsidP="00000000" w:rsidRDefault="00000000" w:rsidRPr="00000000" w14:paraId="00000021">
      <w:pPr>
        <w:spacing w:before="100" w:line="240" w:lineRule="auto"/>
        <w:ind w:left="0" w:right="-40.866141732282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 р и м е ч а н и я</w:t>
      </w:r>
    </w:p>
    <w:p w:rsidR="00000000" w:rsidDel="00000000" w:rsidP="00000000" w:rsidRDefault="00000000" w:rsidRPr="00000000" w14:paraId="00000022">
      <w:pPr>
        <w:spacing w:before="40" w:line="271.2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  Организационные мероприятия по обеспечению физической защиты информации предусматривают установление режимных, временных.территориальных, пространственных ограничений на условия использования и распорядок работы объекта защиты.</w:t>
      </w:r>
    </w:p>
    <w:p w:rsidR="00000000" w:rsidDel="00000000" w:rsidP="00000000" w:rsidRDefault="00000000" w:rsidRPr="00000000" w14:paraId="00000023">
      <w:pPr>
        <w:spacing w:line="271.2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  К объектам защиты информации могут быть отнесены: охраняемая территория, здание (сооружение), выделенное помещение, информация и (или) информационные ресурсы объекта информатизации.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0" w:before="80" w:line="240" w:lineRule="auto"/>
        <w:ind w:left="1133.858267716535" w:right="-40.8661417322827" w:firstLine="0"/>
        <w:rPr>
          <w:b w:val="1"/>
          <w:color w:val="000000"/>
          <w:sz w:val="20"/>
          <w:szCs w:val="20"/>
        </w:rPr>
      </w:pPr>
      <w:bookmarkStart w:colFirst="0" w:colLast="0" w:name="_plnnbbcgs8jz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Термины, относящиеся к способам защиты информации</w:t>
      </w:r>
    </w:p>
    <w:p w:rsidR="00000000" w:rsidDel="00000000" w:rsidP="00000000" w:rsidRDefault="00000000" w:rsidRPr="00000000" w14:paraId="00000025">
      <w:pPr>
        <w:spacing w:before="80"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1.3.1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способ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Порядок и правила применения определенных принципов и средств защиты информации.</w:t>
      </w:r>
    </w:p>
    <w:p w:rsidR="00000000" w:rsidDel="00000000" w:rsidP="00000000" w:rsidRDefault="00000000" w:rsidRPr="00000000" w14:paraId="00000026">
      <w:pPr>
        <w:spacing w:before="80"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6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1.3.2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защита информации от утечки: </w:t>
      </w:r>
      <w:r w:rsidDel="00000000" w:rsidR="00000000" w:rsidRPr="00000000">
        <w:rPr>
          <w:sz w:val="20"/>
          <w:szCs w:val="20"/>
          <w:rtl w:val="0"/>
        </w:rPr>
        <w:t xml:space="preserve">Защита информации, направленная на предотвращение неконтролируемого распространения защищаемой информации в результате ее разглашения и несанкционированного доступа к ней, а также на исключение (затруднение) получения защищаемой информации (иностранными) разведками и другими заинтересованными субъектами.</w:t>
      </w:r>
    </w:p>
    <w:p w:rsidR="00000000" w:rsidDel="00000000" w:rsidP="00000000" w:rsidRDefault="00000000" w:rsidRPr="00000000" w14:paraId="00000028">
      <w:pPr>
        <w:spacing w:before="80" w:line="271.2" w:lineRule="auto"/>
        <w:ind w:left="0" w:right="-40.866141732282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 р и м е ч а н и е — Заинтересованными субъектами могут быть: государство, юридическое лицо, группа физических лиц. отдельное физическое лицо.</w:t>
      </w:r>
    </w:p>
    <w:p w:rsidR="00000000" w:rsidDel="00000000" w:rsidP="00000000" w:rsidRDefault="00000000" w:rsidRPr="00000000" w14:paraId="00000029">
      <w:pPr>
        <w:spacing w:before="100" w:line="252.00000000000003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1.3.3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защита информации от несанкционированного воздействия; </w:t>
      </w:r>
      <w:r w:rsidDel="00000000" w:rsidR="00000000" w:rsidRPr="00000000">
        <w:rPr>
          <w:sz w:val="20"/>
          <w:szCs w:val="20"/>
          <w:rtl w:val="0"/>
        </w:rPr>
        <w:t xml:space="preserve">ЗИ от НСВ: Защита информации, направленная на предотвращение несанкционированного доступа и воздействия на защищаемую информацию с нарушением установленных прав и (или) правил на изменение информации, приводящих к разрушению, уничтожению, искажению, сбою в работе, незаконному перехвату и копированию, блокированию доступа к информации, а также к утрате, уничтожению или сбою функционирования носителя информации.</w:t>
      </w:r>
    </w:p>
    <w:p w:rsidR="00000000" w:rsidDel="00000000" w:rsidP="00000000" w:rsidRDefault="00000000" w:rsidRPr="00000000" w14:paraId="0000002A">
      <w:pPr>
        <w:spacing w:line="252.00000000000003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1.3.4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защита информации от непреднамеренного воздействия: </w:t>
      </w:r>
      <w:r w:rsidDel="00000000" w:rsidR="00000000" w:rsidRPr="00000000">
        <w:rPr>
          <w:sz w:val="20"/>
          <w:szCs w:val="20"/>
          <w:rtl w:val="0"/>
        </w:rPr>
        <w:t xml:space="preserve">Защита информации, направленная на предотвращение воздействия на защищаемую информацию ошибок ее пользователя, сбоя технических и программных средств информационных систем, природных явлений или иных нецеленаправленных на изменение информации событий, приводящих к искажению, уничтожению, копированию, блокированию доступа к информации, а также к утрате, уничтожению или сбою функционирования носителя информации.</w:t>
      </w:r>
    </w:p>
    <w:p w:rsidR="00000000" w:rsidDel="00000000" w:rsidP="00000000" w:rsidRDefault="00000000" w:rsidRPr="00000000" w14:paraId="0000002B">
      <w:pPr>
        <w:spacing w:line="256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1.3.5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защита информации от разглашения: </w:t>
      </w:r>
      <w:r w:rsidDel="00000000" w:rsidR="00000000" w:rsidRPr="00000000">
        <w:rPr>
          <w:sz w:val="20"/>
          <w:szCs w:val="20"/>
          <w:rtl w:val="0"/>
        </w:rPr>
        <w:t xml:space="preserve">Защита информации, направленная на предотвращение несанкционированного доведения защищаемой информации до заинтересованных субъектов (потребителей). не имеющих права доступа к этой информации.</w:t>
      </w:r>
    </w:p>
    <w:p w:rsidR="00000000" w:rsidDel="00000000" w:rsidP="00000000" w:rsidRDefault="00000000" w:rsidRPr="00000000" w14:paraId="0000002C">
      <w:pPr>
        <w:spacing w:line="252.00000000000003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1.3.6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защита информации от несанкционированного доступа; </w:t>
      </w:r>
      <w:r w:rsidDel="00000000" w:rsidR="00000000" w:rsidRPr="00000000">
        <w:rPr>
          <w:sz w:val="20"/>
          <w:szCs w:val="20"/>
          <w:rtl w:val="0"/>
        </w:rPr>
        <w:t xml:space="preserve">ЗИ от НСД: Защита информации, направленная на предотвращение получения защищаемой информации заинтересованными субъектами с нарушением установленных нормативными и правовыми документами (актами) или обладателями информации прав или правил разграничения доступа к защищаемой информации.</w:t>
      </w:r>
    </w:p>
    <w:p w:rsidR="00000000" w:rsidDel="00000000" w:rsidP="00000000" w:rsidRDefault="00000000" w:rsidRPr="00000000" w14:paraId="0000002D">
      <w:pPr>
        <w:spacing w:before="100" w:line="271.2" w:lineRule="auto"/>
        <w:ind w:left="0" w:right="-40.866141732282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 р и м е ч а н и е — Заинтересованными субъектами, осуществляющими несанкционированный доступ к защищаемой информации, могут быть, государство, юридическое лицо, группа физических лиц. в том числе общественная организация, отдельное физическое лицо.</w:t>
      </w:r>
    </w:p>
    <w:p w:rsidR="00000000" w:rsidDel="00000000" w:rsidP="00000000" w:rsidRDefault="00000000" w:rsidRPr="00000000" w14:paraId="0000002E">
      <w:pPr>
        <w:spacing w:before="80" w:line="256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1.3.7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защита информации от преднамеренного воздействия; </w:t>
      </w:r>
      <w:r w:rsidDel="00000000" w:rsidR="00000000" w:rsidRPr="00000000">
        <w:rPr>
          <w:sz w:val="20"/>
          <w:szCs w:val="20"/>
          <w:rtl w:val="0"/>
        </w:rPr>
        <w:t xml:space="preserve">ЗИ от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ПДВ: </w:t>
      </w:r>
      <w:r w:rsidDel="00000000" w:rsidR="00000000" w:rsidRPr="00000000">
        <w:rPr>
          <w:sz w:val="20"/>
          <w:szCs w:val="20"/>
          <w:rtl w:val="0"/>
        </w:rPr>
        <w:t xml:space="preserve">Защита информации, направленная на предотвращение преднамеренного воздействия, в том числе электромагнитного и (или) воздействия другой физической природы, осуществляемого в террористических или криминальных целях.</w:t>
      </w:r>
    </w:p>
    <w:p w:rsidR="00000000" w:rsidDel="00000000" w:rsidP="00000000" w:rsidRDefault="00000000" w:rsidRPr="00000000" w14:paraId="0000002F">
      <w:pPr>
        <w:spacing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1.3.8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защита информации от [иностранной] разведки: </w:t>
      </w:r>
      <w:r w:rsidDel="00000000" w:rsidR="00000000" w:rsidRPr="00000000">
        <w:rPr>
          <w:sz w:val="20"/>
          <w:szCs w:val="20"/>
          <w:rtl w:val="0"/>
        </w:rPr>
        <w:t xml:space="preserve">Защита информации, направленная на предотвращение получения защищаемой информации (иностранной] разведкой.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0" w:before="80" w:line="240" w:lineRule="auto"/>
        <w:ind w:left="1133.858267716535" w:right="-40.8661417322827" w:firstLine="0"/>
        <w:rPr>
          <w:b w:val="1"/>
          <w:color w:val="000000"/>
          <w:sz w:val="20"/>
          <w:szCs w:val="20"/>
        </w:rPr>
      </w:pPr>
      <w:bookmarkStart w:colFirst="0" w:colLast="0" w:name="_epb2euzbsat0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Термины, относящиеся к замыслу защиты информации</w:t>
      </w:r>
    </w:p>
    <w:p w:rsidR="00000000" w:rsidDel="00000000" w:rsidP="00000000" w:rsidRDefault="00000000" w:rsidRPr="00000000" w14:paraId="00000031">
      <w:pPr>
        <w:spacing w:before="80" w:line="256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1.4.1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замысел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Основная идея, раскрывающая состав, содержание, взаимосвязь и последовательность осуществления технических и организационных мероприятий, необходимых для достижения цели защиты информации.</w:t>
      </w:r>
    </w:p>
    <w:p w:rsidR="00000000" w:rsidDel="00000000" w:rsidP="00000000" w:rsidRDefault="00000000" w:rsidRPr="00000000" w14:paraId="00000032">
      <w:pPr>
        <w:spacing w:after="240" w:before="240" w:line="195.2727272727272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1.4.2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цель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Заранее намеченный результат защиты информации.</w:t>
      </w:r>
    </w:p>
    <w:p w:rsidR="00000000" w:rsidDel="00000000" w:rsidP="00000000" w:rsidRDefault="00000000" w:rsidRPr="00000000" w14:paraId="00000033">
      <w:pPr>
        <w:spacing w:before="100" w:line="276" w:lineRule="auto"/>
        <w:ind w:left="0" w:right="-40.866141732282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 р и м е ч а н и е — Результатом защиты информации может быть предотвращение ущерба обладателю информации из-за возможной утечки информации и (или) несанкционированного и непреднамеренного воздействия на информацию.</w:t>
      </w:r>
    </w:p>
    <w:p w:rsidR="00000000" w:rsidDel="00000000" w:rsidP="00000000" w:rsidRDefault="00000000" w:rsidRPr="00000000" w14:paraId="00000034">
      <w:pPr>
        <w:spacing w:before="80" w:line="252.00000000000003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1.4.3 </w:t>
      </w:r>
      <w:r w:rsidDel="00000000" w:rsidR="00000000" w:rsidRPr="00000000">
        <w:rPr>
          <w:b w:val="1"/>
          <w:sz w:val="20"/>
          <w:szCs w:val="20"/>
          <w:rtl w:val="0"/>
        </w:rPr>
        <w:t xml:space="preserve">система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Совокупность органов и (или) исполнителей, используемой ими техники защиты информации, а также объектов защиты информации, организованная и функционирующая по правилам и нормам, установленным соответствующими документами в области защиты информации.</w:t>
      </w:r>
    </w:p>
    <w:p w:rsidR="00000000" w:rsidDel="00000000" w:rsidP="00000000" w:rsidRDefault="00000000" w:rsidRPr="00000000" w14:paraId="00000035">
      <w:pPr>
        <w:spacing w:before="20" w:line="244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1.4.4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политика безопасности (информации в организации): </w:t>
      </w:r>
      <w:r w:rsidDel="00000000" w:rsidR="00000000" w:rsidRPr="00000000">
        <w:rPr>
          <w:sz w:val="20"/>
          <w:szCs w:val="20"/>
          <w:rtl w:val="0"/>
        </w:rPr>
        <w:t xml:space="preserve">Совокупность документированных правил. процедур, практических приёмов или руководящих принципов в области безопасности информации, которыми руководствуется организация в своей деятельности.</w:t>
      </w:r>
    </w:p>
    <w:p w:rsidR="00000000" w:rsidDel="00000000" w:rsidP="00000000" w:rsidRDefault="00000000" w:rsidRPr="00000000" w14:paraId="00000036">
      <w:pPr>
        <w:spacing w:before="20" w:line="240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1.4.5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безопасность информации [данных]: </w:t>
      </w:r>
      <w:r w:rsidDel="00000000" w:rsidR="00000000" w:rsidRPr="00000000">
        <w:rPr>
          <w:sz w:val="20"/>
          <w:szCs w:val="20"/>
          <w:rtl w:val="0"/>
        </w:rPr>
        <w:t xml:space="preserve">Состояние защищенности информации [данных], при котором обеспечены ее [их] конфиденциальность, доступность и целостность.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0" w:before="100" w:line="240" w:lineRule="auto"/>
        <w:ind w:left="1133.858267716535" w:right="-40.8661417322827" w:firstLine="0"/>
        <w:rPr>
          <w:b w:val="1"/>
          <w:color w:val="000000"/>
          <w:sz w:val="20"/>
          <w:szCs w:val="20"/>
        </w:rPr>
      </w:pPr>
      <w:bookmarkStart w:colFirst="0" w:colLast="0" w:name="_upd034x58dof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Термины, относящиеся к объекту защиты информации</w:t>
      </w:r>
    </w:p>
    <w:p w:rsidR="00000000" w:rsidDel="00000000" w:rsidP="00000000" w:rsidRDefault="00000000" w:rsidRPr="00000000" w14:paraId="00000038">
      <w:pPr>
        <w:spacing w:before="80" w:line="240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1.5.1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объект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Информация или носитель информации, или информационный процесс, которые необходимо защищать в соответствии с целью защиты информации.</w:t>
      </w:r>
    </w:p>
    <w:p w:rsidR="00000000" w:rsidDel="00000000" w:rsidP="00000000" w:rsidRDefault="00000000" w:rsidRPr="00000000" w14:paraId="00000039">
      <w:pPr>
        <w:spacing w:before="80" w:line="240" w:lineRule="auto"/>
        <w:ind w:left="0" w:right="-40.866141732282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56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1.5.2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защищаемая информация: </w:t>
      </w:r>
      <w:r w:rsidDel="00000000" w:rsidR="00000000" w:rsidRPr="00000000">
        <w:rPr>
          <w:sz w:val="20"/>
          <w:szCs w:val="20"/>
          <w:rtl w:val="0"/>
        </w:rPr>
        <w:t xml:space="preserve">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:rsidR="00000000" w:rsidDel="00000000" w:rsidP="00000000" w:rsidRDefault="00000000" w:rsidRPr="00000000" w14:paraId="0000003B">
      <w:pPr>
        <w:spacing w:before="100" w:line="271.2" w:lineRule="auto"/>
        <w:ind w:left="0" w:right="-40.866141732282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 р и м е ч а н и е — Собственниками информации могут быть, государство, юридическое лицо, группа физических лиц. отдельное физическое лицо.</w:t>
      </w:r>
    </w:p>
    <w:p w:rsidR="00000000" w:rsidDel="00000000" w:rsidP="00000000" w:rsidRDefault="00000000" w:rsidRPr="00000000" w14:paraId="0000003C">
      <w:pPr>
        <w:spacing w:before="80" w:line="244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1.5.3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носитель защищаемой информации: </w:t>
      </w:r>
      <w:r w:rsidDel="00000000" w:rsidR="00000000" w:rsidRPr="00000000">
        <w:rPr>
          <w:sz w:val="20"/>
          <w:szCs w:val="20"/>
          <w:rtl w:val="0"/>
        </w:rPr>
        <w:t xml:space="preserve">Физическое лицо или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величин.</w:t>
      </w:r>
    </w:p>
    <w:p w:rsidR="00000000" w:rsidDel="00000000" w:rsidP="00000000" w:rsidRDefault="00000000" w:rsidRPr="00000000" w14:paraId="0000003D">
      <w:pPr>
        <w:spacing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1.5.4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защищаемый объект информатизации: </w:t>
      </w:r>
      <w:r w:rsidDel="00000000" w:rsidR="00000000" w:rsidRPr="00000000">
        <w:rPr>
          <w:sz w:val="20"/>
          <w:szCs w:val="20"/>
          <w:rtl w:val="0"/>
        </w:rPr>
        <w:t xml:space="preserve">Объект информатизации, предназначенный для обработки защищаемой информации с требуемым уровнем ее защищенности.</w:t>
      </w:r>
    </w:p>
    <w:p w:rsidR="00000000" w:rsidDel="00000000" w:rsidP="00000000" w:rsidRDefault="00000000" w:rsidRPr="00000000" w14:paraId="0000003E">
      <w:pPr>
        <w:spacing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1.5.5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защищаемая информационная система: </w:t>
      </w:r>
      <w:r w:rsidDel="00000000" w:rsidR="00000000" w:rsidRPr="00000000">
        <w:rPr>
          <w:sz w:val="20"/>
          <w:szCs w:val="20"/>
          <w:rtl w:val="0"/>
        </w:rPr>
        <w:t xml:space="preserve">Информационная система, предназначенная для обработки защищаемой информации с требуемым уровнем ее защищенности.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0" w:before="80" w:line="240" w:lineRule="auto"/>
        <w:ind w:left="1133.858267716535" w:right="-40.8661417322827" w:firstLine="0"/>
        <w:rPr>
          <w:b w:val="1"/>
          <w:color w:val="000000"/>
          <w:sz w:val="20"/>
          <w:szCs w:val="20"/>
        </w:rPr>
      </w:pPr>
      <w:bookmarkStart w:colFirst="0" w:colLast="0" w:name="_9l8l0lg08ysw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Термины, относящиеся к угрозам безопасности информации</w:t>
      </w:r>
    </w:p>
    <w:p w:rsidR="00000000" w:rsidDel="00000000" w:rsidP="00000000" w:rsidRDefault="00000000" w:rsidRPr="00000000" w14:paraId="00000040">
      <w:pPr>
        <w:spacing w:before="80"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1.6.1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угроза (безопасности информации): </w:t>
      </w:r>
      <w:r w:rsidDel="00000000" w:rsidR="00000000" w:rsidRPr="00000000">
        <w:rPr>
          <w:sz w:val="20"/>
          <w:szCs w:val="20"/>
          <w:rtl w:val="0"/>
        </w:rPr>
        <w:t xml:space="preserve">Совокупность условий </w:t>
      </w:r>
      <w:r w:rsidDel="00000000" w:rsidR="00000000" w:rsidRPr="00000000">
        <w:rPr>
          <w:b w:val="1"/>
          <w:sz w:val="20"/>
          <w:szCs w:val="20"/>
          <w:rtl w:val="0"/>
        </w:rPr>
        <w:t xml:space="preserve">и </w:t>
      </w:r>
      <w:r w:rsidDel="00000000" w:rsidR="00000000" w:rsidRPr="00000000">
        <w:rPr>
          <w:sz w:val="20"/>
          <w:szCs w:val="20"/>
          <w:rtl w:val="0"/>
        </w:rPr>
        <w:t xml:space="preserve">факторов, создающих потенциальную или реально существующую опасность нарушения безопасности информации.</w:t>
      </w:r>
    </w:p>
    <w:p w:rsidR="00000000" w:rsidDel="00000000" w:rsidP="00000000" w:rsidRDefault="00000000" w:rsidRPr="00000000" w14:paraId="00000041">
      <w:pPr>
        <w:spacing w:line="256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1.6.2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фактор, воздействующий на защищаемую информацию: </w:t>
      </w:r>
      <w:r w:rsidDel="00000000" w:rsidR="00000000" w:rsidRPr="00000000">
        <w:rPr>
          <w:sz w:val="20"/>
          <w:szCs w:val="20"/>
          <w:rtl w:val="0"/>
        </w:rPr>
        <w:t xml:space="preserve">Явление, действие или процесс, результатом которого могут быть утечка, искажение, уничтожение защищаемой информации, блокирование доступа к ней.</w:t>
      </w:r>
    </w:p>
    <w:p w:rsidR="00000000" w:rsidDel="00000000" w:rsidP="00000000" w:rsidRDefault="00000000" w:rsidRPr="00000000" w14:paraId="00000042">
      <w:pPr>
        <w:spacing w:line="256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1.6.3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источник угрозы безопасности информации: </w:t>
      </w:r>
      <w:r w:rsidDel="00000000" w:rsidR="00000000" w:rsidRPr="00000000">
        <w:rPr>
          <w:sz w:val="20"/>
          <w:szCs w:val="20"/>
          <w:rtl w:val="0"/>
        </w:rPr>
        <w:t xml:space="preserve">Субъект (физическое лицо, материальный объект или физическое явление), являющийся непосредственной причиной возникновения угрозы безопасности информации.</w:t>
      </w:r>
    </w:p>
    <w:p w:rsidR="00000000" w:rsidDel="00000000" w:rsidP="00000000" w:rsidRDefault="00000000" w:rsidRPr="00000000" w14:paraId="00000043">
      <w:pPr>
        <w:spacing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1.6.4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уязвимость (информационной системы); </w:t>
      </w:r>
      <w:r w:rsidDel="00000000" w:rsidR="00000000" w:rsidRPr="00000000">
        <w:rPr>
          <w:i w:val="1"/>
          <w:sz w:val="20"/>
          <w:szCs w:val="20"/>
          <w:rtl w:val="0"/>
        </w:rPr>
        <w:t xml:space="preserve">брошь</w:t>
      </w:r>
      <w:r w:rsidDel="00000000" w:rsidR="00000000" w:rsidRPr="00000000">
        <w:rPr>
          <w:sz w:val="20"/>
          <w:szCs w:val="20"/>
          <w:rtl w:val="0"/>
        </w:rPr>
        <w:t xml:space="preserve">: Свойство информационной системы, обусловливающее возможность реализации угроз безопасности обрабатываемой в ней информации.</w:t>
      </w:r>
    </w:p>
    <w:p w:rsidR="00000000" w:rsidDel="00000000" w:rsidP="00000000" w:rsidRDefault="00000000" w:rsidRPr="00000000" w14:paraId="00000044">
      <w:pPr>
        <w:spacing w:before="80" w:line="240" w:lineRule="auto"/>
        <w:ind w:left="0" w:right="-40.866141732282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 р и м е ч а н и я</w:t>
      </w:r>
    </w:p>
    <w:p w:rsidR="00000000" w:rsidDel="00000000" w:rsidP="00000000" w:rsidRDefault="00000000" w:rsidRPr="00000000" w14:paraId="00000045">
      <w:pPr>
        <w:spacing w:before="40" w:line="271.2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  Условием реализации угрозы безопасности обрабатываемой в системе информации может быть недостаток или слабое место в информационной системе</w:t>
      </w:r>
    </w:p>
    <w:p w:rsidR="00000000" w:rsidDel="00000000" w:rsidP="00000000" w:rsidRDefault="00000000" w:rsidRPr="00000000" w14:paraId="00000046">
      <w:pPr>
        <w:spacing w:after="240" w:before="240" w:line="171.27272727272725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   Если уязвимость соответствует угрозе, то существует риск.</w:t>
      </w:r>
    </w:p>
    <w:p w:rsidR="00000000" w:rsidDel="00000000" w:rsidP="00000000" w:rsidRDefault="00000000" w:rsidRPr="00000000" w14:paraId="00000047">
      <w:pPr>
        <w:spacing w:before="100" w:line="244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1.6.5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вредоносная программа: </w:t>
      </w:r>
      <w:r w:rsidDel="00000000" w:rsidR="00000000" w:rsidRPr="00000000">
        <w:rPr>
          <w:sz w:val="20"/>
          <w:szCs w:val="20"/>
          <w:rtl w:val="0"/>
        </w:rPr>
        <w:t xml:space="preserve">Программа, предназначенная для осуществления несанкционированного доступа к информации и (или) воздействия на информацию или ресурсы информационной системы.</w:t>
      </w:r>
    </w:p>
    <w:p w:rsidR="00000000" w:rsidDel="00000000" w:rsidP="00000000" w:rsidRDefault="00000000" w:rsidRPr="00000000" w14:paraId="00000048">
      <w:pPr>
        <w:spacing w:before="20" w:line="252.00000000000003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1.6.6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несанкционированное воздействие на информацию: </w:t>
      </w:r>
      <w:r w:rsidDel="00000000" w:rsidR="00000000" w:rsidRPr="00000000">
        <w:rPr>
          <w:sz w:val="20"/>
          <w:szCs w:val="20"/>
          <w:rtl w:val="0"/>
        </w:rPr>
        <w:t xml:space="preserve">Воздействие на защищаемую информацию с нарушением установленных прав и (или) правил доступа, приводящее к утечке, искажению, подделке, уничтожению, блокированию доступа к информации, а также к утрате, уничтожению или сбою функционирования носителя информации.</w:t>
      </w:r>
    </w:p>
    <w:p w:rsidR="00000000" w:rsidDel="00000000" w:rsidP="00000000" w:rsidRDefault="00000000" w:rsidRPr="00000000" w14:paraId="00000049">
      <w:pPr>
        <w:spacing w:line="252.00000000000003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1.6.7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преднамеренное силовое электромагнитное воздействие на информацию: </w:t>
      </w:r>
      <w:r w:rsidDel="00000000" w:rsidR="00000000" w:rsidRPr="00000000">
        <w:rPr>
          <w:sz w:val="20"/>
          <w:szCs w:val="20"/>
          <w:rtl w:val="0"/>
        </w:rPr>
        <w:t xml:space="preserve">Несанкционированное</w:t>
      </w:r>
      <w:r w:rsidDel="00000000" w:rsidR="00000000" w:rsidRPr="00000000">
        <w:rPr>
          <w:sz w:val="20"/>
          <w:szCs w:val="20"/>
          <w:rtl w:val="0"/>
        </w:rPr>
        <w:t xml:space="preserve"> воздействие на информацию, осуществляемое путем применения источника электромагнитного поля для наведения (генерирования) в автоматизированных информационных системах электромагнитной энергии с уровнем, вызывающим нарушение нормального функционирования (сбой в работе) технических и программных средств этих систем.</w:t>
      </w:r>
    </w:p>
    <w:p w:rsidR="00000000" w:rsidDel="00000000" w:rsidP="00000000" w:rsidRDefault="00000000" w:rsidRPr="00000000" w14:paraId="0000004A">
      <w:pPr>
        <w:spacing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1.6.8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модель угроз (безопасности информации): </w:t>
      </w:r>
      <w:r w:rsidDel="00000000" w:rsidR="00000000" w:rsidRPr="00000000">
        <w:rPr>
          <w:sz w:val="20"/>
          <w:szCs w:val="20"/>
          <w:rtl w:val="0"/>
        </w:rPr>
        <w:t xml:space="preserve">Физическое, математическое, описательное представление свойств или характеристик угроз безопасности информации.</w:t>
      </w:r>
    </w:p>
    <w:p w:rsidR="00000000" w:rsidDel="00000000" w:rsidP="00000000" w:rsidRDefault="00000000" w:rsidRPr="00000000" w14:paraId="0000004B">
      <w:pPr>
        <w:spacing w:before="100" w:line="271.2" w:lineRule="auto"/>
        <w:ind w:left="0" w:right="-40.866141732282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 р и м е ч а н и е — Видом описательного представления свойств или характеристик угроз безопасности информации может быть специальный нормативный документ.</w:t>
      </w:r>
    </w:p>
    <w:p w:rsidR="00000000" w:rsidDel="00000000" w:rsidP="00000000" w:rsidRDefault="00000000" w:rsidRPr="00000000" w14:paraId="0000004C">
      <w:pPr>
        <w:spacing w:after="240" w:before="20" w:line="240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="240" w:lineRule="auto"/>
        <w:ind w:left="1133.858267716535" w:right="-40.8661417322827" w:firstLine="0"/>
        <w:rPr>
          <w:b w:val="1"/>
          <w:color w:val="000000"/>
          <w:sz w:val="20"/>
          <w:szCs w:val="20"/>
        </w:rPr>
      </w:pPr>
      <w:bookmarkStart w:colFirst="0" w:colLast="0" w:name="_ugjjfb3yhqi9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Термины, относящиеся к технике защиты информации</w:t>
      </w:r>
    </w:p>
    <w:p w:rsidR="00000000" w:rsidDel="00000000" w:rsidP="00000000" w:rsidRDefault="00000000" w:rsidRPr="00000000" w14:paraId="0000004E">
      <w:pPr>
        <w:spacing w:before="80" w:line="252.00000000000003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1.7.1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техника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Средства защиты информации, в том числе средства физической защиты информации, криптографические средства защиты информации, средства контроля эффективности защиты информации, средства и системы управления, предназначенные для обеспечения защиты информации.</w:t>
      </w:r>
    </w:p>
    <w:p w:rsidR="00000000" w:rsidDel="00000000" w:rsidP="00000000" w:rsidRDefault="00000000" w:rsidRPr="00000000" w14:paraId="0000004F">
      <w:pPr>
        <w:spacing w:before="20" w:line="240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1.7.2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средство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Техническое, программное, программно-техническое средство, вещество и (или) материал, предназначенные или используемые для защиты информации.</w:t>
      </w:r>
    </w:p>
    <w:p w:rsidR="00000000" w:rsidDel="00000000" w:rsidP="00000000" w:rsidRDefault="00000000" w:rsidRPr="00000000" w14:paraId="00000050">
      <w:pPr>
        <w:spacing w:before="20" w:line="240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1.7.3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средство контроля эффективности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Средство защиты информации, предназначенное или используемое для контроля эффективности защиты информации.</w:t>
      </w:r>
    </w:p>
    <w:p w:rsidR="00000000" w:rsidDel="00000000" w:rsidP="00000000" w:rsidRDefault="00000000" w:rsidRPr="00000000" w14:paraId="00000051">
      <w:pPr>
        <w:spacing w:before="20" w:line="240" w:lineRule="auto"/>
        <w:ind w:left="0" w:right="-40.8661417322827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1.7.4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средство физической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Средство защиты информации, предназначенное или используемое для обеспечения физической защиты объекта защиты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1.7.5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криптографическое средство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Средство защиты информации, реализующее алгоритмы криптографического преобразования информации.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0" w:before="80" w:line="252.00000000000003" w:lineRule="auto"/>
        <w:ind w:left="0" w:right="-40.8661417322827" w:firstLine="1133.858267716535"/>
        <w:rPr>
          <w:b w:val="1"/>
          <w:color w:val="000000"/>
          <w:sz w:val="20"/>
          <w:szCs w:val="20"/>
        </w:rPr>
      </w:pPr>
      <w:bookmarkStart w:colFirst="0" w:colLast="0" w:name="_ak0yzy4lrpp7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Термины, относящиеся к способам оценки соответствия требованиям по защите информации</w:t>
      </w:r>
    </w:p>
    <w:p w:rsidR="00000000" w:rsidDel="00000000" w:rsidP="00000000" w:rsidRDefault="00000000" w:rsidRPr="00000000" w14:paraId="00000054">
      <w:pPr>
        <w:spacing w:before="80" w:line="256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1.8.1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оценка соответствия требованиям по защите информации: </w:t>
      </w:r>
      <w:r w:rsidDel="00000000" w:rsidR="00000000" w:rsidRPr="00000000">
        <w:rPr>
          <w:sz w:val="20"/>
          <w:szCs w:val="20"/>
          <w:rtl w:val="0"/>
        </w:rPr>
        <w:t xml:space="preserve">Прямое или косвенное определение степени соблюдения требований по защите информации, предъявляемых к объекту защиты информации.</w:t>
      </w:r>
    </w:p>
    <w:p w:rsidR="00000000" w:rsidDel="00000000" w:rsidP="00000000" w:rsidRDefault="00000000" w:rsidRPr="00000000" w14:paraId="00000055">
      <w:pPr>
        <w:spacing w:after="240" w:before="240" w:line="256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1.8.2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лицензирование в области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Деятельность, заключающаяся в проверке (экспертизе) возможностей юридического лица выполнять работы в области защиты информации в соответствии с установленными требованиями и выдаче разрешения на выполнение этих работ.</w:t>
      </w:r>
    </w:p>
    <w:p w:rsidR="00000000" w:rsidDel="00000000" w:rsidP="00000000" w:rsidRDefault="00000000" w:rsidRPr="00000000" w14:paraId="00000056">
      <w:pPr>
        <w:spacing w:line="256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1.8.3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сертификация на соответствие требованиям по безопасности информации: </w:t>
      </w:r>
      <w:r w:rsidDel="00000000" w:rsidR="00000000" w:rsidRPr="00000000">
        <w:rPr>
          <w:sz w:val="20"/>
          <w:szCs w:val="20"/>
          <w:rtl w:val="0"/>
        </w:rPr>
        <w:t xml:space="preserve">Форма осуществляемого органом по сертификации подтверждения соответствия объектов оценки требованиям по безопасности информации, установленным техническими регламентами, стандартами или условиями договоров.</w:t>
      </w:r>
    </w:p>
    <w:p w:rsidR="00000000" w:rsidDel="00000000" w:rsidP="00000000" w:rsidRDefault="00000000" w:rsidRPr="00000000" w14:paraId="00000057">
      <w:pPr>
        <w:spacing w:before="80" w:line="271.2" w:lineRule="auto"/>
        <w:ind w:left="0" w:right="-40.866141732282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 р и м е ч а н и е — К объектам оценки могут относиться: средство защиты информации, средство контроля эффективности защиты информации.</w:t>
      </w:r>
    </w:p>
    <w:p w:rsidR="00000000" w:rsidDel="00000000" w:rsidP="00000000" w:rsidRDefault="00000000" w:rsidRPr="00000000" w14:paraId="00000058">
      <w:pPr>
        <w:spacing w:before="100" w:line="252.00000000000003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1.8.4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специальное исследование (объекта защиты информации): </w:t>
      </w:r>
      <w:r w:rsidDel="00000000" w:rsidR="00000000" w:rsidRPr="00000000">
        <w:rPr>
          <w:sz w:val="20"/>
          <w:szCs w:val="20"/>
          <w:rtl w:val="0"/>
        </w:rPr>
        <w:t xml:space="preserve">Исследование, проводимое в целях выявления технических каналов утечки защищаемой информации и оценки соответствия защиты информации (на объекте защиты) требованиям нормативных и правовых документов в области безопасности информации.</w:t>
      </w:r>
    </w:p>
    <w:p w:rsidR="00000000" w:rsidDel="00000000" w:rsidP="00000000" w:rsidRDefault="00000000" w:rsidRPr="00000000" w14:paraId="00000059">
      <w:pPr>
        <w:spacing w:before="20"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1.8.5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специальная проверка: </w:t>
      </w:r>
      <w:r w:rsidDel="00000000" w:rsidR="00000000" w:rsidRPr="00000000">
        <w:rPr>
          <w:sz w:val="20"/>
          <w:szCs w:val="20"/>
          <w:rtl w:val="0"/>
        </w:rPr>
        <w:t xml:space="preserve">Проверка объекта информатизации в целях выявления и изъятия возможно внедренных закладочных устройств.</w:t>
      </w:r>
    </w:p>
    <w:p w:rsidR="00000000" w:rsidDel="00000000" w:rsidP="00000000" w:rsidRDefault="00000000" w:rsidRPr="00000000" w14:paraId="0000005A">
      <w:pPr>
        <w:spacing w:after="240" w:before="240"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1.8.6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аудиторская проверка информационной безопасности в организации; </w:t>
      </w:r>
      <w:r w:rsidDel="00000000" w:rsidR="00000000" w:rsidRPr="00000000">
        <w:rPr>
          <w:i w:val="1"/>
          <w:sz w:val="20"/>
          <w:szCs w:val="20"/>
          <w:rtl w:val="0"/>
        </w:rPr>
        <w:t xml:space="preserve">аудит информационной безопасности в организации</w:t>
      </w:r>
      <w:r w:rsidDel="00000000" w:rsidR="00000000" w:rsidRPr="00000000">
        <w:rPr>
          <w:sz w:val="20"/>
          <w:szCs w:val="20"/>
          <w:rtl w:val="0"/>
        </w:rPr>
        <w:t xml:space="preserve">: Периодический независимый и документированный процесс получения свидетельств аудита и объективной оценки с целью определить степень выполнения в организации установленных требований по обеспечению информационной безопасности.</w:t>
      </w:r>
    </w:p>
    <w:p w:rsidR="00000000" w:rsidDel="00000000" w:rsidP="00000000" w:rsidRDefault="00000000" w:rsidRPr="00000000" w14:paraId="0000005B">
      <w:pPr>
        <w:spacing w:before="100" w:line="271.2" w:lineRule="auto"/>
        <w:ind w:left="0" w:right="-40.866141732282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 р и м е ч а н и е — Аудит информационной безопасности в организации может осуществляться независимой организацией (третьей стороной) по договору с проверяемой организацией, а также подразделением или должностным лицом организации (внутренний аудит).</w:t>
      </w:r>
    </w:p>
    <w:p w:rsidR="00000000" w:rsidDel="00000000" w:rsidP="00000000" w:rsidRDefault="00000000" w:rsidRPr="00000000" w14:paraId="0000005C">
      <w:pPr>
        <w:spacing w:before="100" w:line="244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1.8.7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мониторинг безопасности информации: </w:t>
      </w:r>
      <w:r w:rsidDel="00000000" w:rsidR="00000000" w:rsidRPr="00000000">
        <w:rPr>
          <w:sz w:val="20"/>
          <w:szCs w:val="20"/>
          <w:rtl w:val="0"/>
        </w:rPr>
        <w:t xml:space="preserve">Постоянное наблюдение за процессом обеспечения безопасности информации в информационной системе с целью установить его соответствие требованиям безопасности информации.</w:t>
      </w:r>
    </w:p>
    <w:p w:rsidR="00000000" w:rsidDel="00000000" w:rsidP="00000000" w:rsidRDefault="00000000" w:rsidRPr="00000000" w14:paraId="0000005D">
      <w:pPr>
        <w:spacing w:before="20" w:line="256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1.8.8   </w:t>
      </w:r>
      <w:r w:rsidDel="00000000" w:rsidR="00000000" w:rsidRPr="00000000">
        <w:rPr>
          <w:b w:val="1"/>
          <w:sz w:val="20"/>
          <w:szCs w:val="20"/>
          <w:rtl w:val="0"/>
        </w:rPr>
        <w:t xml:space="preserve">экспертиза документа по защите информации: </w:t>
      </w:r>
      <w:r w:rsidDel="00000000" w:rsidR="00000000" w:rsidRPr="00000000">
        <w:rPr>
          <w:sz w:val="20"/>
          <w:szCs w:val="20"/>
          <w:rtl w:val="0"/>
        </w:rPr>
        <w:t xml:space="preserve">Рассмотрение документа по защите информации физическим или юридическим лицом, имеющим право на проведение работ в данной области, с целью подготовить соответствующее экспертное заключение.</w:t>
      </w:r>
    </w:p>
    <w:p w:rsidR="00000000" w:rsidDel="00000000" w:rsidP="00000000" w:rsidRDefault="00000000" w:rsidRPr="00000000" w14:paraId="0000005E">
      <w:pPr>
        <w:spacing w:before="100" w:line="271.2" w:lineRule="auto"/>
        <w:ind w:left="0" w:right="-40.866141732282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 р и м е ч а н и е — Экспертиза документа по защите информации может включать в себя научно-техническую, правовую, метрологическую, патентную и терминологическую экспертизу.</w:t>
      </w:r>
    </w:p>
    <w:p w:rsidR="00000000" w:rsidDel="00000000" w:rsidP="00000000" w:rsidRDefault="00000000" w:rsidRPr="00000000" w14:paraId="0000005F">
      <w:pPr>
        <w:spacing w:before="100" w:line="252.00000000000003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1.8.9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анализ информационного риска: </w:t>
      </w:r>
      <w:r w:rsidDel="00000000" w:rsidR="00000000" w:rsidRPr="00000000">
        <w:rPr>
          <w:sz w:val="20"/>
          <w:szCs w:val="20"/>
          <w:rtl w:val="0"/>
        </w:rPr>
        <w:t xml:space="preserve">Систематическое использование информации для выявления угроз безопасности информации, уязвимостей информационной системы и количественной оценки вероятностей реализации угроз с использованием уязвимостей и последствий реализации угроз для информации и информационной системы, предназначенной для обработки этой информации.</w:t>
      </w:r>
    </w:p>
    <w:p w:rsidR="00000000" w:rsidDel="00000000" w:rsidP="00000000" w:rsidRDefault="00000000" w:rsidRPr="00000000" w14:paraId="00000060">
      <w:pPr>
        <w:spacing w:before="20"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1.8.10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оценка информационного риска: </w:t>
      </w:r>
      <w:r w:rsidDel="00000000" w:rsidR="00000000" w:rsidRPr="00000000">
        <w:rPr>
          <w:sz w:val="20"/>
          <w:szCs w:val="20"/>
          <w:rtl w:val="0"/>
        </w:rPr>
        <w:t xml:space="preserve">Общий процесс анализа информационного риска и его оценивания.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0" w:before="80" w:line="240" w:lineRule="auto"/>
        <w:ind w:left="1133.858267716535" w:right="-40.8661417322827" w:firstLine="0"/>
        <w:rPr>
          <w:b w:val="1"/>
          <w:color w:val="000000"/>
          <w:sz w:val="20"/>
          <w:szCs w:val="20"/>
        </w:rPr>
      </w:pPr>
      <w:bookmarkStart w:colFirst="0" w:colLast="0" w:name="_vdybn9mn2fgm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Термины, относящиеся к эффективности защиты информации</w:t>
      </w:r>
    </w:p>
    <w:p w:rsidR="00000000" w:rsidDel="00000000" w:rsidP="00000000" w:rsidRDefault="00000000" w:rsidRPr="00000000" w14:paraId="00000062">
      <w:pPr>
        <w:spacing w:before="80"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1.9.1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эффективность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Степень соответствия результатов защиты информации цели защиты информации.</w:t>
      </w:r>
    </w:p>
    <w:p w:rsidR="00000000" w:rsidDel="00000000" w:rsidP="00000000" w:rsidRDefault="00000000" w:rsidRPr="00000000" w14:paraId="00000063">
      <w:pPr>
        <w:spacing w:before="20" w:line="256.8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1.9.2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требование по защите информации: </w:t>
      </w:r>
      <w:r w:rsidDel="00000000" w:rsidR="00000000" w:rsidRPr="00000000">
        <w:rPr>
          <w:sz w:val="20"/>
          <w:szCs w:val="20"/>
          <w:rtl w:val="0"/>
        </w:rPr>
        <w:t xml:space="preserve">Установленное правило или норма, которая должна быть выполнена при организации и осуществлении защиты информации, или допустимое значение показателя эффективности защиты информации.</w:t>
      </w:r>
    </w:p>
    <w:p w:rsidR="00000000" w:rsidDel="00000000" w:rsidP="00000000" w:rsidRDefault="00000000" w:rsidRPr="00000000" w14:paraId="00000064">
      <w:pPr>
        <w:spacing w:before="20"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1.9.3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показатель эффективности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Мера или характеристика для оценки эффективности защиты информации.</w:t>
      </w:r>
    </w:p>
    <w:p w:rsidR="00000000" w:rsidDel="00000000" w:rsidP="00000000" w:rsidRDefault="00000000" w:rsidRPr="00000000" w14:paraId="00000065">
      <w:pPr>
        <w:spacing w:before="20" w:line="254.4" w:lineRule="auto"/>
        <w:ind w:left="0" w:right="-40.86614173228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1.9.4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норма эффективности защиты информации: </w:t>
      </w:r>
      <w:r w:rsidDel="00000000" w:rsidR="00000000" w:rsidRPr="00000000">
        <w:rPr>
          <w:sz w:val="20"/>
          <w:szCs w:val="20"/>
          <w:rtl w:val="0"/>
        </w:rPr>
        <w:t xml:space="preserve">Значение показателя эффективности защиты информации, установленное нормативными и правовыми документами.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