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DB4095" w14:textId="03D073D6" w:rsidR="001B3AF9" w:rsidRPr="009A56C0" w:rsidRDefault="00C17CA4" w:rsidP="00C17CA4">
      <w:pPr>
        <w:jc w:val="center"/>
        <w:rPr>
          <w:rFonts w:ascii="Times New Roman" w:hAnsi="Times New Roman" w:cs="Times New Roman"/>
          <w:sz w:val="36"/>
          <w:szCs w:val="36"/>
        </w:rPr>
      </w:pPr>
      <w:r w:rsidRPr="009A56C0">
        <w:rPr>
          <w:rFonts w:ascii="Times New Roman" w:hAnsi="Times New Roman" w:cs="Times New Roman"/>
          <w:sz w:val="36"/>
          <w:szCs w:val="36"/>
        </w:rPr>
        <w:t>The Open University of Sri Lanka</w:t>
      </w:r>
    </w:p>
    <w:p w14:paraId="504D7055" w14:textId="04B0A74E" w:rsidR="00C17CA4" w:rsidRPr="009A56C0" w:rsidRDefault="00C17CA4" w:rsidP="00C17CA4">
      <w:pPr>
        <w:jc w:val="center"/>
        <w:rPr>
          <w:rFonts w:ascii="Times New Roman" w:hAnsi="Times New Roman" w:cs="Times New Roman"/>
          <w:sz w:val="36"/>
          <w:szCs w:val="36"/>
        </w:rPr>
      </w:pPr>
      <w:r w:rsidRPr="009A56C0">
        <w:rPr>
          <w:rFonts w:ascii="Times New Roman" w:hAnsi="Times New Roman" w:cs="Times New Roman"/>
          <w:sz w:val="36"/>
          <w:szCs w:val="36"/>
        </w:rPr>
        <w:t>Department of Electrical and Computer Engineering</w:t>
      </w:r>
    </w:p>
    <w:p w14:paraId="43F49C07" w14:textId="5E7D7752" w:rsidR="00C17CA4" w:rsidRPr="009A56C0" w:rsidRDefault="00C17CA4" w:rsidP="00C17CA4">
      <w:pPr>
        <w:jc w:val="center"/>
        <w:rPr>
          <w:rFonts w:ascii="Times New Roman" w:hAnsi="Times New Roman" w:cs="Times New Roman"/>
          <w:sz w:val="36"/>
          <w:szCs w:val="36"/>
        </w:rPr>
      </w:pPr>
      <w:r w:rsidRPr="009A56C0">
        <w:rPr>
          <w:rFonts w:ascii="Times New Roman" w:hAnsi="Times New Roman" w:cs="Times New Roman"/>
          <w:sz w:val="36"/>
          <w:szCs w:val="36"/>
        </w:rPr>
        <w:t>Bachelor of Software Engineering</w:t>
      </w:r>
    </w:p>
    <w:p w14:paraId="4DC11F84" w14:textId="77777777" w:rsidR="00C17CA4" w:rsidRDefault="00C17CA4" w:rsidP="00C17CA4">
      <w:pPr>
        <w:jc w:val="center"/>
        <w:rPr>
          <w:rFonts w:ascii="Times New Roman" w:hAnsi="Times New Roman" w:cs="Times New Roman"/>
          <w:sz w:val="44"/>
          <w:szCs w:val="44"/>
        </w:rPr>
      </w:pPr>
    </w:p>
    <w:p w14:paraId="62EC1124" w14:textId="77777777" w:rsidR="00C17CA4" w:rsidRPr="009A56C0" w:rsidRDefault="00C17CA4" w:rsidP="00C17CA4">
      <w:pPr>
        <w:jc w:val="center"/>
        <w:rPr>
          <w:rFonts w:ascii="Times New Roman" w:hAnsi="Times New Roman" w:cs="Times New Roman"/>
          <w:sz w:val="36"/>
          <w:szCs w:val="36"/>
        </w:rPr>
      </w:pPr>
    </w:p>
    <w:p w14:paraId="0F14158F" w14:textId="3143A90C" w:rsidR="00C17CA4" w:rsidRPr="009A56C0" w:rsidRDefault="00C17CA4" w:rsidP="00C17CA4">
      <w:pPr>
        <w:jc w:val="center"/>
        <w:rPr>
          <w:rFonts w:ascii="Times New Roman" w:hAnsi="Times New Roman" w:cs="Times New Roman"/>
          <w:sz w:val="36"/>
          <w:szCs w:val="36"/>
        </w:rPr>
      </w:pPr>
      <w:r w:rsidRPr="009A56C0">
        <w:rPr>
          <w:rFonts w:ascii="Times New Roman" w:hAnsi="Times New Roman" w:cs="Times New Roman"/>
          <w:sz w:val="36"/>
          <w:szCs w:val="36"/>
        </w:rPr>
        <w:t>EEX5362 – Performance Modelling</w:t>
      </w:r>
    </w:p>
    <w:p w14:paraId="552332DF" w14:textId="45E6AA2B" w:rsidR="00C17CA4" w:rsidRPr="009A56C0" w:rsidRDefault="00C17CA4" w:rsidP="00C17CA4">
      <w:pPr>
        <w:jc w:val="center"/>
        <w:rPr>
          <w:rFonts w:ascii="Times New Roman" w:hAnsi="Times New Roman" w:cs="Times New Roman"/>
          <w:b/>
          <w:bCs/>
          <w:sz w:val="36"/>
          <w:szCs w:val="36"/>
        </w:rPr>
      </w:pPr>
      <w:r w:rsidRPr="009A56C0">
        <w:rPr>
          <w:rFonts w:ascii="Times New Roman" w:hAnsi="Times New Roman" w:cs="Times New Roman"/>
          <w:b/>
          <w:bCs/>
          <w:sz w:val="36"/>
          <w:szCs w:val="36"/>
        </w:rPr>
        <w:t>Mini Project – Deliverable 01</w:t>
      </w:r>
    </w:p>
    <w:p w14:paraId="38331CD1" w14:textId="77777777" w:rsidR="00C17CA4" w:rsidRPr="009A56C0" w:rsidRDefault="00C17CA4" w:rsidP="00C17CA4">
      <w:pPr>
        <w:jc w:val="center"/>
        <w:rPr>
          <w:rFonts w:ascii="Times New Roman" w:hAnsi="Times New Roman" w:cs="Times New Roman"/>
          <w:b/>
          <w:bCs/>
          <w:sz w:val="36"/>
          <w:szCs w:val="36"/>
        </w:rPr>
      </w:pPr>
    </w:p>
    <w:p w14:paraId="4722DA5C" w14:textId="7A8EFA32" w:rsidR="00C17CA4" w:rsidRPr="009A56C0" w:rsidRDefault="00C17CA4" w:rsidP="00C17CA4">
      <w:pPr>
        <w:jc w:val="center"/>
        <w:rPr>
          <w:rFonts w:ascii="Times New Roman" w:hAnsi="Times New Roman" w:cs="Times New Roman"/>
          <w:b/>
          <w:bCs/>
          <w:sz w:val="36"/>
          <w:szCs w:val="36"/>
        </w:rPr>
      </w:pPr>
      <w:r w:rsidRPr="009A56C0">
        <w:rPr>
          <w:rFonts w:ascii="Times New Roman" w:hAnsi="Times New Roman" w:cs="Times New Roman"/>
          <w:b/>
          <w:bCs/>
          <w:sz w:val="36"/>
          <w:szCs w:val="36"/>
        </w:rPr>
        <w:t>Healthcare Delivery Process</w:t>
      </w:r>
    </w:p>
    <w:p w14:paraId="5061EABD" w14:textId="77777777" w:rsidR="00C17CA4" w:rsidRPr="00C17CA4" w:rsidRDefault="00C17CA4" w:rsidP="00C17CA4">
      <w:pPr>
        <w:jc w:val="center"/>
        <w:rPr>
          <w:rFonts w:ascii="Times New Roman" w:hAnsi="Times New Roman" w:cs="Times New Roman"/>
          <w:sz w:val="40"/>
          <w:szCs w:val="40"/>
        </w:rPr>
      </w:pPr>
    </w:p>
    <w:p w14:paraId="13D503F1" w14:textId="77777777" w:rsidR="00C17CA4" w:rsidRDefault="00C17CA4" w:rsidP="00C17CA4">
      <w:pPr>
        <w:jc w:val="center"/>
        <w:rPr>
          <w:rFonts w:ascii="Times New Roman" w:hAnsi="Times New Roman" w:cs="Times New Roman"/>
          <w:sz w:val="44"/>
          <w:szCs w:val="44"/>
        </w:rPr>
      </w:pPr>
    </w:p>
    <w:p w14:paraId="4887FD5C" w14:textId="77777777" w:rsidR="00C17CA4" w:rsidRDefault="00C17CA4" w:rsidP="00C17CA4">
      <w:pPr>
        <w:jc w:val="center"/>
        <w:rPr>
          <w:rFonts w:ascii="Times New Roman" w:hAnsi="Times New Roman" w:cs="Times New Roman"/>
          <w:sz w:val="44"/>
          <w:szCs w:val="44"/>
        </w:rPr>
      </w:pPr>
    </w:p>
    <w:p w14:paraId="0154313C" w14:textId="77777777" w:rsidR="00C17CA4" w:rsidRDefault="00C17CA4" w:rsidP="00C17CA4">
      <w:pPr>
        <w:jc w:val="center"/>
        <w:rPr>
          <w:rFonts w:ascii="Times New Roman" w:hAnsi="Times New Roman" w:cs="Times New Roman"/>
          <w:sz w:val="44"/>
          <w:szCs w:val="44"/>
        </w:rPr>
      </w:pPr>
    </w:p>
    <w:p w14:paraId="6C27395E" w14:textId="77777777" w:rsidR="00C17CA4" w:rsidRDefault="00C17CA4" w:rsidP="00C17CA4">
      <w:pPr>
        <w:jc w:val="center"/>
        <w:rPr>
          <w:rFonts w:ascii="Times New Roman" w:hAnsi="Times New Roman" w:cs="Times New Roman"/>
          <w:sz w:val="44"/>
          <w:szCs w:val="44"/>
        </w:rPr>
      </w:pPr>
    </w:p>
    <w:p w14:paraId="4C5D50B1" w14:textId="0BAABC05" w:rsidR="00C17CA4" w:rsidRPr="009A56C0" w:rsidRDefault="00C17CA4" w:rsidP="00C17CA4">
      <w:pPr>
        <w:jc w:val="center"/>
        <w:rPr>
          <w:rFonts w:ascii="Times New Roman" w:hAnsi="Times New Roman" w:cs="Times New Roman"/>
          <w:sz w:val="32"/>
          <w:szCs w:val="32"/>
        </w:rPr>
      </w:pPr>
      <w:r w:rsidRPr="009A56C0">
        <w:rPr>
          <w:rFonts w:ascii="Times New Roman" w:hAnsi="Times New Roman" w:cs="Times New Roman"/>
          <w:sz w:val="32"/>
          <w:szCs w:val="32"/>
        </w:rPr>
        <w:t>Name: M. R. F. R Rinah</w:t>
      </w:r>
    </w:p>
    <w:p w14:paraId="5C4EFF7F" w14:textId="3F4857A3" w:rsidR="00C17CA4" w:rsidRPr="009A56C0" w:rsidRDefault="00C17CA4" w:rsidP="009A56C0">
      <w:pPr>
        <w:jc w:val="center"/>
        <w:rPr>
          <w:rFonts w:ascii="Times New Roman" w:hAnsi="Times New Roman" w:cs="Times New Roman"/>
          <w:sz w:val="32"/>
          <w:szCs w:val="32"/>
        </w:rPr>
      </w:pPr>
      <w:r w:rsidRPr="009A56C0">
        <w:rPr>
          <w:rFonts w:ascii="Times New Roman" w:hAnsi="Times New Roman" w:cs="Times New Roman"/>
          <w:sz w:val="32"/>
          <w:szCs w:val="32"/>
        </w:rPr>
        <w:t>Reg No: 221443945</w:t>
      </w:r>
    </w:p>
    <w:p w14:paraId="4CD8FAC7" w14:textId="77777777" w:rsidR="00C17CA4" w:rsidRDefault="00C17CA4" w:rsidP="00C17CA4">
      <w:pPr>
        <w:jc w:val="center"/>
        <w:rPr>
          <w:rFonts w:ascii="Times New Roman" w:hAnsi="Times New Roman" w:cs="Times New Roman"/>
          <w:sz w:val="36"/>
          <w:szCs w:val="36"/>
        </w:rPr>
      </w:pPr>
    </w:p>
    <w:p w14:paraId="4E7CD223" w14:textId="77777777" w:rsidR="009A56C0" w:rsidRDefault="009A56C0" w:rsidP="00C17CA4">
      <w:pPr>
        <w:jc w:val="center"/>
        <w:rPr>
          <w:rFonts w:ascii="Times New Roman" w:hAnsi="Times New Roman" w:cs="Times New Roman"/>
          <w:sz w:val="36"/>
          <w:szCs w:val="36"/>
        </w:rPr>
      </w:pPr>
    </w:p>
    <w:p w14:paraId="33AC09F0" w14:textId="77777777" w:rsidR="009A56C0" w:rsidRPr="009A56C0" w:rsidRDefault="009A56C0" w:rsidP="009A56C0">
      <w:pPr>
        <w:pStyle w:val="Heading2"/>
        <w:rPr>
          <w:rFonts w:ascii="Times New Roman" w:hAnsi="Times New Roman" w:cs="Times New Roman"/>
          <w:sz w:val="28"/>
          <w:szCs w:val="28"/>
        </w:rPr>
      </w:pPr>
      <w:r w:rsidRPr="009A56C0">
        <w:rPr>
          <w:rFonts w:ascii="Times New Roman" w:hAnsi="Times New Roman" w:cs="Times New Roman"/>
          <w:sz w:val="28"/>
          <w:szCs w:val="28"/>
        </w:rPr>
        <w:lastRenderedPageBreak/>
        <w:t>High-Level Problem Description</w:t>
      </w:r>
    </w:p>
    <w:p w14:paraId="6A060FF5" w14:textId="348FF2AC" w:rsidR="009A56C0" w:rsidRPr="009A56C0" w:rsidRDefault="009A56C0" w:rsidP="009A56C0">
      <w:pPr>
        <w:jc w:val="both"/>
        <w:rPr>
          <w:rFonts w:ascii="Times New Roman" w:hAnsi="Times New Roman" w:cs="Times New Roman"/>
        </w:rPr>
      </w:pPr>
      <w:r w:rsidRPr="009A56C0">
        <w:rPr>
          <w:rFonts w:ascii="Times New Roman" w:hAnsi="Times New Roman" w:cs="Times New Roman"/>
        </w:rPr>
        <w:t xml:space="preserve">In modern healthcare systems, timely and efficient patient service delivery is essential for maintaining quality of care and patient satisfaction. However, healthcare delivery often involves several interconnected </w:t>
      </w:r>
      <w:proofErr w:type="gramStart"/>
      <w:r w:rsidRPr="009A56C0">
        <w:rPr>
          <w:rFonts w:ascii="Times New Roman" w:hAnsi="Times New Roman" w:cs="Times New Roman"/>
        </w:rPr>
        <w:t>stages  registration</w:t>
      </w:r>
      <w:proofErr w:type="gramEnd"/>
      <w:r w:rsidRPr="009A56C0">
        <w:rPr>
          <w:rFonts w:ascii="Times New Roman" w:hAnsi="Times New Roman" w:cs="Times New Roman"/>
        </w:rPr>
        <w:t xml:space="preserve">, consultation, diagnostic testing, treatment, and </w:t>
      </w:r>
      <w:proofErr w:type="gramStart"/>
      <w:r w:rsidRPr="009A56C0">
        <w:rPr>
          <w:rFonts w:ascii="Times New Roman" w:hAnsi="Times New Roman" w:cs="Times New Roman"/>
        </w:rPr>
        <w:t>discharge  each</w:t>
      </w:r>
      <w:proofErr w:type="gramEnd"/>
      <w:r w:rsidRPr="009A56C0">
        <w:rPr>
          <w:rFonts w:ascii="Times New Roman" w:hAnsi="Times New Roman" w:cs="Times New Roman"/>
        </w:rPr>
        <w:t xml:space="preserve"> with limited resources and unpredictable demand.</w:t>
      </w:r>
    </w:p>
    <w:p w14:paraId="059F06B2" w14:textId="77777777" w:rsidR="009A56C0" w:rsidRPr="009A56C0" w:rsidRDefault="009A56C0" w:rsidP="009A56C0">
      <w:pPr>
        <w:jc w:val="both"/>
        <w:rPr>
          <w:rFonts w:ascii="Times New Roman" w:hAnsi="Times New Roman" w:cs="Times New Roman"/>
        </w:rPr>
      </w:pPr>
      <w:r w:rsidRPr="009A56C0">
        <w:rPr>
          <w:rFonts w:ascii="Times New Roman" w:hAnsi="Times New Roman" w:cs="Times New Roman"/>
        </w:rPr>
        <w:t>These processes operate under real-world constraints such as varying patient arrival rates, limited medical staff, and shared diagnostic facilities. Consequently, bottlenecks and delays often occur, increasing waiting times and reducing service efficiency.</w:t>
      </w:r>
    </w:p>
    <w:p w14:paraId="40D0823A" w14:textId="77777777" w:rsidR="009A56C0" w:rsidRPr="009A56C0" w:rsidRDefault="009A56C0" w:rsidP="009A56C0">
      <w:pPr>
        <w:jc w:val="both"/>
        <w:rPr>
          <w:rFonts w:ascii="Times New Roman" w:hAnsi="Times New Roman" w:cs="Times New Roman"/>
        </w:rPr>
      </w:pPr>
      <w:r w:rsidRPr="009A56C0">
        <w:rPr>
          <w:rFonts w:ascii="Times New Roman" w:hAnsi="Times New Roman" w:cs="Times New Roman"/>
        </w:rPr>
        <w:t>To better understand and improve this process, this study focuses on modeling the healthcare delivery process as a performance-driven system. The system will be evaluated in terms of measurable operational metrics such as waiting time, throughput, and resource utilization.</w:t>
      </w:r>
    </w:p>
    <w:p w14:paraId="1A20C151" w14:textId="77777777" w:rsidR="009A56C0" w:rsidRPr="009A56C0" w:rsidRDefault="009A56C0" w:rsidP="009A56C0">
      <w:pPr>
        <w:jc w:val="both"/>
        <w:rPr>
          <w:rFonts w:ascii="Times New Roman" w:hAnsi="Times New Roman" w:cs="Times New Roman"/>
        </w:rPr>
      </w:pPr>
      <w:r w:rsidRPr="009A56C0">
        <w:rPr>
          <w:rFonts w:ascii="Times New Roman" w:hAnsi="Times New Roman" w:cs="Times New Roman"/>
        </w:rPr>
        <w:t>This model aims to identify how changes in resource allocation and process design impact overall efficiency, allowing decision-makers to optimize healthcare operations while maintaining quality of care.</w:t>
      </w:r>
    </w:p>
    <w:p w14:paraId="75A4F685" w14:textId="115D7379" w:rsidR="009A56C0" w:rsidRPr="009A56C0" w:rsidRDefault="009A56C0" w:rsidP="009A56C0">
      <w:pPr>
        <w:rPr>
          <w:rFonts w:ascii="Times New Roman" w:hAnsi="Times New Roman" w:cs="Times New Roman"/>
        </w:rPr>
      </w:pPr>
    </w:p>
    <w:p w14:paraId="54925210" w14:textId="35F9AE62" w:rsidR="009A56C0" w:rsidRPr="009A56C0" w:rsidRDefault="009A56C0" w:rsidP="009A56C0">
      <w:pPr>
        <w:pStyle w:val="Heading2"/>
        <w:rPr>
          <w:rFonts w:ascii="Times New Roman" w:hAnsi="Times New Roman" w:cs="Times New Roman"/>
          <w:sz w:val="28"/>
          <w:szCs w:val="28"/>
        </w:rPr>
      </w:pPr>
      <w:r w:rsidRPr="009A56C0">
        <w:rPr>
          <w:rFonts w:ascii="Times New Roman" w:hAnsi="Times New Roman" w:cs="Times New Roman"/>
          <w:sz w:val="28"/>
          <w:szCs w:val="28"/>
        </w:rPr>
        <w:t>Identification of a Complex System</w:t>
      </w:r>
    </w:p>
    <w:p w14:paraId="0C63127F"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The chosen system is a Healthcare Delivery Process, representing patient movement from hospital entry to discharge.</w:t>
      </w:r>
    </w:p>
    <w:p w14:paraId="4FC94E14"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This system qualifies as a complex service system because it involves:</w:t>
      </w:r>
    </w:p>
    <w:p w14:paraId="78C53B17" w14:textId="77777777" w:rsidR="009A56C0" w:rsidRPr="009A56C0" w:rsidRDefault="009A56C0" w:rsidP="009A56C0">
      <w:pPr>
        <w:pStyle w:val="ListParagraph"/>
        <w:numPr>
          <w:ilvl w:val="0"/>
          <w:numId w:val="9"/>
        </w:numPr>
        <w:rPr>
          <w:rFonts w:ascii="Times New Roman" w:hAnsi="Times New Roman" w:cs="Times New Roman"/>
        </w:rPr>
      </w:pPr>
      <w:r w:rsidRPr="009A56C0">
        <w:rPr>
          <w:rFonts w:ascii="Times New Roman" w:hAnsi="Times New Roman" w:cs="Times New Roman"/>
        </w:rPr>
        <w:t>Multiple interdependent stages (registration, consultation, testing, and treatment).</w:t>
      </w:r>
    </w:p>
    <w:p w14:paraId="4178DBCA" w14:textId="77777777" w:rsidR="009A56C0" w:rsidRPr="009A56C0" w:rsidRDefault="009A56C0" w:rsidP="009A56C0">
      <w:pPr>
        <w:pStyle w:val="ListParagraph"/>
        <w:numPr>
          <w:ilvl w:val="0"/>
          <w:numId w:val="9"/>
        </w:numPr>
        <w:rPr>
          <w:rFonts w:ascii="Times New Roman" w:hAnsi="Times New Roman" w:cs="Times New Roman"/>
        </w:rPr>
      </w:pPr>
      <w:r w:rsidRPr="009A56C0">
        <w:rPr>
          <w:rFonts w:ascii="Times New Roman" w:hAnsi="Times New Roman" w:cs="Times New Roman"/>
        </w:rPr>
        <w:t>Human and equipment resources (doctors, nurses, lab technicians, and testing units).</w:t>
      </w:r>
    </w:p>
    <w:p w14:paraId="5494A6BA" w14:textId="77777777" w:rsidR="009A56C0" w:rsidRPr="009A56C0" w:rsidRDefault="009A56C0" w:rsidP="009A56C0">
      <w:pPr>
        <w:pStyle w:val="ListParagraph"/>
        <w:numPr>
          <w:ilvl w:val="0"/>
          <w:numId w:val="9"/>
        </w:numPr>
        <w:rPr>
          <w:rFonts w:ascii="Times New Roman" w:hAnsi="Times New Roman" w:cs="Times New Roman"/>
        </w:rPr>
      </w:pPr>
      <w:r w:rsidRPr="009A56C0">
        <w:rPr>
          <w:rFonts w:ascii="Times New Roman" w:hAnsi="Times New Roman" w:cs="Times New Roman"/>
        </w:rPr>
        <w:t>Random variations in patient arrivals and service durations.</w:t>
      </w:r>
    </w:p>
    <w:p w14:paraId="65CD1F4F" w14:textId="77777777" w:rsidR="009A56C0" w:rsidRPr="009A56C0" w:rsidRDefault="009A56C0" w:rsidP="009A56C0">
      <w:pPr>
        <w:pStyle w:val="ListParagraph"/>
        <w:numPr>
          <w:ilvl w:val="0"/>
          <w:numId w:val="9"/>
        </w:numPr>
        <w:rPr>
          <w:rFonts w:ascii="Times New Roman" w:hAnsi="Times New Roman" w:cs="Times New Roman"/>
        </w:rPr>
      </w:pPr>
      <w:r w:rsidRPr="009A56C0">
        <w:rPr>
          <w:rFonts w:ascii="Times New Roman" w:hAnsi="Times New Roman" w:cs="Times New Roman"/>
        </w:rPr>
        <w:t>Competing queues and shared resource constraints.</w:t>
      </w:r>
    </w:p>
    <w:p w14:paraId="09370F91"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These characteristics make the healthcare delivery process an excellent candidate for performance modeling and optimization studies.</w:t>
      </w:r>
      <w:r w:rsidRPr="009A56C0">
        <w:rPr>
          <w:rFonts w:ascii="Times New Roman" w:hAnsi="Times New Roman" w:cs="Times New Roman"/>
        </w:rPr>
        <w:br/>
        <w:t>It is complex enough to evaluate bottlenecks, throughput, latency, and resource utilization, all of which are measurable through simulation or analytical modeling.</w:t>
      </w:r>
    </w:p>
    <w:p w14:paraId="205CD670" w14:textId="4BB186F8" w:rsidR="009A56C0" w:rsidRDefault="009A56C0" w:rsidP="009A56C0">
      <w:pPr>
        <w:rPr>
          <w:rFonts w:ascii="Times New Roman" w:hAnsi="Times New Roman" w:cs="Times New Roman"/>
        </w:rPr>
      </w:pPr>
    </w:p>
    <w:p w14:paraId="14BA39FC" w14:textId="77777777" w:rsidR="009A56C0" w:rsidRDefault="009A56C0" w:rsidP="009A56C0">
      <w:pPr>
        <w:rPr>
          <w:rFonts w:ascii="Times New Roman" w:hAnsi="Times New Roman" w:cs="Times New Roman"/>
        </w:rPr>
      </w:pPr>
    </w:p>
    <w:p w14:paraId="46A5CDD4" w14:textId="77777777" w:rsidR="009A56C0" w:rsidRDefault="009A56C0" w:rsidP="009A56C0">
      <w:pPr>
        <w:rPr>
          <w:rFonts w:ascii="Times New Roman" w:hAnsi="Times New Roman" w:cs="Times New Roman"/>
        </w:rPr>
      </w:pPr>
    </w:p>
    <w:p w14:paraId="6FB3E354" w14:textId="77777777" w:rsidR="009A56C0" w:rsidRDefault="009A56C0" w:rsidP="009A56C0">
      <w:pPr>
        <w:rPr>
          <w:rFonts w:ascii="Times New Roman" w:hAnsi="Times New Roman" w:cs="Times New Roman"/>
        </w:rPr>
      </w:pPr>
    </w:p>
    <w:p w14:paraId="75BCEE9D" w14:textId="77777777" w:rsidR="009A56C0" w:rsidRDefault="009A56C0" w:rsidP="009A56C0">
      <w:pPr>
        <w:rPr>
          <w:rFonts w:ascii="Times New Roman" w:hAnsi="Times New Roman" w:cs="Times New Roman"/>
        </w:rPr>
      </w:pPr>
    </w:p>
    <w:p w14:paraId="249B5956" w14:textId="1A0CBD0A" w:rsidR="009A56C0" w:rsidRPr="009A56C0" w:rsidRDefault="009A56C0" w:rsidP="009A56C0">
      <w:pPr>
        <w:pStyle w:val="Heading2"/>
        <w:rPr>
          <w:rFonts w:ascii="Times New Roman" w:hAnsi="Times New Roman" w:cs="Times New Roman"/>
          <w:sz w:val="28"/>
          <w:szCs w:val="28"/>
        </w:rPr>
      </w:pPr>
      <w:r w:rsidRPr="009A56C0">
        <w:rPr>
          <w:rFonts w:ascii="Times New Roman" w:hAnsi="Times New Roman" w:cs="Times New Roman"/>
          <w:sz w:val="28"/>
          <w:szCs w:val="28"/>
        </w:rPr>
        <w:lastRenderedPageBreak/>
        <w:t xml:space="preserve"> Dataset and Input Parameters</w:t>
      </w:r>
    </w:p>
    <w:p w14:paraId="76BEF921" w14:textId="77777777" w:rsidR="009A56C0" w:rsidRPr="009A56C0" w:rsidRDefault="009A56C0" w:rsidP="009A56C0">
      <w:pPr>
        <w:jc w:val="both"/>
        <w:rPr>
          <w:rFonts w:ascii="Times New Roman" w:hAnsi="Times New Roman" w:cs="Times New Roman"/>
        </w:rPr>
      </w:pPr>
      <w:r w:rsidRPr="009A56C0">
        <w:rPr>
          <w:rFonts w:ascii="Times New Roman" w:hAnsi="Times New Roman" w:cs="Times New Roman"/>
        </w:rPr>
        <w:t>The dataset for this system will be synthetically generated to resemble realistic hospital operations.</w:t>
      </w:r>
      <w:r w:rsidRPr="009A56C0">
        <w:rPr>
          <w:rFonts w:ascii="Times New Roman" w:hAnsi="Times New Roman" w:cs="Times New Roman"/>
        </w:rPr>
        <w:br/>
        <w:t>It consists of patient arrival patterns, service times, and available resource counts.</w:t>
      </w:r>
      <w:r w:rsidRPr="009A56C0">
        <w:rPr>
          <w:rFonts w:ascii="Times New Roman" w:hAnsi="Times New Roman" w:cs="Times New Roman"/>
        </w:rPr>
        <w:br/>
        <w:t>The table below summarizes the input parameters and their roles in the model.</w:t>
      </w:r>
    </w:p>
    <w:tbl>
      <w:tblPr>
        <w:tblStyle w:val="TableGrid"/>
        <w:tblW w:w="0" w:type="auto"/>
        <w:tblLook w:val="04A0" w:firstRow="1" w:lastRow="0" w:firstColumn="1" w:lastColumn="0" w:noHBand="0" w:noVBand="1"/>
      </w:tblPr>
      <w:tblGrid>
        <w:gridCol w:w="1853"/>
        <w:gridCol w:w="2423"/>
        <w:gridCol w:w="2553"/>
        <w:gridCol w:w="2521"/>
      </w:tblGrid>
      <w:tr w:rsidR="009A56C0" w:rsidRPr="009A56C0" w14:paraId="131466CF" w14:textId="77777777" w:rsidTr="009A56C0">
        <w:tc>
          <w:tcPr>
            <w:tcW w:w="0" w:type="auto"/>
            <w:hideMark/>
          </w:tcPr>
          <w:p w14:paraId="17684C5E" w14:textId="77777777" w:rsidR="009A56C0" w:rsidRPr="009A56C0" w:rsidRDefault="009A56C0" w:rsidP="009A56C0">
            <w:pPr>
              <w:spacing w:after="160" w:line="276" w:lineRule="auto"/>
              <w:rPr>
                <w:rFonts w:ascii="Times New Roman" w:hAnsi="Times New Roman" w:cs="Times New Roman"/>
                <w:b/>
                <w:bCs/>
              </w:rPr>
            </w:pPr>
            <w:r w:rsidRPr="009A56C0">
              <w:rPr>
                <w:rFonts w:ascii="Times New Roman" w:hAnsi="Times New Roman" w:cs="Times New Roman"/>
                <w:b/>
                <w:bCs/>
              </w:rPr>
              <w:t>Parameter</w:t>
            </w:r>
          </w:p>
        </w:tc>
        <w:tc>
          <w:tcPr>
            <w:tcW w:w="0" w:type="auto"/>
            <w:hideMark/>
          </w:tcPr>
          <w:p w14:paraId="174682D9" w14:textId="77777777" w:rsidR="009A56C0" w:rsidRPr="009A56C0" w:rsidRDefault="009A56C0" w:rsidP="009A56C0">
            <w:pPr>
              <w:spacing w:after="160" w:line="276" w:lineRule="auto"/>
              <w:rPr>
                <w:rFonts w:ascii="Times New Roman" w:hAnsi="Times New Roman" w:cs="Times New Roman"/>
                <w:b/>
                <w:bCs/>
              </w:rPr>
            </w:pPr>
            <w:r w:rsidRPr="009A56C0">
              <w:rPr>
                <w:rFonts w:ascii="Times New Roman" w:hAnsi="Times New Roman" w:cs="Times New Roman"/>
                <w:b/>
                <w:bCs/>
              </w:rPr>
              <w:t>Description</w:t>
            </w:r>
          </w:p>
        </w:tc>
        <w:tc>
          <w:tcPr>
            <w:tcW w:w="0" w:type="auto"/>
            <w:hideMark/>
          </w:tcPr>
          <w:p w14:paraId="07168A5D" w14:textId="77777777" w:rsidR="009A56C0" w:rsidRPr="009A56C0" w:rsidRDefault="009A56C0" w:rsidP="009A56C0">
            <w:pPr>
              <w:spacing w:after="160" w:line="276" w:lineRule="auto"/>
              <w:rPr>
                <w:rFonts w:ascii="Times New Roman" w:hAnsi="Times New Roman" w:cs="Times New Roman"/>
                <w:b/>
                <w:bCs/>
              </w:rPr>
            </w:pPr>
            <w:r w:rsidRPr="009A56C0">
              <w:rPr>
                <w:rFonts w:ascii="Times New Roman" w:hAnsi="Times New Roman" w:cs="Times New Roman"/>
                <w:b/>
                <w:bCs/>
              </w:rPr>
              <w:t>Type / Source</w:t>
            </w:r>
          </w:p>
        </w:tc>
        <w:tc>
          <w:tcPr>
            <w:tcW w:w="0" w:type="auto"/>
            <w:hideMark/>
          </w:tcPr>
          <w:p w14:paraId="06C6C8DC" w14:textId="77777777" w:rsidR="009A56C0" w:rsidRPr="009A56C0" w:rsidRDefault="009A56C0" w:rsidP="009A56C0">
            <w:pPr>
              <w:spacing w:after="160" w:line="276" w:lineRule="auto"/>
              <w:rPr>
                <w:rFonts w:ascii="Times New Roman" w:hAnsi="Times New Roman" w:cs="Times New Roman"/>
                <w:b/>
                <w:bCs/>
              </w:rPr>
            </w:pPr>
            <w:r w:rsidRPr="009A56C0">
              <w:rPr>
                <w:rFonts w:ascii="Times New Roman" w:hAnsi="Times New Roman" w:cs="Times New Roman"/>
                <w:b/>
                <w:bCs/>
              </w:rPr>
              <w:t>Purpose</w:t>
            </w:r>
          </w:p>
        </w:tc>
      </w:tr>
      <w:tr w:rsidR="009A56C0" w:rsidRPr="009A56C0" w14:paraId="4935C35A" w14:textId="77777777" w:rsidTr="009A56C0">
        <w:tc>
          <w:tcPr>
            <w:tcW w:w="0" w:type="auto"/>
            <w:hideMark/>
          </w:tcPr>
          <w:p w14:paraId="10B8C03C"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Patient Arrival Rate</w:t>
            </w:r>
          </w:p>
        </w:tc>
        <w:tc>
          <w:tcPr>
            <w:tcW w:w="0" w:type="auto"/>
            <w:hideMark/>
          </w:tcPr>
          <w:p w14:paraId="1AB377A5"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Number of patients arriving per hour</w:t>
            </w:r>
          </w:p>
        </w:tc>
        <w:tc>
          <w:tcPr>
            <w:tcW w:w="0" w:type="auto"/>
            <w:hideMark/>
          </w:tcPr>
          <w:p w14:paraId="7201B11B"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Random (Poisson / Exponential)</w:t>
            </w:r>
          </w:p>
        </w:tc>
        <w:tc>
          <w:tcPr>
            <w:tcW w:w="0" w:type="auto"/>
            <w:hideMark/>
          </w:tcPr>
          <w:p w14:paraId="45F4538B" w14:textId="77777777" w:rsidR="009A56C0" w:rsidRPr="009A56C0" w:rsidRDefault="009A56C0" w:rsidP="009A56C0">
            <w:pPr>
              <w:spacing w:after="160" w:line="276" w:lineRule="auto"/>
              <w:rPr>
                <w:rFonts w:ascii="Times New Roman" w:hAnsi="Times New Roman" w:cs="Times New Roman"/>
              </w:rPr>
            </w:pPr>
            <w:proofErr w:type="gramStart"/>
            <w:r w:rsidRPr="009A56C0">
              <w:rPr>
                <w:rFonts w:ascii="Times New Roman" w:hAnsi="Times New Roman" w:cs="Times New Roman"/>
              </w:rPr>
              <w:t>Models</w:t>
            </w:r>
            <w:proofErr w:type="gramEnd"/>
            <w:r w:rsidRPr="009A56C0">
              <w:rPr>
                <w:rFonts w:ascii="Times New Roman" w:hAnsi="Times New Roman" w:cs="Times New Roman"/>
              </w:rPr>
              <w:t xml:space="preserve"> system demand and load variability</w:t>
            </w:r>
          </w:p>
        </w:tc>
      </w:tr>
      <w:tr w:rsidR="009A56C0" w:rsidRPr="009A56C0" w14:paraId="2372E414" w14:textId="77777777" w:rsidTr="009A56C0">
        <w:tc>
          <w:tcPr>
            <w:tcW w:w="0" w:type="auto"/>
            <w:hideMark/>
          </w:tcPr>
          <w:p w14:paraId="2E9434F4"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Consultation Time</w:t>
            </w:r>
          </w:p>
        </w:tc>
        <w:tc>
          <w:tcPr>
            <w:tcW w:w="0" w:type="auto"/>
            <w:hideMark/>
          </w:tcPr>
          <w:p w14:paraId="06C045A4"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Duration of doctor-patient session</w:t>
            </w:r>
          </w:p>
        </w:tc>
        <w:tc>
          <w:tcPr>
            <w:tcW w:w="0" w:type="auto"/>
            <w:hideMark/>
          </w:tcPr>
          <w:p w14:paraId="193C659E"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Normal Distribution (μ = 15 min, σ = 5)</w:t>
            </w:r>
          </w:p>
        </w:tc>
        <w:tc>
          <w:tcPr>
            <w:tcW w:w="0" w:type="auto"/>
            <w:hideMark/>
          </w:tcPr>
          <w:p w14:paraId="3D132B5A"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Represents doctor workload</w:t>
            </w:r>
          </w:p>
        </w:tc>
      </w:tr>
      <w:tr w:rsidR="009A56C0" w:rsidRPr="009A56C0" w14:paraId="6224FBA2" w14:textId="77777777" w:rsidTr="009A56C0">
        <w:tc>
          <w:tcPr>
            <w:tcW w:w="0" w:type="auto"/>
            <w:hideMark/>
          </w:tcPr>
          <w:p w14:paraId="09A49894"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Diagnostic Test Time</w:t>
            </w:r>
          </w:p>
        </w:tc>
        <w:tc>
          <w:tcPr>
            <w:tcW w:w="0" w:type="auto"/>
            <w:hideMark/>
          </w:tcPr>
          <w:p w14:paraId="0A7E19EB"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Time taken for lab/imaging test</w:t>
            </w:r>
          </w:p>
        </w:tc>
        <w:tc>
          <w:tcPr>
            <w:tcW w:w="0" w:type="auto"/>
            <w:hideMark/>
          </w:tcPr>
          <w:p w14:paraId="22B51009"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Empirical / Assumed (Normal μ = 20 min)</w:t>
            </w:r>
          </w:p>
        </w:tc>
        <w:tc>
          <w:tcPr>
            <w:tcW w:w="0" w:type="auto"/>
            <w:hideMark/>
          </w:tcPr>
          <w:p w14:paraId="1734DD93"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Models resource delay</w:t>
            </w:r>
          </w:p>
        </w:tc>
      </w:tr>
      <w:tr w:rsidR="009A56C0" w:rsidRPr="009A56C0" w14:paraId="107708AD" w14:textId="77777777" w:rsidTr="009A56C0">
        <w:tc>
          <w:tcPr>
            <w:tcW w:w="0" w:type="auto"/>
            <w:hideMark/>
          </w:tcPr>
          <w:p w14:paraId="3FD66EA3"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Treatment Time</w:t>
            </w:r>
          </w:p>
        </w:tc>
        <w:tc>
          <w:tcPr>
            <w:tcW w:w="0" w:type="auto"/>
            <w:hideMark/>
          </w:tcPr>
          <w:p w14:paraId="205F3590"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Time spent in treatment stage</w:t>
            </w:r>
          </w:p>
        </w:tc>
        <w:tc>
          <w:tcPr>
            <w:tcW w:w="0" w:type="auto"/>
            <w:hideMark/>
          </w:tcPr>
          <w:p w14:paraId="7F96A0B0"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Gamma Distribution (Mean = 30 min)</w:t>
            </w:r>
          </w:p>
        </w:tc>
        <w:tc>
          <w:tcPr>
            <w:tcW w:w="0" w:type="auto"/>
            <w:hideMark/>
          </w:tcPr>
          <w:p w14:paraId="509F75CD"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Models care process time</w:t>
            </w:r>
          </w:p>
        </w:tc>
      </w:tr>
      <w:tr w:rsidR="009A56C0" w:rsidRPr="009A56C0" w14:paraId="55743918" w14:textId="77777777" w:rsidTr="009A56C0">
        <w:tc>
          <w:tcPr>
            <w:tcW w:w="0" w:type="auto"/>
            <w:hideMark/>
          </w:tcPr>
          <w:p w14:paraId="41948819"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Resource Counts</w:t>
            </w:r>
          </w:p>
        </w:tc>
        <w:tc>
          <w:tcPr>
            <w:tcW w:w="0" w:type="auto"/>
            <w:hideMark/>
          </w:tcPr>
          <w:p w14:paraId="7A360A35"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Number of doctors, nurses, testing units</w:t>
            </w:r>
          </w:p>
        </w:tc>
        <w:tc>
          <w:tcPr>
            <w:tcW w:w="0" w:type="auto"/>
            <w:hideMark/>
          </w:tcPr>
          <w:p w14:paraId="06329F60"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Adjustable Parameters</w:t>
            </w:r>
          </w:p>
        </w:tc>
        <w:tc>
          <w:tcPr>
            <w:tcW w:w="0" w:type="auto"/>
            <w:hideMark/>
          </w:tcPr>
          <w:p w14:paraId="5F18CCC3"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Determines system capacity</w:t>
            </w:r>
          </w:p>
        </w:tc>
      </w:tr>
      <w:tr w:rsidR="009A56C0" w:rsidRPr="009A56C0" w14:paraId="03FD4817" w14:textId="77777777" w:rsidTr="009A56C0">
        <w:tc>
          <w:tcPr>
            <w:tcW w:w="0" w:type="auto"/>
            <w:hideMark/>
          </w:tcPr>
          <w:p w14:paraId="66BF28E8"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Operating Hours</w:t>
            </w:r>
          </w:p>
        </w:tc>
        <w:tc>
          <w:tcPr>
            <w:tcW w:w="0" w:type="auto"/>
            <w:hideMark/>
          </w:tcPr>
          <w:p w14:paraId="4E91284B"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Duration of simulation</w:t>
            </w:r>
          </w:p>
        </w:tc>
        <w:tc>
          <w:tcPr>
            <w:tcW w:w="0" w:type="auto"/>
            <w:hideMark/>
          </w:tcPr>
          <w:p w14:paraId="31C3A12F"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Fixed (8–12 hours)</w:t>
            </w:r>
          </w:p>
        </w:tc>
        <w:tc>
          <w:tcPr>
            <w:tcW w:w="0" w:type="auto"/>
            <w:hideMark/>
          </w:tcPr>
          <w:p w14:paraId="390B5D0B"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Defines observation window</w:t>
            </w:r>
          </w:p>
        </w:tc>
      </w:tr>
    </w:tbl>
    <w:p w14:paraId="26C34CB6"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These parameters can later be used in a Discrete-Event Simulation (DES) or analytical queuing model to evaluate how patient flow and performance change with different configurations.</w:t>
      </w:r>
    </w:p>
    <w:p w14:paraId="2D6297FE" w14:textId="5FC56C28" w:rsidR="009A56C0" w:rsidRPr="009A56C0" w:rsidRDefault="009A56C0" w:rsidP="009A56C0">
      <w:pPr>
        <w:rPr>
          <w:rFonts w:ascii="Times New Roman" w:hAnsi="Times New Roman" w:cs="Times New Roman"/>
        </w:rPr>
      </w:pPr>
    </w:p>
    <w:p w14:paraId="3A6DB5C1" w14:textId="7C326F07" w:rsidR="009A56C0" w:rsidRPr="009A56C0" w:rsidRDefault="009A56C0" w:rsidP="009A56C0">
      <w:pPr>
        <w:pStyle w:val="Heading2"/>
        <w:rPr>
          <w:rFonts w:ascii="Times New Roman" w:hAnsi="Times New Roman" w:cs="Times New Roman"/>
          <w:sz w:val="28"/>
          <w:szCs w:val="28"/>
        </w:rPr>
      </w:pPr>
      <w:r w:rsidRPr="009A56C0">
        <w:rPr>
          <w:rFonts w:ascii="Times New Roman" w:hAnsi="Times New Roman" w:cs="Times New Roman"/>
          <w:sz w:val="28"/>
          <w:szCs w:val="28"/>
        </w:rPr>
        <w:t>Performance Objectives</w:t>
      </w:r>
    </w:p>
    <w:p w14:paraId="1DE275B9" w14:textId="77777777" w:rsidR="009A56C0" w:rsidRPr="009A56C0" w:rsidRDefault="009A56C0" w:rsidP="009A56C0">
      <w:pPr>
        <w:jc w:val="both"/>
        <w:rPr>
          <w:rFonts w:ascii="Times New Roman" w:hAnsi="Times New Roman" w:cs="Times New Roman"/>
        </w:rPr>
      </w:pPr>
      <w:r w:rsidRPr="009A56C0">
        <w:rPr>
          <w:rFonts w:ascii="Times New Roman" w:hAnsi="Times New Roman" w:cs="Times New Roman"/>
        </w:rPr>
        <w:t>The primary goal of this study is to evaluate and improve the performance of the healthcare delivery process by analyzing how changes in resource allocation and workload distribution affect key operational outcomes.</w:t>
      </w:r>
    </w:p>
    <w:tbl>
      <w:tblPr>
        <w:tblStyle w:val="TableGrid"/>
        <w:tblW w:w="0" w:type="auto"/>
        <w:tblLook w:val="04A0" w:firstRow="1" w:lastRow="0" w:firstColumn="1" w:lastColumn="0" w:noHBand="0" w:noVBand="1"/>
      </w:tblPr>
      <w:tblGrid>
        <w:gridCol w:w="3021"/>
        <w:gridCol w:w="6329"/>
      </w:tblGrid>
      <w:tr w:rsidR="009A56C0" w:rsidRPr="009A56C0" w14:paraId="19946FBB" w14:textId="77777777" w:rsidTr="009A56C0">
        <w:tc>
          <w:tcPr>
            <w:tcW w:w="0" w:type="auto"/>
            <w:hideMark/>
          </w:tcPr>
          <w:p w14:paraId="13CAEE0F" w14:textId="77777777" w:rsidR="009A56C0" w:rsidRPr="009A56C0" w:rsidRDefault="009A56C0" w:rsidP="009A56C0">
            <w:pPr>
              <w:spacing w:after="160" w:line="276" w:lineRule="auto"/>
              <w:rPr>
                <w:rFonts w:ascii="Times New Roman" w:hAnsi="Times New Roman" w:cs="Times New Roman"/>
                <w:b/>
                <w:bCs/>
              </w:rPr>
            </w:pPr>
            <w:r w:rsidRPr="009A56C0">
              <w:rPr>
                <w:rFonts w:ascii="Times New Roman" w:hAnsi="Times New Roman" w:cs="Times New Roman"/>
                <w:b/>
                <w:bCs/>
              </w:rPr>
              <w:t>Objective</w:t>
            </w:r>
          </w:p>
        </w:tc>
        <w:tc>
          <w:tcPr>
            <w:tcW w:w="0" w:type="auto"/>
            <w:hideMark/>
          </w:tcPr>
          <w:p w14:paraId="6B1B8399" w14:textId="77777777" w:rsidR="009A56C0" w:rsidRPr="009A56C0" w:rsidRDefault="009A56C0" w:rsidP="009A56C0">
            <w:pPr>
              <w:spacing w:after="160" w:line="276" w:lineRule="auto"/>
              <w:rPr>
                <w:rFonts w:ascii="Times New Roman" w:hAnsi="Times New Roman" w:cs="Times New Roman"/>
                <w:b/>
                <w:bCs/>
              </w:rPr>
            </w:pPr>
            <w:r w:rsidRPr="009A56C0">
              <w:rPr>
                <w:rFonts w:ascii="Times New Roman" w:hAnsi="Times New Roman" w:cs="Times New Roman"/>
                <w:b/>
                <w:bCs/>
              </w:rPr>
              <w:t>Description</w:t>
            </w:r>
          </w:p>
        </w:tc>
      </w:tr>
      <w:tr w:rsidR="009A56C0" w:rsidRPr="009A56C0" w14:paraId="7944A67A" w14:textId="77777777" w:rsidTr="009A56C0">
        <w:tc>
          <w:tcPr>
            <w:tcW w:w="0" w:type="auto"/>
            <w:hideMark/>
          </w:tcPr>
          <w:p w14:paraId="6E8F292E"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Minimize Patient Waiting Time</w:t>
            </w:r>
          </w:p>
        </w:tc>
        <w:tc>
          <w:tcPr>
            <w:tcW w:w="0" w:type="auto"/>
            <w:hideMark/>
          </w:tcPr>
          <w:p w14:paraId="052BB829"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Reduce the average time patients wait before consultation or treatment.</w:t>
            </w:r>
          </w:p>
        </w:tc>
      </w:tr>
      <w:tr w:rsidR="009A56C0" w:rsidRPr="009A56C0" w14:paraId="7D484A6E" w14:textId="77777777" w:rsidTr="009A56C0">
        <w:tc>
          <w:tcPr>
            <w:tcW w:w="0" w:type="auto"/>
            <w:hideMark/>
          </w:tcPr>
          <w:p w14:paraId="59B38F41"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Optimize Resource Utilization</w:t>
            </w:r>
          </w:p>
        </w:tc>
        <w:tc>
          <w:tcPr>
            <w:tcW w:w="0" w:type="auto"/>
            <w:hideMark/>
          </w:tcPr>
          <w:p w14:paraId="588B910B"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Ensure doctors, nurses, and diagnostic units are efficiently used without being overburdened.</w:t>
            </w:r>
          </w:p>
        </w:tc>
      </w:tr>
      <w:tr w:rsidR="009A56C0" w:rsidRPr="009A56C0" w14:paraId="3EC1EBBE" w14:textId="77777777" w:rsidTr="009A56C0">
        <w:tc>
          <w:tcPr>
            <w:tcW w:w="0" w:type="auto"/>
            <w:hideMark/>
          </w:tcPr>
          <w:p w14:paraId="595C4C54"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Increase System Throughput</w:t>
            </w:r>
          </w:p>
        </w:tc>
        <w:tc>
          <w:tcPr>
            <w:tcW w:w="0" w:type="auto"/>
            <w:hideMark/>
          </w:tcPr>
          <w:p w14:paraId="44E921C9"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Maximize the number of patients treated within a fixed operational period.</w:t>
            </w:r>
          </w:p>
        </w:tc>
      </w:tr>
      <w:tr w:rsidR="009A56C0" w:rsidRPr="009A56C0" w14:paraId="4F209D86" w14:textId="77777777" w:rsidTr="009A56C0">
        <w:tc>
          <w:tcPr>
            <w:tcW w:w="0" w:type="auto"/>
            <w:hideMark/>
          </w:tcPr>
          <w:p w14:paraId="307DBC0E"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lastRenderedPageBreak/>
              <w:t>Identify Performance Bottlenecks</w:t>
            </w:r>
          </w:p>
        </w:tc>
        <w:tc>
          <w:tcPr>
            <w:tcW w:w="0" w:type="auto"/>
            <w:hideMark/>
          </w:tcPr>
          <w:p w14:paraId="62A42B5E"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Determine where congestion occurs most frequently (registration, testing, consultation, etc.).</w:t>
            </w:r>
          </w:p>
        </w:tc>
      </w:tr>
      <w:tr w:rsidR="009A56C0" w:rsidRPr="009A56C0" w14:paraId="07E175E2" w14:textId="77777777" w:rsidTr="009A56C0">
        <w:tc>
          <w:tcPr>
            <w:tcW w:w="0" w:type="auto"/>
            <w:hideMark/>
          </w:tcPr>
          <w:p w14:paraId="3147F87E"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b/>
                <w:bCs/>
              </w:rPr>
              <w:t>Balance Service Efficiency and Cost</w:t>
            </w:r>
          </w:p>
        </w:tc>
        <w:tc>
          <w:tcPr>
            <w:tcW w:w="0" w:type="auto"/>
            <w:hideMark/>
          </w:tcPr>
          <w:p w14:paraId="3114D94F" w14:textId="77777777" w:rsidR="009A56C0" w:rsidRPr="009A56C0" w:rsidRDefault="009A56C0" w:rsidP="009A56C0">
            <w:pPr>
              <w:spacing w:after="160" w:line="276" w:lineRule="auto"/>
              <w:rPr>
                <w:rFonts w:ascii="Times New Roman" w:hAnsi="Times New Roman" w:cs="Times New Roman"/>
              </w:rPr>
            </w:pPr>
            <w:r w:rsidRPr="009A56C0">
              <w:rPr>
                <w:rFonts w:ascii="Times New Roman" w:hAnsi="Times New Roman" w:cs="Times New Roman"/>
              </w:rPr>
              <w:t>Find an optimal trade-off between faster service and efficient staffing levels.</w:t>
            </w:r>
          </w:p>
        </w:tc>
      </w:tr>
    </w:tbl>
    <w:p w14:paraId="6F740BD5"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Each objective can be evaluated through simulation metrics such as queue lengths, average service time, and percentage utilization of staff and equipment.</w:t>
      </w:r>
    </w:p>
    <w:p w14:paraId="51F6D513" w14:textId="4599125D" w:rsidR="009A56C0" w:rsidRPr="009A56C0" w:rsidRDefault="009A56C0" w:rsidP="009A56C0">
      <w:pPr>
        <w:rPr>
          <w:rFonts w:ascii="Times New Roman" w:hAnsi="Times New Roman" w:cs="Times New Roman"/>
        </w:rPr>
      </w:pPr>
    </w:p>
    <w:p w14:paraId="05592CEC" w14:textId="68D5A4AD" w:rsidR="009A56C0" w:rsidRPr="009A56C0" w:rsidRDefault="009A56C0" w:rsidP="009A56C0">
      <w:pPr>
        <w:pStyle w:val="Heading2"/>
        <w:rPr>
          <w:rFonts w:ascii="Times New Roman" w:hAnsi="Times New Roman" w:cs="Times New Roman"/>
          <w:sz w:val="28"/>
          <w:szCs w:val="28"/>
        </w:rPr>
      </w:pPr>
      <w:r w:rsidRPr="009A56C0">
        <w:rPr>
          <w:rFonts w:ascii="Times New Roman" w:hAnsi="Times New Roman" w:cs="Times New Roman"/>
          <w:sz w:val="28"/>
          <w:szCs w:val="28"/>
        </w:rPr>
        <w:t>Modeling Approach</w:t>
      </w:r>
    </w:p>
    <w:p w14:paraId="491D063E" w14:textId="5D95442D" w:rsidR="009A56C0" w:rsidRPr="009A56C0" w:rsidRDefault="009A56C0" w:rsidP="009A56C0">
      <w:pPr>
        <w:rPr>
          <w:rFonts w:ascii="Times New Roman" w:hAnsi="Times New Roman" w:cs="Times New Roman"/>
        </w:rPr>
      </w:pPr>
      <w:r w:rsidRPr="009A56C0">
        <w:rPr>
          <w:rFonts w:ascii="Times New Roman" w:hAnsi="Times New Roman" w:cs="Times New Roman"/>
        </w:rPr>
        <w:t>To study the behavior of this system, a Discrete-Event Simulation (DES) approach will be applied using Python</w:t>
      </w:r>
      <w:r>
        <w:rPr>
          <w:rFonts w:ascii="Times New Roman" w:hAnsi="Times New Roman" w:cs="Times New Roman"/>
        </w:rPr>
        <w:t>.</w:t>
      </w:r>
    </w:p>
    <w:p w14:paraId="79854E50"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Rationale for Using DES:</w:t>
      </w:r>
    </w:p>
    <w:p w14:paraId="0A1A5272" w14:textId="77777777" w:rsidR="009A56C0" w:rsidRPr="009A56C0" w:rsidRDefault="009A56C0" w:rsidP="009A56C0">
      <w:pPr>
        <w:pStyle w:val="ListParagraph"/>
        <w:numPr>
          <w:ilvl w:val="0"/>
          <w:numId w:val="10"/>
        </w:numPr>
        <w:rPr>
          <w:rFonts w:ascii="Times New Roman" w:hAnsi="Times New Roman" w:cs="Times New Roman"/>
        </w:rPr>
      </w:pPr>
      <w:r w:rsidRPr="009A56C0">
        <w:rPr>
          <w:rFonts w:ascii="Times New Roman" w:hAnsi="Times New Roman" w:cs="Times New Roman"/>
        </w:rPr>
        <w:t>It captures random, event-driven processes like patient arrivals and service durations.</w:t>
      </w:r>
    </w:p>
    <w:p w14:paraId="2ED98ACD" w14:textId="6A0ED99A" w:rsidR="009A56C0" w:rsidRPr="009A56C0" w:rsidRDefault="009A56C0" w:rsidP="009A56C0">
      <w:pPr>
        <w:pStyle w:val="ListParagraph"/>
        <w:numPr>
          <w:ilvl w:val="0"/>
          <w:numId w:val="10"/>
        </w:numPr>
        <w:rPr>
          <w:rFonts w:ascii="Times New Roman" w:hAnsi="Times New Roman" w:cs="Times New Roman"/>
        </w:rPr>
      </w:pPr>
      <w:r w:rsidRPr="009A56C0">
        <w:rPr>
          <w:rFonts w:ascii="Times New Roman" w:hAnsi="Times New Roman" w:cs="Times New Roman"/>
        </w:rPr>
        <w:t>It allows for step-by-step process visualization (registration</w:t>
      </w:r>
      <w:r>
        <w:rPr>
          <w:rFonts w:ascii="Times New Roman" w:hAnsi="Times New Roman" w:cs="Times New Roman"/>
        </w:rPr>
        <w:t>,</w:t>
      </w:r>
      <w:r w:rsidRPr="009A56C0">
        <w:rPr>
          <w:rFonts w:ascii="Times New Roman" w:hAnsi="Times New Roman" w:cs="Times New Roman"/>
        </w:rPr>
        <w:t xml:space="preserve"> consultation</w:t>
      </w:r>
      <w:r>
        <w:rPr>
          <w:rFonts w:ascii="Times New Roman" w:hAnsi="Times New Roman" w:cs="Times New Roman"/>
        </w:rPr>
        <w:t>,</w:t>
      </w:r>
      <w:r w:rsidRPr="009A56C0">
        <w:rPr>
          <w:rFonts w:ascii="Times New Roman" w:hAnsi="Times New Roman" w:cs="Times New Roman"/>
        </w:rPr>
        <w:t xml:space="preserve"> testing</w:t>
      </w:r>
      <w:r>
        <w:rPr>
          <w:rFonts w:ascii="Times New Roman" w:hAnsi="Times New Roman" w:cs="Times New Roman"/>
        </w:rPr>
        <w:t>,</w:t>
      </w:r>
      <w:r w:rsidRPr="009A56C0">
        <w:rPr>
          <w:rFonts w:ascii="Times New Roman" w:hAnsi="Times New Roman" w:cs="Times New Roman"/>
        </w:rPr>
        <w:t xml:space="preserve"> treatment).</w:t>
      </w:r>
    </w:p>
    <w:p w14:paraId="6AAE9477" w14:textId="77777777" w:rsidR="009A56C0" w:rsidRPr="009A56C0" w:rsidRDefault="009A56C0" w:rsidP="009A56C0">
      <w:pPr>
        <w:pStyle w:val="ListParagraph"/>
        <w:numPr>
          <w:ilvl w:val="0"/>
          <w:numId w:val="10"/>
        </w:numPr>
        <w:rPr>
          <w:rFonts w:ascii="Times New Roman" w:hAnsi="Times New Roman" w:cs="Times New Roman"/>
        </w:rPr>
      </w:pPr>
      <w:r w:rsidRPr="009A56C0">
        <w:rPr>
          <w:rFonts w:ascii="Times New Roman" w:hAnsi="Times New Roman" w:cs="Times New Roman"/>
        </w:rPr>
        <w:t>It enables testing of different staffing or scheduling scenarios to assess performance changes.</w:t>
      </w:r>
    </w:p>
    <w:p w14:paraId="468289B3" w14:textId="77777777" w:rsidR="009A56C0" w:rsidRPr="009A56C0" w:rsidRDefault="009A56C0" w:rsidP="009A56C0">
      <w:pPr>
        <w:pStyle w:val="ListParagraph"/>
        <w:numPr>
          <w:ilvl w:val="0"/>
          <w:numId w:val="10"/>
        </w:numPr>
        <w:rPr>
          <w:rFonts w:ascii="Times New Roman" w:hAnsi="Times New Roman" w:cs="Times New Roman"/>
        </w:rPr>
      </w:pPr>
      <w:r w:rsidRPr="009A56C0">
        <w:rPr>
          <w:rFonts w:ascii="Times New Roman" w:hAnsi="Times New Roman" w:cs="Times New Roman"/>
        </w:rPr>
        <w:t>It generates quantitative and graphical results for comparison and analysis.</w:t>
      </w:r>
    </w:p>
    <w:p w14:paraId="18E96428"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The DES model will simulate the patient flow, measure performance under varying loads, and identify potential process improvements.</w:t>
      </w:r>
    </w:p>
    <w:p w14:paraId="6ECDA7B6" w14:textId="77777777" w:rsidR="009A56C0" w:rsidRDefault="009A56C0" w:rsidP="009A56C0">
      <w:pPr>
        <w:rPr>
          <w:rFonts w:ascii="Times New Roman" w:hAnsi="Times New Roman" w:cs="Times New Roman"/>
        </w:rPr>
      </w:pPr>
    </w:p>
    <w:p w14:paraId="347C2830" w14:textId="53E40CD8" w:rsidR="009A56C0" w:rsidRPr="009A56C0" w:rsidRDefault="009A56C0" w:rsidP="009A56C0">
      <w:pPr>
        <w:pStyle w:val="Heading2"/>
        <w:rPr>
          <w:rFonts w:ascii="Times New Roman" w:hAnsi="Times New Roman" w:cs="Times New Roman"/>
          <w:sz w:val="28"/>
          <w:szCs w:val="28"/>
        </w:rPr>
      </w:pPr>
      <w:r w:rsidRPr="009A56C0">
        <w:rPr>
          <w:rFonts w:ascii="Times New Roman" w:hAnsi="Times New Roman" w:cs="Times New Roman"/>
          <w:sz w:val="28"/>
          <w:szCs w:val="28"/>
        </w:rPr>
        <w:t>Expected Analysis and Evaluation</w:t>
      </w:r>
    </w:p>
    <w:p w14:paraId="1A1E8FD5"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The system will be analyzed under multiple scenarios, such as:</w:t>
      </w:r>
    </w:p>
    <w:p w14:paraId="2180A26A" w14:textId="77777777" w:rsidR="009A56C0" w:rsidRPr="009A56C0" w:rsidRDefault="009A56C0" w:rsidP="009A56C0">
      <w:pPr>
        <w:pStyle w:val="ListParagraph"/>
        <w:numPr>
          <w:ilvl w:val="0"/>
          <w:numId w:val="11"/>
        </w:numPr>
        <w:rPr>
          <w:rFonts w:ascii="Times New Roman" w:hAnsi="Times New Roman" w:cs="Times New Roman"/>
        </w:rPr>
      </w:pPr>
      <w:r w:rsidRPr="009A56C0">
        <w:rPr>
          <w:rFonts w:ascii="Times New Roman" w:hAnsi="Times New Roman" w:cs="Times New Roman"/>
        </w:rPr>
        <w:t>Baseline Configuration: Standard number of doctors, nurses, and diagnostic units.</w:t>
      </w:r>
    </w:p>
    <w:p w14:paraId="5EE393A6" w14:textId="77777777" w:rsidR="009A56C0" w:rsidRPr="009A56C0" w:rsidRDefault="009A56C0" w:rsidP="009A56C0">
      <w:pPr>
        <w:pStyle w:val="ListParagraph"/>
        <w:numPr>
          <w:ilvl w:val="0"/>
          <w:numId w:val="11"/>
        </w:numPr>
        <w:rPr>
          <w:rFonts w:ascii="Times New Roman" w:hAnsi="Times New Roman" w:cs="Times New Roman"/>
        </w:rPr>
      </w:pPr>
      <w:r w:rsidRPr="009A56C0">
        <w:rPr>
          <w:rFonts w:ascii="Times New Roman" w:hAnsi="Times New Roman" w:cs="Times New Roman"/>
        </w:rPr>
        <w:t>Increased Staffing: Addition of one or more doctors or testing units.</w:t>
      </w:r>
    </w:p>
    <w:p w14:paraId="5BA42AA9" w14:textId="77777777" w:rsidR="009A56C0" w:rsidRPr="009A56C0" w:rsidRDefault="009A56C0" w:rsidP="009A56C0">
      <w:pPr>
        <w:pStyle w:val="ListParagraph"/>
        <w:numPr>
          <w:ilvl w:val="0"/>
          <w:numId w:val="11"/>
        </w:numPr>
        <w:rPr>
          <w:rFonts w:ascii="Times New Roman" w:hAnsi="Times New Roman" w:cs="Times New Roman"/>
        </w:rPr>
      </w:pPr>
      <w:r w:rsidRPr="009A56C0">
        <w:rPr>
          <w:rFonts w:ascii="Times New Roman" w:hAnsi="Times New Roman" w:cs="Times New Roman"/>
        </w:rPr>
        <w:t>Balanced Configuration: Optimized allocation of all resources.</w:t>
      </w:r>
    </w:p>
    <w:p w14:paraId="440569B0"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For each scenario, performance metrics like waiting time, utilization, and throughput will be measured and compared.</w:t>
      </w:r>
      <w:r w:rsidRPr="009A56C0">
        <w:rPr>
          <w:rFonts w:ascii="Times New Roman" w:hAnsi="Times New Roman" w:cs="Times New Roman"/>
        </w:rPr>
        <w:br/>
        <w:t>Graphical visualizations (e.g., bar charts and line plots) will be used to show improvements or bottlenecks clearly.</w:t>
      </w:r>
    </w:p>
    <w:p w14:paraId="1EB46C0B" w14:textId="518FCDCF" w:rsidR="009A56C0" w:rsidRDefault="009A56C0" w:rsidP="009A56C0">
      <w:pPr>
        <w:rPr>
          <w:rFonts w:ascii="Times New Roman" w:hAnsi="Times New Roman" w:cs="Times New Roman"/>
        </w:rPr>
      </w:pPr>
    </w:p>
    <w:p w14:paraId="23FD4D72" w14:textId="77777777" w:rsidR="009A56C0" w:rsidRDefault="009A56C0" w:rsidP="009A56C0">
      <w:pPr>
        <w:rPr>
          <w:rFonts w:ascii="Times New Roman" w:hAnsi="Times New Roman" w:cs="Times New Roman"/>
        </w:rPr>
      </w:pPr>
    </w:p>
    <w:p w14:paraId="19DDBD4F" w14:textId="77777777" w:rsidR="009A56C0" w:rsidRPr="009A56C0" w:rsidRDefault="009A56C0" w:rsidP="009A56C0">
      <w:pPr>
        <w:rPr>
          <w:rFonts w:ascii="Times New Roman" w:hAnsi="Times New Roman" w:cs="Times New Roman"/>
        </w:rPr>
      </w:pPr>
    </w:p>
    <w:p w14:paraId="0AA19314" w14:textId="7EFCBC47" w:rsidR="009A56C0" w:rsidRPr="009A56C0" w:rsidRDefault="009A56C0" w:rsidP="009A56C0">
      <w:pPr>
        <w:pStyle w:val="Heading2"/>
        <w:rPr>
          <w:rFonts w:ascii="Times New Roman" w:hAnsi="Times New Roman" w:cs="Times New Roman"/>
          <w:sz w:val="28"/>
          <w:szCs w:val="28"/>
        </w:rPr>
      </w:pPr>
      <w:r w:rsidRPr="009A56C0">
        <w:rPr>
          <w:rFonts w:ascii="Times New Roman" w:hAnsi="Times New Roman" w:cs="Times New Roman"/>
          <w:sz w:val="28"/>
          <w:szCs w:val="28"/>
        </w:rPr>
        <w:lastRenderedPageBreak/>
        <w:t>Expected Outcomes</w:t>
      </w:r>
    </w:p>
    <w:p w14:paraId="739418C4"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This study aims to:</w:t>
      </w:r>
    </w:p>
    <w:p w14:paraId="13870161" w14:textId="77777777" w:rsidR="009A56C0" w:rsidRPr="009A56C0" w:rsidRDefault="009A56C0" w:rsidP="009A56C0">
      <w:pPr>
        <w:pStyle w:val="ListParagraph"/>
        <w:numPr>
          <w:ilvl w:val="0"/>
          <w:numId w:val="12"/>
        </w:numPr>
        <w:rPr>
          <w:rFonts w:ascii="Times New Roman" w:hAnsi="Times New Roman" w:cs="Times New Roman"/>
        </w:rPr>
      </w:pPr>
      <w:r w:rsidRPr="009A56C0">
        <w:rPr>
          <w:rFonts w:ascii="Times New Roman" w:hAnsi="Times New Roman" w:cs="Times New Roman"/>
        </w:rPr>
        <w:t>Identify the stages contributing most to delays in patient service flow.</w:t>
      </w:r>
    </w:p>
    <w:p w14:paraId="3D4CA88D" w14:textId="77777777" w:rsidR="009A56C0" w:rsidRPr="009A56C0" w:rsidRDefault="009A56C0" w:rsidP="009A56C0">
      <w:pPr>
        <w:pStyle w:val="ListParagraph"/>
        <w:numPr>
          <w:ilvl w:val="0"/>
          <w:numId w:val="12"/>
        </w:numPr>
        <w:rPr>
          <w:rFonts w:ascii="Times New Roman" w:hAnsi="Times New Roman" w:cs="Times New Roman"/>
        </w:rPr>
      </w:pPr>
      <w:r w:rsidRPr="009A56C0">
        <w:rPr>
          <w:rFonts w:ascii="Times New Roman" w:hAnsi="Times New Roman" w:cs="Times New Roman"/>
        </w:rPr>
        <w:t>Quantify the relationship between resource availability and service efficiency.</w:t>
      </w:r>
    </w:p>
    <w:p w14:paraId="40EAF98C" w14:textId="77777777" w:rsidR="009A56C0" w:rsidRPr="009A56C0" w:rsidRDefault="009A56C0" w:rsidP="009A56C0">
      <w:pPr>
        <w:pStyle w:val="ListParagraph"/>
        <w:numPr>
          <w:ilvl w:val="0"/>
          <w:numId w:val="12"/>
        </w:numPr>
        <w:rPr>
          <w:rFonts w:ascii="Times New Roman" w:hAnsi="Times New Roman" w:cs="Times New Roman"/>
        </w:rPr>
      </w:pPr>
      <w:r w:rsidRPr="009A56C0">
        <w:rPr>
          <w:rFonts w:ascii="Times New Roman" w:hAnsi="Times New Roman" w:cs="Times New Roman"/>
        </w:rPr>
        <w:t>Recommend strategic improvements for hospital scheduling and staffing.</w:t>
      </w:r>
    </w:p>
    <w:p w14:paraId="11743EE9" w14:textId="77777777" w:rsidR="009A56C0" w:rsidRPr="009A56C0" w:rsidRDefault="009A56C0" w:rsidP="009A56C0">
      <w:pPr>
        <w:pStyle w:val="ListParagraph"/>
        <w:numPr>
          <w:ilvl w:val="0"/>
          <w:numId w:val="12"/>
        </w:numPr>
        <w:rPr>
          <w:rFonts w:ascii="Times New Roman" w:hAnsi="Times New Roman" w:cs="Times New Roman"/>
        </w:rPr>
      </w:pPr>
      <w:r w:rsidRPr="009A56C0">
        <w:rPr>
          <w:rFonts w:ascii="Times New Roman" w:hAnsi="Times New Roman" w:cs="Times New Roman"/>
        </w:rPr>
        <w:t>Provide a foundation for data-driven healthcare management decisions.</w:t>
      </w:r>
    </w:p>
    <w:p w14:paraId="339E3C53" w14:textId="50A3918E" w:rsidR="009A56C0" w:rsidRPr="009A56C0" w:rsidRDefault="009A56C0" w:rsidP="009A56C0">
      <w:pPr>
        <w:rPr>
          <w:rFonts w:ascii="Times New Roman" w:hAnsi="Times New Roman" w:cs="Times New Roman"/>
        </w:rPr>
      </w:pPr>
    </w:p>
    <w:p w14:paraId="587D0129" w14:textId="4A683240" w:rsidR="009A56C0" w:rsidRPr="009A56C0" w:rsidRDefault="009A56C0" w:rsidP="009A56C0">
      <w:pPr>
        <w:pStyle w:val="Heading2"/>
        <w:rPr>
          <w:rFonts w:ascii="Times New Roman" w:hAnsi="Times New Roman" w:cs="Times New Roman"/>
          <w:sz w:val="28"/>
          <w:szCs w:val="28"/>
        </w:rPr>
      </w:pPr>
      <w:r w:rsidRPr="009A56C0">
        <w:rPr>
          <w:rFonts w:ascii="Times New Roman" w:hAnsi="Times New Roman" w:cs="Times New Roman"/>
          <w:sz w:val="28"/>
          <w:szCs w:val="28"/>
        </w:rPr>
        <w:t>Repository Link</w:t>
      </w:r>
    </w:p>
    <w:p w14:paraId="4EA266E6" w14:textId="77777777" w:rsidR="009A56C0" w:rsidRPr="009A56C0" w:rsidRDefault="009A56C0" w:rsidP="009A56C0">
      <w:pPr>
        <w:rPr>
          <w:rFonts w:ascii="Times New Roman" w:hAnsi="Times New Roman" w:cs="Times New Roman"/>
        </w:rPr>
      </w:pPr>
      <w:r w:rsidRPr="009A56C0">
        <w:rPr>
          <w:rFonts w:ascii="Times New Roman" w:hAnsi="Times New Roman" w:cs="Times New Roman"/>
        </w:rPr>
        <w:t>This document and related project files are hosted in the following GitHub repository:</w:t>
      </w:r>
    </w:p>
    <w:p w14:paraId="5E479628" w14:textId="77777777" w:rsidR="00C17CA4" w:rsidRPr="009A56C0" w:rsidRDefault="00C17CA4" w:rsidP="00C17CA4">
      <w:pPr>
        <w:rPr>
          <w:rFonts w:ascii="Times New Roman" w:hAnsi="Times New Roman" w:cs="Times New Roman"/>
        </w:rPr>
      </w:pPr>
    </w:p>
    <w:sectPr w:rsidR="00C17CA4" w:rsidRPr="009A56C0">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18A7A8" w14:textId="77777777" w:rsidR="00D10CC7" w:rsidRDefault="00D10CC7" w:rsidP="009A56C0">
      <w:pPr>
        <w:spacing w:after="0" w:line="240" w:lineRule="auto"/>
      </w:pPr>
      <w:r>
        <w:separator/>
      </w:r>
    </w:p>
  </w:endnote>
  <w:endnote w:type="continuationSeparator" w:id="0">
    <w:p w14:paraId="16C53DFE" w14:textId="77777777" w:rsidR="00D10CC7" w:rsidRDefault="00D10CC7" w:rsidP="009A56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5091861"/>
      <w:docPartObj>
        <w:docPartGallery w:val="Page Numbers (Bottom of Page)"/>
        <w:docPartUnique/>
      </w:docPartObj>
    </w:sdtPr>
    <w:sdtEndPr>
      <w:rPr>
        <w:noProof/>
      </w:rPr>
    </w:sdtEndPr>
    <w:sdtContent>
      <w:p w14:paraId="18D52261" w14:textId="03BF004A" w:rsidR="009A56C0" w:rsidRDefault="009A56C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83D8F1" w14:textId="77777777" w:rsidR="009A56C0" w:rsidRDefault="009A56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EA7BA55" w14:textId="77777777" w:rsidR="00D10CC7" w:rsidRDefault="00D10CC7" w:rsidP="009A56C0">
      <w:pPr>
        <w:spacing w:after="0" w:line="240" w:lineRule="auto"/>
      </w:pPr>
      <w:r>
        <w:separator/>
      </w:r>
    </w:p>
  </w:footnote>
  <w:footnote w:type="continuationSeparator" w:id="0">
    <w:p w14:paraId="1E69ED9C" w14:textId="77777777" w:rsidR="00D10CC7" w:rsidRDefault="00D10CC7" w:rsidP="009A56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01B4E"/>
    <w:multiLevelType w:val="multilevel"/>
    <w:tmpl w:val="8154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2358C"/>
    <w:multiLevelType w:val="multilevel"/>
    <w:tmpl w:val="D6D0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60825"/>
    <w:multiLevelType w:val="hybridMultilevel"/>
    <w:tmpl w:val="3E6E7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6B5FE4"/>
    <w:multiLevelType w:val="multilevel"/>
    <w:tmpl w:val="0AAE2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896A27"/>
    <w:multiLevelType w:val="hybridMultilevel"/>
    <w:tmpl w:val="55AE90A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3D5054C6"/>
    <w:multiLevelType w:val="multilevel"/>
    <w:tmpl w:val="0FA8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982FE1"/>
    <w:multiLevelType w:val="multilevel"/>
    <w:tmpl w:val="1CF09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723024"/>
    <w:multiLevelType w:val="multilevel"/>
    <w:tmpl w:val="108E9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7E6072"/>
    <w:multiLevelType w:val="multilevel"/>
    <w:tmpl w:val="7A90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454832"/>
    <w:multiLevelType w:val="multilevel"/>
    <w:tmpl w:val="DEC8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590639"/>
    <w:multiLevelType w:val="hybridMultilevel"/>
    <w:tmpl w:val="D40A20C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9B44DF0"/>
    <w:multiLevelType w:val="hybridMultilevel"/>
    <w:tmpl w:val="7ECE3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6614263">
    <w:abstractNumId w:val="7"/>
  </w:num>
  <w:num w:numId="2" w16cid:durableId="1543134468">
    <w:abstractNumId w:val="0"/>
  </w:num>
  <w:num w:numId="3" w16cid:durableId="438255648">
    <w:abstractNumId w:val="6"/>
  </w:num>
  <w:num w:numId="4" w16cid:durableId="401754285">
    <w:abstractNumId w:val="8"/>
  </w:num>
  <w:num w:numId="5" w16cid:durableId="1738940675">
    <w:abstractNumId w:val="5"/>
  </w:num>
  <w:num w:numId="6" w16cid:durableId="464930824">
    <w:abstractNumId w:val="9"/>
  </w:num>
  <w:num w:numId="7" w16cid:durableId="153885433">
    <w:abstractNumId w:val="3"/>
  </w:num>
  <w:num w:numId="8" w16cid:durableId="1529679824">
    <w:abstractNumId w:val="1"/>
  </w:num>
  <w:num w:numId="9" w16cid:durableId="13266898">
    <w:abstractNumId w:val="2"/>
  </w:num>
  <w:num w:numId="10" w16cid:durableId="25374675">
    <w:abstractNumId w:val="11"/>
  </w:num>
  <w:num w:numId="11" w16cid:durableId="474418854">
    <w:abstractNumId w:val="4"/>
  </w:num>
  <w:num w:numId="12" w16cid:durableId="193751516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CA4"/>
    <w:rsid w:val="001B3AF9"/>
    <w:rsid w:val="002F7805"/>
    <w:rsid w:val="00471D10"/>
    <w:rsid w:val="005C320F"/>
    <w:rsid w:val="009A56C0"/>
    <w:rsid w:val="00B83E6C"/>
    <w:rsid w:val="00BF30ED"/>
    <w:rsid w:val="00C17CA4"/>
    <w:rsid w:val="00D10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35C98"/>
  <w15:chartTrackingRefBased/>
  <w15:docId w15:val="{B64102F4-4133-46E8-8E30-DF1C0DA9A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7CA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C17CA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17CA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17C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17C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17C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7C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7C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7C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7CA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C17CA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17CA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17C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17C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17C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7C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7C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7CA4"/>
    <w:rPr>
      <w:rFonts w:eastAsiaTheme="majorEastAsia" w:cstheme="majorBidi"/>
      <w:color w:val="272727" w:themeColor="text1" w:themeTint="D8"/>
    </w:rPr>
  </w:style>
  <w:style w:type="paragraph" w:styleId="Title">
    <w:name w:val="Title"/>
    <w:basedOn w:val="Normal"/>
    <w:next w:val="Normal"/>
    <w:link w:val="TitleChar"/>
    <w:uiPriority w:val="10"/>
    <w:qFormat/>
    <w:rsid w:val="00C17C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7C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7C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7C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7CA4"/>
    <w:pPr>
      <w:spacing w:before="160"/>
      <w:jc w:val="center"/>
    </w:pPr>
    <w:rPr>
      <w:i/>
      <w:iCs/>
      <w:color w:val="404040" w:themeColor="text1" w:themeTint="BF"/>
    </w:rPr>
  </w:style>
  <w:style w:type="character" w:customStyle="1" w:styleId="QuoteChar">
    <w:name w:val="Quote Char"/>
    <w:basedOn w:val="DefaultParagraphFont"/>
    <w:link w:val="Quote"/>
    <w:uiPriority w:val="29"/>
    <w:rsid w:val="00C17CA4"/>
    <w:rPr>
      <w:i/>
      <w:iCs/>
      <w:color w:val="404040" w:themeColor="text1" w:themeTint="BF"/>
    </w:rPr>
  </w:style>
  <w:style w:type="paragraph" w:styleId="ListParagraph">
    <w:name w:val="List Paragraph"/>
    <w:basedOn w:val="Normal"/>
    <w:uiPriority w:val="34"/>
    <w:qFormat/>
    <w:rsid w:val="00C17CA4"/>
    <w:pPr>
      <w:ind w:left="720"/>
      <w:contextualSpacing/>
    </w:pPr>
  </w:style>
  <w:style w:type="character" w:styleId="IntenseEmphasis">
    <w:name w:val="Intense Emphasis"/>
    <w:basedOn w:val="DefaultParagraphFont"/>
    <w:uiPriority w:val="21"/>
    <w:qFormat/>
    <w:rsid w:val="00C17CA4"/>
    <w:rPr>
      <w:i/>
      <w:iCs/>
      <w:color w:val="2F5496" w:themeColor="accent1" w:themeShade="BF"/>
    </w:rPr>
  </w:style>
  <w:style w:type="paragraph" w:styleId="IntenseQuote">
    <w:name w:val="Intense Quote"/>
    <w:basedOn w:val="Normal"/>
    <w:next w:val="Normal"/>
    <w:link w:val="IntenseQuoteChar"/>
    <w:uiPriority w:val="30"/>
    <w:qFormat/>
    <w:rsid w:val="00C17C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17CA4"/>
    <w:rPr>
      <w:i/>
      <w:iCs/>
      <w:color w:val="2F5496" w:themeColor="accent1" w:themeShade="BF"/>
    </w:rPr>
  </w:style>
  <w:style w:type="character" w:styleId="IntenseReference">
    <w:name w:val="Intense Reference"/>
    <w:basedOn w:val="DefaultParagraphFont"/>
    <w:uiPriority w:val="32"/>
    <w:qFormat/>
    <w:rsid w:val="00C17CA4"/>
    <w:rPr>
      <w:b/>
      <w:bCs/>
      <w:smallCaps/>
      <w:color w:val="2F5496" w:themeColor="accent1" w:themeShade="BF"/>
      <w:spacing w:val="5"/>
    </w:rPr>
  </w:style>
  <w:style w:type="table" w:styleId="TableGrid">
    <w:name w:val="Table Grid"/>
    <w:basedOn w:val="TableNormal"/>
    <w:uiPriority w:val="39"/>
    <w:rsid w:val="009A56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A56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56C0"/>
  </w:style>
  <w:style w:type="paragraph" w:styleId="Footer">
    <w:name w:val="footer"/>
    <w:basedOn w:val="Normal"/>
    <w:link w:val="FooterChar"/>
    <w:uiPriority w:val="99"/>
    <w:unhideWhenUsed/>
    <w:rsid w:val="009A56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56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5</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Fathima Rinah</dc:creator>
  <cp:keywords/>
  <dc:description/>
  <cp:lastModifiedBy>Fathima Rinah</cp:lastModifiedBy>
  <cp:revision>1</cp:revision>
  <dcterms:created xsi:type="dcterms:W3CDTF">2025-10-31T04:59:00Z</dcterms:created>
  <dcterms:modified xsi:type="dcterms:W3CDTF">2025-10-31T06:01:00Z</dcterms:modified>
</cp:coreProperties>
</file>