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49" w:rsidRPr="00F26F6B" w:rsidRDefault="00F26F6B" w:rsidP="00F26F6B">
      <w:pPr>
        <w:jc w:val="center"/>
        <w:rPr>
          <w:b/>
          <w:sz w:val="32"/>
          <w:szCs w:val="32"/>
        </w:rPr>
      </w:pPr>
      <w:r w:rsidRPr="00F26F6B">
        <w:rPr>
          <w:rFonts w:hint="eastAsia"/>
          <w:b/>
          <w:sz w:val="32"/>
          <w:szCs w:val="32"/>
        </w:rPr>
        <w:t>上高报文辅助工具操作说明</w:t>
      </w:r>
    </w:p>
    <w:p w:rsidR="00F26F6B" w:rsidRDefault="00F26F6B"/>
    <w:p w:rsidR="00F26F6B" w:rsidRPr="006B00DE" w:rsidRDefault="006B00DE">
      <w:pPr>
        <w:rPr>
          <w:b/>
          <w:sz w:val="28"/>
          <w:szCs w:val="28"/>
        </w:rPr>
      </w:pPr>
      <w:r w:rsidRPr="006B00DE">
        <w:rPr>
          <w:rFonts w:hint="eastAsia"/>
          <w:b/>
          <w:sz w:val="28"/>
          <w:szCs w:val="28"/>
        </w:rPr>
        <w:t>一</w:t>
      </w:r>
      <w:r w:rsidRPr="006B00DE">
        <w:rPr>
          <w:b/>
          <w:sz w:val="28"/>
          <w:szCs w:val="28"/>
        </w:rPr>
        <w:t>、工具</w:t>
      </w:r>
      <w:r w:rsidR="00F26F6B" w:rsidRPr="006B00DE">
        <w:rPr>
          <w:rFonts w:hint="eastAsia"/>
          <w:b/>
          <w:sz w:val="28"/>
          <w:szCs w:val="28"/>
        </w:rPr>
        <w:t>说明</w:t>
      </w:r>
      <w:r w:rsidR="00F26F6B" w:rsidRPr="006B00DE">
        <w:rPr>
          <w:b/>
          <w:sz w:val="28"/>
          <w:szCs w:val="28"/>
        </w:rPr>
        <w:t>：</w:t>
      </w:r>
    </w:p>
    <w:p w:rsidR="00F26F6B" w:rsidRDefault="00F26F6B">
      <w:r>
        <w:tab/>
      </w:r>
      <w:r>
        <w:rPr>
          <w:rFonts w:hint="eastAsia"/>
        </w:rPr>
        <w:t>鉴于</w:t>
      </w:r>
      <w:r>
        <w:t>上高上报工具偶尔会产生报文漏报的情况，</w:t>
      </w:r>
      <w:r>
        <w:rPr>
          <w:rFonts w:hint="eastAsia"/>
        </w:rPr>
        <w:t>所以写</w:t>
      </w:r>
      <w:r>
        <w:t>了这个辅助工具，帮助上报工具再次上报未能上报成功的报文。</w:t>
      </w:r>
    </w:p>
    <w:p w:rsidR="00F26F6B" w:rsidRDefault="00F26F6B"/>
    <w:p w:rsidR="00F26F6B" w:rsidRDefault="00F26F6B">
      <w:r>
        <w:tab/>
      </w:r>
      <w:r>
        <w:rPr>
          <w:rFonts w:hint="eastAsia"/>
        </w:rPr>
        <w:t>工具</w:t>
      </w:r>
      <w:r>
        <w:t>可以设置固定时间来对比省前置机返回</w:t>
      </w:r>
      <w:r>
        <w:rPr>
          <w:rFonts w:hint="eastAsia"/>
        </w:rPr>
        <w:t>当日</w:t>
      </w:r>
      <w:r>
        <w:t>报文</w:t>
      </w:r>
      <w:r>
        <w:rPr>
          <w:rFonts w:hint="eastAsia"/>
        </w:rPr>
        <w:t>和</w:t>
      </w:r>
      <w:r>
        <w:t>本地</w:t>
      </w:r>
      <w:r>
        <w:rPr>
          <w:rFonts w:hint="eastAsia"/>
        </w:rPr>
        <w:t>当日</w:t>
      </w:r>
      <w:r>
        <w:t>报文</w:t>
      </w:r>
      <w:r>
        <w:rPr>
          <w:rFonts w:hint="eastAsia"/>
        </w:rPr>
        <w:t>，</w:t>
      </w:r>
      <w:r>
        <w:t>取其差集</w:t>
      </w:r>
      <w:r>
        <w:rPr>
          <w:rFonts w:hint="eastAsia"/>
        </w:rPr>
        <w:t>。</w:t>
      </w:r>
      <w:r>
        <w:t>把</w:t>
      </w:r>
      <w:r>
        <w:rPr>
          <w:rFonts w:hint="eastAsia"/>
        </w:rPr>
        <w:t>未上报</w:t>
      </w:r>
      <w:r>
        <w:t>的，重新移</w:t>
      </w:r>
      <w:r>
        <w:rPr>
          <w:rFonts w:hint="eastAsia"/>
        </w:rPr>
        <w:t>出</w:t>
      </w:r>
      <w:r>
        <w:t>到上报文件夹下，进行上报。</w:t>
      </w:r>
      <w:r w:rsidR="0066673F">
        <w:rPr>
          <w:rFonts w:hint="eastAsia"/>
        </w:rPr>
        <w:t>程序</w:t>
      </w:r>
      <w:r w:rsidR="0066673F">
        <w:t>界面会</w:t>
      </w:r>
      <w:r w:rsidR="0066673F">
        <w:rPr>
          <w:rFonts w:hint="eastAsia"/>
        </w:rPr>
        <w:t>把</w:t>
      </w:r>
      <w:r w:rsidR="0066673F">
        <w:t>移</w:t>
      </w:r>
      <w:r w:rsidR="0066673F">
        <w:rPr>
          <w:rFonts w:hint="eastAsia"/>
        </w:rPr>
        <w:t>出</w:t>
      </w:r>
      <w:r w:rsidR="0066673F">
        <w:t>报文的数量情况，通过</w:t>
      </w:r>
      <w:r w:rsidR="0066673F">
        <w:rPr>
          <w:rFonts w:hint="eastAsia"/>
        </w:rPr>
        <w:t>折线</w:t>
      </w:r>
      <w:r w:rsidR="0066673F">
        <w:t>图</w:t>
      </w:r>
      <w:r w:rsidR="0066673F">
        <w:rPr>
          <w:rFonts w:hint="eastAsia"/>
        </w:rPr>
        <w:t>表</w:t>
      </w:r>
      <w:r w:rsidR="0066673F">
        <w:t>的形式</w:t>
      </w:r>
      <w:r w:rsidR="0066673F">
        <w:rPr>
          <w:rFonts w:hint="eastAsia"/>
        </w:rPr>
        <w:t>反馈</w:t>
      </w:r>
      <w:r w:rsidR="0066673F">
        <w:t>到主界面。方便</w:t>
      </w:r>
      <w:r w:rsidR="0066673F">
        <w:rPr>
          <w:rFonts w:hint="eastAsia"/>
        </w:rPr>
        <w:t>观察</w:t>
      </w:r>
      <w:r w:rsidR="0066673F">
        <w:t>最近几日的工作情况</w:t>
      </w:r>
      <w:r w:rsidR="006741BF">
        <w:rPr>
          <w:rFonts w:hint="eastAsia"/>
        </w:rPr>
        <w:t>（如</w:t>
      </w:r>
      <w:r w:rsidR="006741BF">
        <w:t>下图</w:t>
      </w:r>
      <w:r w:rsidR="006741BF">
        <w:rPr>
          <w:rFonts w:hint="eastAsia"/>
        </w:rPr>
        <w:t>）</w:t>
      </w:r>
      <w:r w:rsidR="0066673F">
        <w:t>。</w:t>
      </w:r>
    </w:p>
    <w:p w:rsidR="006741BF" w:rsidRDefault="006B00DE">
      <w:r>
        <w:rPr>
          <w:rFonts w:hint="eastAsia"/>
          <w:noProof/>
        </w:rPr>
        <w:drawing>
          <wp:inline distT="0" distB="0" distL="0" distR="0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6B00DE" w:rsidRDefault="006B00DE"/>
    <w:p w:rsidR="006B00DE" w:rsidRPr="006B00DE" w:rsidRDefault="006B00DE" w:rsidP="006B00D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B00DE">
        <w:rPr>
          <w:b/>
          <w:sz w:val="28"/>
          <w:szCs w:val="28"/>
        </w:rPr>
        <w:t>、工具</w:t>
      </w:r>
      <w:r>
        <w:rPr>
          <w:rFonts w:hint="eastAsia"/>
          <w:b/>
          <w:sz w:val="28"/>
          <w:szCs w:val="28"/>
        </w:rPr>
        <w:t>配置</w:t>
      </w:r>
      <w:r w:rsidRPr="006B00DE">
        <w:rPr>
          <w:b/>
          <w:sz w:val="28"/>
          <w:szCs w:val="28"/>
        </w:rPr>
        <w:t>：</w:t>
      </w:r>
    </w:p>
    <w:p w:rsidR="006B00DE" w:rsidRDefault="008020E3">
      <w:r>
        <w:tab/>
      </w:r>
      <w:r w:rsidR="00E26A42">
        <w:rPr>
          <w:rFonts w:hint="eastAsia"/>
          <w:noProof/>
        </w:rPr>
        <w:drawing>
          <wp:inline distT="0" distB="0" distL="0" distR="0">
            <wp:extent cx="5274310" cy="19729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807031632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E3" w:rsidRDefault="008020E3"/>
    <w:p w:rsidR="00E26A42" w:rsidRDefault="00E26A42"/>
    <w:p w:rsidR="00E26A42" w:rsidRDefault="00E26A42">
      <w:r>
        <w:rPr>
          <w:rFonts w:hint="eastAsia"/>
          <w:noProof/>
        </w:rPr>
        <w:drawing>
          <wp:inline distT="0" distB="0" distL="0" distR="0">
            <wp:extent cx="5274310" cy="35807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1807031633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F26F6B" w:rsidRPr="00E23A12" w:rsidRDefault="00F26F6B">
      <w:pPr>
        <w:rPr>
          <w:b/>
          <w:color w:val="FF0000"/>
        </w:rPr>
      </w:pPr>
      <w:r w:rsidRPr="00E23A12">
        <w:rPr>
          <w:b/>
          <w:color w:val="FF0000"/>
        </w:rPr>
        <w:t>PS</w:t>
      </w:r>
      <w:r w:rsidRPr="00E23A12">
        <w:rPr>
          <w:rFonts w:hint="eastAsia"/>
          <w:b/>
          <w:color w:val="FF0000"/>
        </w:rPr>
        <w:t>：</w:t>
      </w:r>
      <w:r w:rsidRPr="00E23A12">
        <w:rPr>
          <w:b/>
          <w:color w:val="FF0000"/>
        </w:rPr>
        <w:t>工具</w:t>
      </w:r>
      <w:r w:rsidR="00E26A42" w:rsidRPr="00E23A12">
        <w:rPr>
          <w:rFonts w:hint="eastAsia"/>
          <w:b/>
          <w:color w:val="FF0000"/>
        </w:rPr>
        <w:t>只</w:t>
      </w:r>
      <w:r w:rsidRPr="00E23A12">
        <w:rPr>
          <w:b/>
          <w:color w:val="FF0000"/>
        </w:rPr>
        <w:t>起到辅助</w:t>
      </w:r>
      <w:r w:rsidRPr="00E23A12">
        <w:rPr>
          <w:rFonts w:hint="eastAsia"/>
          <w:b/>
          <w:color w:val="FF0000"/>
        </w:rPr>
        <w:t>性</w:t>
      </w:r>
      <w:r w:rsidRPr="00E23A12">
        <w:rPr>
          <w:b/>
          <w:color w:val="FF0000"/>
        </w:rPr>
        <w:t>作用，所以</w:t>
      </w:r>
      <w:r w:rsidRPr="00E23A12">
        <w:rPr>
          <w:rFonts w:hint="eastAsia"/>
          <w:b/>
          <w:color w:val="FF0000"/>
        </w:rPr>
        <w:t>建议</w:t>
      </w:r>
      <w:r w:rsidRPr="00E23A12">
        <w:rPr>
          <w:b/>
          <w:color w:val="FF0000"/>
        </w:rPr>
        <w:t>仍要安排固定人员</w:t>
      </w:r>
      <w:r w:rsidRPr="00E23A12">
        <w:rPr>
          <w:rFonts w:hint="eastAsia"/>
          <w:b/>
          <w:color w:val="FF0000"/>
        </w:rPr>
        <w:t>按时</w:t>
      </w:r>
      <w:r w:rsidRPr="00E23A12">
        <w:rPr>
          <w:b/>
          <w:color w:val="FF0000"/>
        </w:rPr>
        <w:t>看管报文</w:t>
      </w:r>
      <w:r w:rsidRPr="00E23A12">
        <w:rPr>
          <w:rFonts w:hint="eastAsia"/>
          <w:b/>
          <w:color w:val="FF0000"/>
        </w:rPr>
        <w:t>上报</w:t>
      </w:r>
      <w:r w:rsidRPr="00E23A12">
        <w:rPr>
          <w:b/>
          <w:color w:val="FF0000"/>
        </w:rPr>
        <w:t>的情况。</w:t>
      </w:r>
    </w:p>
    <w:p w:rsidR="00F26F6B" w:rsidRDefault="00F26F6B">
      <w:pPr>
        <w:rPr>
          <w:rFonts w:hint="eastAsia"/>
        </w:rPr>
      </w:pPr>
    </w:p>
    <w:p w:rsidR="00786D88" w:rsidRPr="006B00DE" w:rsidRDefault="00786D88" w:rsidP="00786D8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6B00DE">
        <w:rPr>
          <w:b/>
          <w:sz w:val="28"/>
          <w:szCs w:val="28"/>
        </w:rPr>
        <w:t>、工具</w:t>
      </w:r>
      <w:r>
        <w:rPr>
          <w:rFonts w:hint="eastAsia"/>
          <w:b/>
          <w:sz w:val="28"/>
          <w:szCs w:val="28"/>
        </w:rPr>
        <w:t>更新</w:t>
      </w:r>
      <w:r>
        <w:rPr>
          <w:b/>
          <w:sz w:val="28"/>
          <w:szCs w:val="28"/>
        </w:rPr>
        <w:t>说明</w:t>
      </w:r>
      <w:r w:rsidRPr="006B00DE">
        <w:rPr>
          <w:b/>
          <w:sz w:val="28"/>
          <w:szCs w:val="28"/>
        </w:rPr>
        <w:t>：</w:t>
      </w:r>
    </w:p>
    <w:p w:rsidR="00F26F6B" w:rsidRDefault="00E5343A">
      <w:r>
        <w:tab/>
      </w:r>
      <w:r w:rsidR="00B4211C">
        <w:t xml:space="preserve">3.1 </w:t>
      </w:r>
      <w:r>
        <w:rPr>
          <w:rFonts w:hint="eastAsia"/>
        </w:rPr>
        <w:t>增加</w:t>
      </w:r>
      <w:r>
        <w:t>比对本地当日报文和省反馈当日报文的数量对比</w:t>
      </w:r>
      <w:r>
        <w:rPr>
          <w:rFonts w:hint="eastAsia"/>
        </w:rPr>
        <w:t>，</w:t>
      </w:r>
      <w:r>
        <w:t>若比例不是</w:t>
      </w:r>
      <w:r>
        <w:rPr>
          <w:rFonts w:hint="eastAsia"/>
        </w:rPr>
        <w:t>50</w:t>
      </w:r>
      <w:r>
        <w:t xml:space="preserve">% </w:t>
      </w:r>
      <w:r>
        <w:rPr>
          <w:rFonts w:hint="eastAsia"/>
        </w:rPr>
        <w:t>与</w:t>
      </w:r>
      <w:r>
        <w:rPr>
          <w:rFonts w:hint="eastAsia"/>
        </w:rPr>
        <w:t>50</w:t>
      </w:r>
      <w:r>
        <w:t>%</w:t>
      </w:r>
      <w:r>
        <w:t>，则表示</w:t>
      </w:r>
      <w:r>
        <w:rPr>
          <w:rFonts w:hint="eastAsia"/>
        </w:rPr>
        <w:t>本地</w:t>
      </w:r>
      <w:r>
        <w:t>有报文未上报。</w:t>
      </w:r>
    </w:p>
    <w:p w:rsidR="00E5343A" w:rsidRDefault="00E5343A">
      <w:pPr>
        <w:rPr>
          <w:rFonts w:hint="eastAsia"/>
        </w:rPr>
      </w:pPr>
      <w:r>
        <w:tab/>
      </w:r>
      <w:r w:rsidR="00B4211C">
        <w:rPr>
          <w:rFonts w:hint="eastAsia"/>
          <w:noProof/>
        </w:rPr>
        <w:drawing>
          <wp:inline distT="0" distB="0" distL="0" distR="0">
            <wp:extent cx="4806621" cy="315387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76" cy="31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3A" w:rsidRDefault="00E5343A"/>
    <w:p w:rsidR="00E5343A" w:rsidRDefault="00A3067D">
      <w:pPr>
        <w:rPr>
          <w:rFonts w:hint="eastAsia"/>
        </w:rPr>
      </w:pPr>
      <w:r>
        <w:rPr>
          <w:rFonts w:hint="eastAsia"/>
        </w:rPr>
        <w:tab/>
        <w:t xml:space="preserve">3.2 </w:t>
      </w:r>
      <w:r>
        <w:rPr>
          <w:rFonts w:hint="eastAsia"/>
        </w:rPr>
        <w:t>默认</w:t>
      </w:r>
      <w:r>
        <w:t>是程序的初始值，</w:t>
      </w:r>
      <w:r>
        <w:rPr>
          <w:rFonts w:hint="eastAsia"/>
        </w:rPr>
        <w:t>与</w:t>
      </w:r>
      <w:r>
        <w:t>系统</w:t>
      </w:r>
      <w:r>
        <w:rPr>
          <w:rFonts w:hint="eastAsia"/>
        </w:rPr>
        <w:t>实际</w:t>
      </w:r>
      <w:r>
        <w:t>报文数量无关，每天下班前，点击一下比对按钮，</w:t>
      </w:r>
      <w:r>
        <w:rPr>
          <w:rFonts w:hint="eastAsia"/>
        </w:rPr>
        <w:t>饼</w:t>
      </w:r>
      <w:r>
        <w:t>状图显示的是当前本地报文与省报文的比例</w:t>
      </w:r>
      <w:r>
        <w:rPr>
          <w:rFonts w:hint="eastAsia"/>
        </w:rPr>
        <w:t>（数量）</w:t>
      </w:r>
      <w:r>
        <w:t>关系</w:t>
      </w:r>
      <w:r>
        <w:rPr>
          <w:rFonts w:hint="eastAsia"/>
        </w:rPr>
        <w:t>，并</w:t>
      </w:r>
      <w:r>
        <w:t>自动把报文移动到上报位置，等待上报工具上报</w:t>
      </w:r>
      <w:r>
        <w:rPr>
          <w:rFonts w:hint="eastAsia"/>
        </w:rPr>
        <w:t>。</w:t>
      </w:r>
    </w:p>
    <w:p w:rsidR="00E5343A" w:rsidRPr="00E5343A" w:rsidRDefault="00E5343A">
      <w:pPr>
        <w:rPr>
          <w:rFonts w:hint="eastAsia"/>
        </w:rPr>
      </w:pPr>
    </w:p>
    <w:p w:rsidR="00F26F6B" w:rsidRPr="00A3067D" w:rsidRDefault="00A3067D">
      <w:r>
        <w:rPr>
          <w:noProof/>
        </w:rPr>
        <w:drawing>
          <wp:inline distT="0" distB="0" distL="0" distR="0">
            <wp:extent cx="5274310" cy="3460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F26F6B" w:rsidRDefault="00A3067D" w:rsidP="00A3067D">
      <w:pPr>
        <w:ind w:firstLine="42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等</w:t>
      </w:r>
      <w:r>
        <w:t>上报工具</w:t>
      </w:r>
      <w:r>
        <w:rPr>
          <w:rFonts w:hint="eastAsia"/>
        </w:rPr>
        <w:t>上报</w:t>
      </w:r>
      <w:r>
        <w:t>，</w:t>
      </w:r>
      <w:r>
        <w:rPr>
          <w:rFonts w:hint="eastAsia"/>
        </w:rPr>
        <w:t>当</w:t>
      </w:r>
      <w:r>
        <w:t>上报完后，</w:t>
      </w:r>
      <w:r w:rsidR="004B33A2">
        <w:rPr>
          <w:rFonts w:hint="eastAsia"/>
        </w:rPr>
        <w:t>（</w:t>
      </w:r>
      <w:r w:rsidR="004B33A2" w:rsidRPr="004B33A2">
        <w:rPr>
          <w:rFonts w:hint="eastAsia"/>
          <w:b/>
          <w:color w:val="FF0000"/>
        </w:rPr>
        <w:t>必须</w:t>
      </w:r>
      <w:r w:rsidR="004B33A2" w:rsidRPr="004B33A2">
        <w:rPr>
          <w:b/>
          <w:color w:val="FF0000"/>
        </w:rPr>
        <w:t>看到上报工具执行完了</w:t>
      </w:r>
      <w:r w:rsidR="004B33A2">
        <w:rPr>
          <w:rFonts w:hint="eastAsia"/>
        </w:rPr>
        <w:t>）</w:t>
      </w:r>
      <w:r>
        <w:rPr>
          <w:rFonts w:hint="eastAsia"/>
        </w:rPr>
        <w:t>再</w:t>
      </w:r>
      <w:r>
        <w:t>去</w:t>
      </w:r>
      <w:bookmarkStart w:id="0" w:name="_GoBack"/>
      <w:bookmarkEnd w:id="0"/>
      <w:r>
        <w:t>比对一下</w:t>
      </w:r>
      <w:r>
        <w:rPr>
          <w:rFonts w:hint="eastAsia"/>
        </w:rPr>
        <w:t>，如下图</w:t>
      </w:r>
      <w:r>
        <w:t>：</w:t>
      </w:r>
    </w:p>
    <w:p w:rsidR="00A3067D" w:rsidRPr="00A3067D" w:rsidRDefault="00A306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07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F6B" w:rsidRDefault="00F26F6B"/>
    <w:p w:rsidR="00A3067D" w:rsidRDefault="00A3067D"/>
    <w:p w:rsidR="00A3067D" w:rsidRDefault="00A3067D">
      <w:pPr>
        <w:rPr>
          <w:rFonts w:hint="eastAsia"/>
        </w:rPr>
      </w:pPr>
      <w:r>
        <w:rPr>
          <w:rFonts w:hint="eastAsia"/>
        </w:rPr>
        <w:t>都显示</w:t>
      </w:r>
      <w:r>
        <w:rPr>
          <w:rFonts w:hint="eastAsia"/>
        </w:rPr>
        <w:t>50%,50%</w:t>
      </w:r>
      <w:r>
        <w:rPr>
          <w:rFonts w:hint="eastAsia"/>
        </w:rPr>
        <w:t>的</w:t>
      </w:r>
      <w:r>
        <w:t>时候，表示本地报文和省</w:t>
      </w:r>
      <w:r w:rsidR="00ED1D37">
        <w:rPr>
          <w:rFonts w:hint="eastAsia"/>
        </w:rPr>
        <w:t>报文数目</w:t>
      </w:r>
      <w:r w:rsidR="00ED1D37">
        <w:t>一致</w:t>
      </w:r>
      <w:r w:rsidR="00ED1D37">
        <w:rPr>
          <w:rFonts w:hint="eastAsia"/>
        </w:rPr>
        <w:t>（全部成功</w:t>
      </w:r>
      <w:r w:rsidR="00ED1D37">
        <w:t>上传</w:t>
      </w:r>
      <w:r w:rsidR="00ED1D37">
        <w:rPr>
          <w:rFonts w:hint="eastAsia"/>
        </w:rPr>
        <w:t>）</w:t>
      </w:r>
      <w:r w:rsidR="00ED1D37">
        <w:t>，</w:t>
      </w:r>
      <w:r w:rsidR="00ED1D37">
        <w:rPr>
          <w:rFonts w:hint="eastAsia"/>
        </w:rPr>
        <w:t>否则</w:t>
      </w:r>
      <w:r w:rsidR="00ED1D37">
        <w:t>，重复上面的方法</w:t>
      </w:r>
      <w:r w:rsidR="00AD3CC9">
        <w:rPr>
          <w:rFonts w:hint="eastAsia"/>
        </w:rPr>
        <w:t>。</w:t>
      </w:r>
    </w:p>
    <w:sectPr w:rsidR="00A3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221" w:rsidRDefault="00B30221" w:rsidP="00F26F6B">
      <w:r>
        <w:separator/>
      </w:r>
    </w:p>
  </w:endnote>
  <w:endnote w:type="continuationSeparator" w:id="0">
    <w:p w:rsidR="00B30221" w:rsidRDefault="00B30221" w:rsidP="00F2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221" w:rsidRDefault="00B30221" w:rsidP="00F26F6B">
      <w:r>
        <w:separator/>
      </w:r>
    </w:p>
  </w:footnote>
  <w:footnote w:type="continuationSeparator" w:id="0">
    <w:p w:rsidR="00B30221" w:rsidRDefault="00B30221" w:rsidP="00F26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D1"/>
    <w:rsid w:val="004B33A2"/>
    <w:rsid w:val="0066673F"/>
    <w:rsid w:val="006741BF"/>
    <w:rsid w:val="006B00DE"/>
    <w:rsid w:val="006C39F7"/>
    <w:rsid w:val="006D3149"/>
    <w:rsid w:val="00726DD1"/>
    <w:rsid w:val="00786D88"/>
    <w:rsid w:val="008020E3"/>
    <w:rsid w:val="00A3067D"/>
    <w:rsid w:val="00AD3CC9"/>
    <w:rsid w:val="00B30221"/>
    <w:rsid w:val="00B4211C"/>
    <w:rsid w:val="00E23A12"/>
    <w:rsid w:val="00E26A42"/>
    <w:rsid w:val="00E5343A"/>
    <w:rsid w:val="00ED1D37"/>
    <w:rsid w:val="00F2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7E092-F009-4304-A4E7-92C8CE80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2018-07-03T08:22:00Z</dcterms:created>
  <dcterms:modified xsi:type="dcterms:W3CDTF">2018-07-03T03:52:00Z</dcterms:modified>
</cp:coreProperties>
</file>