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56"/>
        </w:rPr>
        <w:t>家族教育Agent 项目开发计划书</w:t>
      </w:r>
    </w:p>
    <w:p>
      <w:pPr>
        <w:jc w:val="center"/>
      </w:pPr>
      <w:r>
        <w:rPr>
          <w:rFonts w:ascii="微软雅黑" w:hAnsi="微软雅黑" w:eastAsia="微软雅黑"/>
          <w:color w:val="6B7280"/>
          <w:sz w:val="28"/>
        </w:rPr>
        <w:t>家族教育Agent 系列文档</w:t>
      </w:r>
    </w:p>
    <w:p/>
    <w:p>
      <w:pPr>
        <w:jc w:val="center"/>
      </w:pPr>
      <w:r>
        <w:rPr>
          <w:rFonts w:ascii="微软雅黑" w:hAnsi="微软雅黑" w:eastAsia="微软雅黑"/>
          <w:color w:val="9CA3AF"/>
          <w:sz w:val="22"/>
        </w:rPr>
        <w:t>版本：v1.0</w:t>
      </w:r>
    </w:p>
    <w:p>
      <w:pPr>
        <w:jc w:val="center"/>
      </w:pPr>
      <w:r>
        <w:rPr>
          <w:rFonts w:ascii="微软雅黑" w:hAnsi="微软雅黑" w:eastAsia="微软雅黑"/>
          <w:color w:val="9CA3AF"/>
          <w:sz w:val="22"/>
        </w:rPr>
        <w:t>日期：2026年6月</w:t>
      </w:r>
    </w:p>
    <w:p>
      <w:pPr>
        <w:jc w:val="center"/>
      </w:pPr>
      <w:r>
        <w:rPr>
          <w:rFonts w:ascii="微软雅黑" w:hAnsi="微软雅黑" w:eastAsia="微软雅黑"/>
          <w:color w:val="9CA3AF"/>
          <w:sz w:val="22"/>
        </w:rPr>
        <w:t>密级：内部资料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家族教育Agent — 项目开发计划书</w:t>
      </w:r>
    </w:p>
    <w:p>
      <w:pPr>
        <w:spacing w:before="120" w:after="120"/>
        <w:pBdr>
          <w:bottom w:val="single" w:sz="6" w:space="1" w:color="D1D5DB"/>
        </w:pBdr>
      </w:pPr>
    </w:p>
    <w:p>
      <w:r>
        <w:rPr>
          <w:rFonts w:ascii="微软雅黑" w:hAnsi="微软雅黑" w:eastAsia="微软雅黑"/>
          <w:b/>
        </w:rPr>
        <w:t>版本</w:t>
      </w:r>
      <w:r>
        <w:rPr>
          <w:rFonts w:ascii="微软雅黑" w:hAnsi="微软雅黑" w:eastAsia="微软雅黑"/>
        </w:rPr>
        <w:t xml:space="preserve">：v1.0   </w:t>
      </w:r>
      <w:r>
        <w:rPr>
          <w:rFonts w:ascii="微软雅黑" w:hAnsi="微软雅黑" w:eastAsia="微软雅黑"/>
          <w:b/>
        </w:rPr>
        <w:t>日期</w:t>
      </w:r>
      <w:r>
        <w:rPr>
          <w:rFonts w:ascii="微软雅黑" w:hAnsi="微软雅黑" w:eastAsia="微软雅黑"/>
        </w:rPr>
        <w:t xml:space="preserve">：2026年6月3日   </w:t>
      </w:r>
      <w:r>
        <w:rPr>
          <w:rFonts w:ascii="微软雅黑" w:hAnsi="微软雅黑" w:eastAsia="微软雅黑"/>
          <w:b/>
        </w:rPr>
        <w:t>状态</w:t>
      </w:r>
      <w:r>
        <w:rPr>
          <w:rFonts w:ascii="微软雅黑" w:hAnsi="微软雅黑" w:eastAsia="微软雅黑"/>
        </w:rPr>
        <w:t xml:space="preserve">：开发规划阶段   </w:t>
      </w:r>
      <w:r>
        <w:rPr>
          <w:rFonts w:ascii="微软雅黑" w:hAnsi="微软雅黑" w:eastAsia="微软雅黑"/>
          <w:b/>
        </w:rPr>
        <w:t>文档密级</w:t>
      </w:r>
      <w:r>
        <w:rPr>
          <w:rFonts w:ascii="微软雅黑" w:hAnsi="微软雅黑" w:eastAsia="微软雅黑"/>
        </w:rPr>
        <w:t>：内部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目录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</w:rPr>
        <w:t>[项目概述](#1-项目概述)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</w:rPr>
        <w:t>[技术选型与架构设计](#2-技术选型与架构设计)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3. </w:t>
      </w:r>
      <w:r>
        <w:rPr>
          <w:rFonts w:ascii="微软雅黑" w:hAnsi="微软雅黑" w:eastAsia="微软雅黑"/>
        </w:rPr>
        <w:t>[开发阶段划分](#3-开发阶段划分)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4. </w:t>
      </w:r>
      <w:r>
        <w:rPr>
          <w:rFonts w:ascii="微软雅黑" w:hAnsi="微软雅黑" w:eastAsia="微软雅黑"/>
        </w:rPr>
        <w:t>[详细开发计划](#4-详细开发计划)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5. </w:t>
      </w:r>
      <w:r>
        <w:rPr>
          <w:rFonts w:ascii="微软雅黑" w:hAnsi="微软雅黑" w:eastAsia="微软雅黑"/>
        </w:rPr>
        <w:t>[技术规范与标准](#5-技术规范与标准)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6. </w:t>
      </w:r>
      <w:r>
        <w:rPr>
          <w:rFonts w:ascii="微软雅黑" w:hAnsi="微软雅黑" w:eastAsia="微软雅黑"/>
        </w:rPr>
        <w:t>[质量保证体系](#6-质量保证体系)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7. </w:t>
      </w:r>
      <w:r>
        <w:rPr>
          <w:rFonts w:ascii="微软雅黑" w:hAnsi="微软雅黑" w:eastAsia="微软雅黑"/>
        </w:rPr>
        <w:t>[部署与运维](#7-部署与运维)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8. </w:t>
      </w:r>
      <w:r>
        <w:rPr>
          <w:rFonts w:ascii="微软雅黑" w:hAnsi="微软雅黑" w:eastAsia="微软雅黑"/>
        </w:rPr>
        <w:t>[资源与成本估算](#8-资源与成本估算)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9. </w:t>
      </w:r>
      <w:r>
        <w:rPr>
          <w:rFonts w:ascii="微软雅黑" w:hAnsi="微软雅黑" w:eastAsia="微软雅黑"/>
        </w:rPr>
        <w:t>[风险管理](#9-风险管理)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10. </w:t>
      </w:r>
      <w:r>
        <w:rPr>
          <w:rFonts w:ascii="微软雅黑" w:hAnsi="微软雅黑" w:eastAsia="微软雅黑"/>
        </w:rPr>
        <w:t>[附录](#10-附录)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1. 项目概述</w:t>
      </w:r>
    </w:p>
    <w:p>
      <w:pPr>
        <w:pStyle w:val="Heading3"/>
      </w:pPr>
      <w:r>
        <w:rPr>
          <w:rFonts w:ascii="微软雅黑" w:hAnsi="微软雅黑" w:eastAsia="微软雅黑"/>
        </w:rPr>
        <w:t>1.1 项目信息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53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项目名称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家族教育Agent (Family Education Agent)</w:t>
            </w:r>
          </w:p>
        </w:tc>
      </w:tr>
      <w:tr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项目代号</w:t>
            </w:r>
          </w:p>
        </w:tc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FEA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技术栈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Java / Python / TypeScript</w:t>
            </w:r>
          </w:p>
        </w:tc>
      </w:tr>
      <w:tr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交付形态</w:t>
            </w:r>
          </w:p>
        </w:tc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Web应用 + 微信小程序 + 移动App（后期）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开发方法论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敏捷开发，双周迭代</w:t>
            </w:r>
          </w:p>
        </w:tc>
      </w:tr>
      <w:tr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代码仓库</w:t>
            </w:r>
          </w:p>
        </w:tc>
        <w:tc>
          <w:tcPr>
            <w:tcW w:type="dxa" w:w="453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待创建</w:t>
            </w:r>
          </w:p>
        </w:tc>
      </w:tr>
      <w:tr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项目管理工具</w:t>
            </w:r>
          </w:p>
        </w:tc>
        <w:tc>
          <w:tcPr>
            <w:tcW w:type="dxa" w:w="453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待定（推荐 Linear / Jira）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1.2 产品核心能力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家族教育Agent (FEA)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├────────────┬────────────┬──────────────┤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AI家教     │ 个性化成长  │  镜像Agent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(Phase 1) │ (Phase 2)  │  (Phase 3)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├────────────┼────────────┼──────────────┤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· 智能讲题  │ · 快捷日记  │ · 人格建模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· 自适应抽题│ · 家族知识库│ · 成长对话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· 智能批改  │ · 成长仪表盘│ · 代际对话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· 学力评估  │ · 技能树   │ · 决策参考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└────────────┴────────────┴──────────────┘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</w:rPr>
        <w:t>1.3 MVP范围定义</w:t>
      </w:r>
    </w:p>
    <w:p>
      <w:r>
        <w:rPr>
          <w:rFonts w:ascii="微软雅黑" w:hAnsi="微软雅黑" w:eastAsia="微软雅黑"/>
          <w:b/>
        </w:rPr>
        <w:t>Phase 1 MVP（当前阶段）</w:t>
      </w:r>
      <w:r>
        <w:rPr>
          <w:rFonts w:ascii="微软雅黑" w:hAnsi="微软雅黑" w:eastAsia="微软雅黑"/>
        </w:rPr>
        <w:t>：AI家教 — 数学学科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包含：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✅ 智能讲题（苏格拉底式引导）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✅ 题库管理（LLM生成 + 人工审核）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✅ 自适应抽题（贝叶斯知识追踪）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✅ 智能批改（步骤级评分）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✅ 学力评估仪表盘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✅ 用户注册/登录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✅ 基础家族空间（成员管理）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不包含：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❌ 快捷日记（Phase 2）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❌ 家族知识库（Phase 2）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❌ 镜像Agent（Phase 3）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❌ 其他学科（Phase 1.5）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❌ 小程序版本（Phase 2）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2. 技术选型与架构设计</w:t>
      </w:r>
    </w:p>
    <w:p>
      <w:pPr>
        <w:pStyle w:val="Heading3"/>
      </w:pPr>
      <w:r>
        <w:rPr>
          <w:rFonts w:ascii="微软雅黑" w:hAnsi="微软雅黑" w:eastAsia="微软雅黑"/>
        </w:rPr>
        <w:t>2.1 技术栈总览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前端框架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Next.js + React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14.x + 18.x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App Router, SSR/SSG, 流式渲染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前端语言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TypeScript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5.x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全量类型覆盖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UI组件库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shadcn/ui + Tailwind CSS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latest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原子化CSS + 无头组件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状态管理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Zustand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4.x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轻量级，适合AI交互场景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HTTP客户端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ky / native fetch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现代化请求库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WebSocket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Socket.IO client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4.x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实时对话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后端框架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Spring Boot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3.3.x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业务核心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后端语言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Java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21 (LTS)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Virtual Threads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ORM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MyBatis-Plus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3.5.x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灵活SQL + 基础CRUD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权限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Spring Security + Sa-Token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灵活权限体系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API文档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SpringDoc (OpenAPI 3)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2.x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自动生成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AI服务框架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FastAPI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0.111+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异步高性能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AI服务语言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3.12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LLM调用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LiteLLM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latest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统一多模型接口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数学验证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sympy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1.12+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符号计算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语音识别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faster-whisper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latest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本地部署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数据库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PostgreSQL + pgvector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关系 + 向量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缓存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Redis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7.x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会话/热数据/限流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消息队列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RabbitMQ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3.13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服务解耦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对象存储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MinIO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latest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S3兼容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容器化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Docker + Docker Compose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开发/部署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CI/CD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GitHub Actions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自动化流水线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监控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Prometheus + Grafana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可观测性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日志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ELK (Elastic + Logstash + Kibana)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日志聚合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2.2 系统架构图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客户端层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┌───────────────────┐        ┌───────────────────┐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 Web App          │        │   微信小程序(后期)  │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 Next.js 14       │        │   Taro / uni-app  │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 localhost:3000   │        │                   │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└────────┬──────────┘        └────────┬──────────┘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│ HTTPS/WSS                   │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└───────────┼─────────────────────────────┼────────────────────┘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│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┌───────────▼─────────────────────────────▼────────────────────┐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API 网关层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┌──────────────────────────────────────────────────────┐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Nginx / Kong                                         │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· SSL终结  · 路由转发  · 限流  · 认证鉴权  · 日志    │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· /api/*     → Java Backend (8080)                  │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· /ai/*      → Python AI Service (8000)             │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· /ws/*      → WebSocket                            │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└──────────────────────────────────────────────────────┘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└───────────┬─────────────────────────────────┬────────────────┘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│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┌───────────▼───────────┐     ┌──────────────▼──────────────┐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Java 业务服务层       │     │  Python AI 服务层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Spring Boot :8080    │     │  FastAPI :8000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├───────────────────────┤     ├─────────────────────────────┤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│     │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┌─────────────────┐  │     │  ┌───────────────────────┐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用户服务          │  │     │  │ 讲题Agent      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/api/users       │  │     │  │ /ai/tutor/explain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注册/登录/JWT   │  │     │  │ · 苏格拉底式引导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个人信息        │  │     │  │ · 流式输出(SSE)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└─────────────────┘  │     │  └───────────────────────┘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│     │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┌─────────────────┐  │     │  ┌───────────────────────┐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家族服务          │  │     │  │ 批改Agent      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/api/families    │  │     │  │ /ai/tutor/grade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CRUD/成员管理   │  │     │  │ · 步骤级评分   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权限控制        │  │     │  │ · 错误类型识别 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└─────────────────┘  │     │  └───────────────────────┘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│     │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┌─────────────────┐  │     │  ┌───────────────────────┐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题库服务          │  │     │  │ 出题Agent      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/api/questions   │  │     │  │ /ai/tutor/generate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CRUD/导入/搜索  │◄┼─────┼─►│ · 自适应难度   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知识点关联      │  │ MQ  │  │ · 变式题生成   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└─────────────────┘  │     │  └───────────────────────┘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│     │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┌─────────────────┐  │     │  ┌───────────────────────┐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评估引擎          │  │     │  │ 数学执行引擎   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/api/assessment  │  │     │  │ · sympy 符号计算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BKT知识追踪    │  │     │  │ · 安全沙箱     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能力雷达图      │  │     │  │ · 步骤验证     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└─────────────────┘  │     │  └───────────────────────┘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│     │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┌─────────────────┐  │     │  ┌───────────────────────┐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聊天会话服务      │  │     │  │ 模型管理层       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/api/sessions    │  │     │  │ · LiteLLM 统一调用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会话历史        │  │     │  │ · 多模型切换/降级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上下文管理      │  │     │  │ · Token 统计/限流     │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└─────────────────┘  │     │  └───────────────────────┘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│     │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└───────────┬───────────┘     └──────────────┬──────────────┘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│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│    ┌────────────────────────────┘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│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┌───────────▼────▼───────────────────────────────────────────┐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数据存储层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┌──────────────┐  ┌──────────┐  ┌──────────┐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PostgreSQL   │  │  Redis   │  │ RabbitMQ │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+ pgvector   │  │          │  │          │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            │  │ · 会话   │  │ · 出题任务│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业务数据   │  │ · 缓存   │  │ · 评估任务│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· 向量检索   │  │ · 限流   │  │ · 通知   │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└──────────────┘  └──────────┘  └──────────┘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┌──────────────┐ 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MinIO       │ 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· 语音文件   │ 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· 题库资源   │ 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· 用户头像   │ 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└──────────────┘ 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</w:rPr>
        <w:t>2.3 项目代码结构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FamilyAgent/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 docker-compose.yml              # 本地开发环境编排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 .github/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└── workflows/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├── ci.yml                  # CI流水线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└── deploy.yml              # 部署流水线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 backend/                        # Java Spring Boot 业务服务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pom.xml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src/main/java/com/familyagent/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FamilyAgentApplication.java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config/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SecurityConfig.java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RedisConfig.java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RabbitMQConfig.java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WebSocketConfig.java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module/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user/               # 用户模块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controller/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service/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repository/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entity/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└── dto/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family/             # 家族模块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question/           # 题库模块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assessment/         # 评估模块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session/            # 会话模块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knowledge/          # 知识库模块(Phase2)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common/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exception/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interceptor/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util/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constant/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└── infra/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    ├── mq/                 # 消息队列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    └── cache/              # 缓存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src/main/resources/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application.yml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application-dev.yml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└── application-prod.yml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└── src/test/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 ai-service/                     # Python AI 服务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pyproject.toml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requirements.txt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alembic/                    # 数据库迁移(AI侧)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app/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main.py                 # FastAPI 入口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config.py               # 配置管理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api/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__init__.py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tutor.py            # 家教相关API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assessment.py       # 评估相关API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health.py           # 健康检查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agents/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__init__.py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base.py             # Agent基类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tutor_agent.py      # 讲题Agent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grader_agent.py     # 批改Agent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generator_agent.py  # 出题Agent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engine/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math_executor.py    # 数学执行沙箱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knowledge_tracker.py # 知识追踪引擎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llm/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client.py           # LLM客户端(LiteLLM)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prompts/            # Prompt模板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tutor.py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grader.py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└── generator.py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schemas.py          # 结构化输出Schema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└── utils/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    ├── logger.py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    └── sanitizer.py        # 输入安全处理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└── tests/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├── test_tutor_agent.py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├── test_grader_agent.py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└── test_knowledge_tracker.py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 frontend/                       # Next.js 前端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package.json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tsconfig.json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next.config.js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tailwind.config.ts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src/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app/                    # App Router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layout.tsx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page.tsx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(auth)/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login/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└── register/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(dashboard)/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layout.tsx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tutor/          # 家教页面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assessment/     # 学力评估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family/         # 家族空间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└── settings/       # 设置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api/                # API Routes (BFF)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components/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ui/                 # shadcn/ui 组件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tutor/              # 家教专用组件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ChatBubble.tsx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QuestionCard.tsx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MathInput.tsx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└── GradeResult.tsx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assessment/         # 评估组件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├── RadarChart.tsx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│   └── KnowledgeTree.tsx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layout/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    ├── Sidebar.tsx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    └── Header.tsx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hooks/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useChat.ts          # 聊天Hook(SSE)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useAuth.ts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useFamily.ts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stores/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chatStore.ts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authStore.ts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├── lib/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├── api.ts              # API客户端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│   └── utils.ts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└── types/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│       └── index.ts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└── public/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 docs/                           # 项目文档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api/                        # API文档(补充)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architecture/               # 架构决策记录(ADR)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└── product/                    # 产品需求文档(PRD)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 scripts/                        # 工具脚本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init-db.sql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├── seed-questions.py           # 题库初始化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└── dev-setup.sh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 商业计划书.md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 项目开发计划书.md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 README.md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3. 开发阶段划分</w:t>
      </w:r>
    </w:p>
    <w:p>
      <w:pPr>
        <w:pStyle w:val="Heading3"/>
      </w:pPr>
      <w:r>
        <w:rPr>
          <w:rFonts w:ascii="微软雅黑" w:hAnsi="微软雅黑" w:eastAsia="微软雅黑"/>
        </w:rPr>
        <w:t>3.1 总体时间线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2026                          2027                        2028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Q3        Q4        Q1        Q2        Q3        Q4        Q1        Q2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├─────────┼─────────┼─────────┼─────────┼─────────┼─────────┼─────────┼─────────┤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│         │         │         │         │         │         │         │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│ Phase 1 │ Phase 1.5         │ Phase 2           │ Phase 3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│ AI家教   │ 多学科+移动       │ 日记+知识库        │ 镜像Agent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│ (MVP)   │                   │                   │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│         │         │         │         │         │         │         │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│█████████│█████████│█████████│█████████│█████████│█████████│█████████│█████████│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│         │         │         │         │         │         │         │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└─────────┴─────────┴─────────┴─────────┴─────────┴─────────┴─────────┴─────────┘</w:t>
      </w:r>
    </w:p>
    <w:p>
      <w:pPr>
        <w:pStyle w:val="Heading3"/>
      </w:pPr>
      <w:r>
        <w:rPr>
          <w:rFonts w:ascii="微软雅黑" w:hAnsi="微软雅黑" w:eastAsia="微软雅黑"/>
        </w:rPr>
        <w:t>3.2 各阶段目标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核心交付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Phase 1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AI家教MVP（数学）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种子用户可用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Phase 1.5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8周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多学科支持 + 移动端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1000种子用户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Phase 2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快捷日记 + 家族知识库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付费体系上线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Phase 3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16周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镜像Agent v1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完整产品闭环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4. 详细开发计划</w:t>
      </w:r>
    </w:p>
    <w:p>
      <w:pPr>
        <w:pStyle w:val="Heading3"/>
      </w:pPr>
      <w:r>
        <w:rPr>
          <w:rFonts w:ascii="微软雅黑" w:hAnsi="微软雅黑" w:eastAsia="微软雅黑"/>
        </w:rPr>
        <w:t>4.1 Phase 1: AI家教 MVP（16周）</w:t>
      </w:r>
    </w:p>
    <w:p>
      <w:pPr>
        <w:pStyle w:val="Heading4"/>
      </w:pPr>
      <w:r>
        <w:rPr>
          <w:rFonts w:ascii="微软雅黑" w:hAnsi="微软雅黑" w:eastAsia="微软雅黑"/>
        </w:rPr>
        <w:t>Sprint 0: 项目初始化（Week 1-2）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预估人天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S0-01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项目脚手架搭建（3个项目初始化）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S0-02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Docker Compose 本地开发环境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S0-03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PostgreSQL 表结构设计与创建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S0-04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CI/CD 流水线搭建（GitHub Actions）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S0-05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代码规范配置（ESLint, Prettier, Checkstyle）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S0-06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LLM API Key 申请与环境配置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0.5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S0-07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Git 分支策略制定 + README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</w:rPr>
        <w:t>交付物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3个项目可本地启动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数据库表结构就绪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CI流水线通过</w:t>
      </w:r>
    </w:p>
    <w:p>
      <w:r>
        <w:rPr>
          <w:rFonts w:ascii="微软雅黑" w:hAnsi="微软雅黑" w:eastAsia="微软雅黑"/>
          <w:b/>
        </w:rPr>
        <w:t>数据库核心表（Phase 1）</w:t>
      </w:r>
      <w:r>
        <w:rPr>
          <w:rFonts w:ascii="微软雅黑" w:hAnsi="微软雅黑" w:eastAsia="微软雅黑"/>
        </w:rPr>
        <w:t>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-- 用户表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CREATE TABLE users (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id BIGSERIAL PRIMARY KEY,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username VARCHAR(50) NOT NULL UNIQUE,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password_hash VARCHAR(255) NOT NULL,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nickname VARCHAR(100),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avatar_url VARCHAR(500),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role VARCHAR(20) DEFAULT 'USER',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status VARCHAR(20) DEFAULT 'ACTIVE',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created_at TIMESTAMP DEFAULT NOW(),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updated_at TIMESTAMP DEFAULT NOW()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);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-- 家族表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CREATE TABLE families (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id BIGSERIAL PRIMARY KEY,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name VARCHAR(100) NOT NULL,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description TEXT,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created_by BIGINT REFERENCES users(id),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created_at TIMESTAMP DEFAULT NOW(),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updated_at TIMESTAMP DEFAULT NOW()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);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-- 家族成员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CREATE TABLE family_members (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id BIGSERIAL PRIMARY KEY,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family_id BIGINT REFERENCES families(id),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user_id BIGINT REFERENCES users(id),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role VARCHAR(20) DEFAULT 'MEMBER',  -- OWNER, ADMIN, MEMBER, GUEST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permissions JSONB DEFAULT '{}',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joined_at TIMESTAMP DEFAULT NOW(),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UNIQUE(family_id, user_id)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);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-- 知识点树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CREATE TABLE knowledge_points (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id BIGSERIAL PRIMARY KEY,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parent_id BIGINT REFERENCES knowledge_points(id),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subject VARCHAR(50) NOT NULL,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grade VARCHAR(20),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name VARCHAR(200) NOT NULL,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description TEXT,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level INTEGER DEFAULT 1,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sort_order INTEGER DEFAULT 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);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-- 题库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CREATE TABLE questions (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id BIGSERIAL PRIMARY KEY,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kp_id BIGINT REFERENCES knowledge_points(id),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subject VARCHAR(50) NOT NULL,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grade VARCHAR(20),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type VARCHAR(30) NOT NULL,  -- CHOICE, FILL, CALCULATION, PROOF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difficulty INTEGER CHECK(difficulty BETWEEN 1 AND 5),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content JSONB NOT NULL,     -- {stem, options, figures}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answer JSONB NOT NULL,      -- {value, steps, explanation}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tags TEXT[],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source VARCHAR(50) DEFAULT 'AI_GENERATED',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usage_count INTEGER DEFAULT 0,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correct_rate DECIMAL(5,4),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status VARCHAR(20) DEFAULT 'ACTIVE',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created_at TIMESTAMP DEFAULT NOW()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);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-- 测试记录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CREATE TABLE test_records (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id BIGSERIAL PRIMARY KEY,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user_id BIGINT REFERENCES users(id),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question_ids BIGINT[],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answers JSONB,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scores JSONB,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time_spent INTEGER[],  -- 每题用时(秒)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total_score DECIMAL(5,2),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created_at TIMESTAMP DEFAULT NOW()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);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-- 学力档案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CREATE TABLE ability_profiles (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id BIGSERIAL PRIMARY KEY,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user_id BIGINT REFERENCES users(id),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kp_id BIGINT REFERENCES knowledge_points(id),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mastery_probability DECIMAL(5,4),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total_attempts INTEGER DEFAULT 0,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correct_attempts INTEGER DEFAULT 0,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last_attempt_at TIMESTAMP,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updated_at TIMESTAMP DEFAULT NOW(),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UNIQUE(user_id, kp_id)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);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-- 家教会话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CREATE TABLE chat_sessions (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id BIGSERIAL PRIMARY KEY,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user_id BIGINT REFERENCES users(id),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question_id BIGINT REFERENCES questions(id),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subject VARCHAR(50),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messages JSONB DEFAULT '[]',  -- [{role, content, timestamp}]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status VARCHAR(20) DEFAULT 'ACTIVE',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started_at TIMESTAMP DEFAULT NOW(),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ended_at TIMESTAMP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);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4"/>
      </w:pPr>
      <w:r>
        <w:rPr>
          <w:rFonts w:ascii="微软雅黑" w:hAnsi="微软雅黑" w:eastAsia="微软雅黑"/>
        </w:rPr>
        <w:t>Sprint 1: 用户与家族基础（Week 3-4）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人天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S1-01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用户注册/登录API（JWT）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S1-02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家族CRUD API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S1-03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家族成员管理API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S1-04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权限拦截器（家族角色）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S1-05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统一响应格式 + 全局异常处理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S1-06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注册/登录页面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S1-07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家族创建/加入页面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S1-08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侧边栏导航 + 基础布局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S1-09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Auth Store + 路由守卫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S1-10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API 客户端封装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用户可注册/登录，JWT鉴权正常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可创建家族、邀请成员（通过邀请码）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不同角色（族长/成员）权限隔离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4"/>
      </w:pPr>
      <w:r>
        <w:rPr>
          <w:rFonts w:ascii="微软雅黑" w:hAnsi="微软雅黑" w:eastAsia="微软雅黑"/>
        </w:rPr>
        <w:t>Sprint 2: 题库管理（Week 5-6）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人天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S2-01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知识点树API（CRUD + 树形查询）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S2-02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题目CRUD API（含批量导入）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S2-03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题目搜索/筛选API（按知识点/难度/类型）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S2-04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AI批量出题端点 </w:t>
            </w:r>
            <w:r>
              <w:rPr>
                <w:rFonts w:ascii="Consolas" w:hAnsi="Consolas"/>
                <w:color w:val="DC2626"/>
                <w:sz w:val="20"/>
              </w:rPr>
              <w:t>/ai/questions/generate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S2-05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出题Agent Prompt模板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S2-06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出题结果Schema校验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S2-07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Java调用Python出题服务（MQ异步）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后端+AI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S2-08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题库管理页面（列表/筛选/详情）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S2-09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AI出题操作面板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S2-10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题库初始化脚本（生成2000道数学题）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知识点树可管理，支持3级层级（学科→年级→知识点）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AI生成题目质量经人工抽审合格率 &gt; 85%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题目可搜索、筛选、查看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4"/>
      </w:pPr>
      <w:r>
        <w:rPr>
          <w:rFonts w:ascii="微软雅黑" w:hAnsi="微软雅黑" w:eastAsia="微软雅黑"/>
        </w:rPr>
        <w:t>Sprint 3: 讲题Agent（Week 7-9）⭐ 核心Sprint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人天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S3-01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讲题Agent核心Prompt设计+调优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S3-02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苏格拉底式引导逻辑实现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S3-03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结构化输出Schema（讲题步骤）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S3-04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讲题API </w:t>
            </w:r>
            <w:r>
              <w:rPr>
                <w:rFonts w:ascii="Consolas" w:hAnsi="Consolas"/>
                <w:color w:val="DC2626"/>
                <w:sz w:val="20"/>
              </w:rPr>
              <w:t>/ai/tutor/explain</w:t>
            </w:r>
            <w:r>
              <w:rPr>
                <w:rFonts w:ascii="微软雅黑" w:hAnsi="微软雅黑" w:eastAsia="微软雅黑"/>
                <w:sz w:val="20"/>
              </w:rPr>
              <w:t>（SSE流式）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S3-05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会话管理API（创建/历史/上下文）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S3-06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Java↔Python讲题代理（SSE透传）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S3-07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聊天UI组件（气泡/打字机/流式渲染）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S3-08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题目卡片组件（渲染题目内容）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S3-09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家教对话页面（完整交互）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S3-10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数学公式渲染（KaTeX）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S3-11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对话历史列表 + 恢复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学生发出题目后，Agent以引导式提问回应（不直接给答案）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流式输出正常，打字机效果无闪烁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数学公式正确渲染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对话可保存、可恢复</w:t>
      </w:r>
    </w:p>
    <w:p>
      <w:r>
        <w:rPr>
          <w:rFonts w:ascii="微软雅黑" w:hAnsi="微软雅黑" w:eastAsia="微软雅黑"/>
          <w:b/>
        </w:rPr>
        <w:t>讲题Agent Prompt核心设计</w:t>
      </w:r>
      <w:r>
        <w:rPr>
          <w:rFonts w:ascii="微软雅黑" w:hAnsi="微软雅黑" w:eastAsia="微软雅黑"/>
        </w:rPr>
        <w:t>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ai-service/app/llm/prompts/tutor.py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SYSTEM_PROMPT = """你是一位名叫"小智"的AI家教老师。你的教学理念是"授人以渔"。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## 你的特质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耐心、温和、鼓励学生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擅长苏格拉底式提问——通过一系列递进问题引导学生自己发现答案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绝不直接给出完整答案，而是拆解为思维步骤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会用生活中的类比帮助理解抽象概念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每次只讲一个关键点，确认学生理解后再推进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## 当前学生画像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年级：{grade}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学科：{subject}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当前学习知识点：{knowledge_point}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该知识点掌握程度：{mastery_level}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历史常见错误类型：{common_errors}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## 当前题目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{question_content}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## 标准答案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{answer}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## 解题步骤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{steps}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## 教学要求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1. **先诊断**：问1-2个问题了解学生当前的理解程度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2. **拆解引导**：将解题过程拆为3-5个关键思维步骤，逐个引导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3. **类比辅助**：当学生困惑时，使用生活场景类比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4. **确认理解**：每个关键点后都确认学生是否真的懂了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5. **变式巩固**：讲解完成后，口述一个类似题让学生思考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6. **错误正向化**：即使答错了，先肯定思考中的正确部分，再指出改进点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## 禁止行为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禁止直接说"答案是..."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禁止一次性讲解超过2个知识点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禁止批评学生"这么简单都不会"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禁止在不理解学生困惑点的情况下重复讲解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请开始引导学生。"""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4"/>
      </w:pPr>
      <w:r>
        <w:rPr>
          <w:rFonts w:ascii="微软雅黑" w:hAnsi="微软雅黑" w:eastAsia="微软雅黑"/>
        </w:rPr>
        <w:t>Sprint 4: 智能批改（Week 10-11）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人天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S4-01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批改Agent Prompt设计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S4-02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批改API </w:t>
            </w:r>
            <w:r>
              <w:rPr>
                <w:rFonts w:ascii="Consolas" w:hAnsi="Consolas"/>
                <w:color w:val="DC2626"/>
                <w:sz w:val="20"/>
              </w:rPr>
              <w:t>/ai/tutor/grade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S4-03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步骤级评分逻辑 + 错误类型识别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S4-04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数学题sympy验证（辅助批改）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S4-05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测试提交API（作答+批改）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S4-06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测试记录存储 + 查询API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S4-07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答题界面（输入框/拍照/画板）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S4-08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批改结果展示组件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S4-09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拍照上传（OCR识别数学题）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学生提交答案后，返回步骤级评分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错误类型正确识别（如"符号错误""概念混淆""计算失误"）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数学题答案可通过sympy验证</w:t>
      </w:r>
    </w:p>
    <w:p>
      <w:r>
        <w:rPr>
          <w:rFonts w:ascii="微软雅黑" w:hAnsi="微软雅黑" w:eastAsia="微软雅黑"/>
          <w:b/>
        </w:rPr>
        <w:t>批改输出结构</w:t>
      </w:r>
      <w:r>
        <w:rPr>
          <w:rFonts w:ascii="微软雅黑" w:hAnsi="微软雅黑" w:eastAsia="微软雅黑"/>
        </w:rPr>
        <w:t>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{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"overall_score": 75,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"is_correct": false,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"step_grades": [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{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"step_number": 1,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"step_name": "理解题意",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"student_work": "设速度为x km/h",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"is_correct": true,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"score": 20,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"max_score": 20,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"feedback": "正确！设未知数是很好的开始"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},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{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"step_number": 2,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"step_name": "列方程",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"student_work": "x + 20 = 80",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"is_correct": false,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"score": 0,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"max_score": 30,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"error_type": "概念混淆",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"feedback": "这里混淆了速度和路程的关系。想想：路程 = 速度 × 时间"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],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"error_analysis": {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"primary_error_type": "概念混淆",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"knowledge_gaps": ["速度-路程-时间关系"],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"suggestion": "建议先复习路程=速度×时间的基本公式"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},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"overall_feedback": "解题思路是对的，但在列方程时混淆了路程和速度的概念。这是个常见错误，掌握了基本公式后就能避免。"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}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4"/>
      </w:pPr>
      <w:r>
        <w:rPr>
          <w:rFonts w:ascii="微软雅黑" w:hAnsi="微软雅黑" w:eastAsia="微软雅黑"/>
        </w:rPr>
        <w:t>Sprint 5: 学力评估（Week 12-13）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人天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S5-01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贝叶斯知识追踪引擎实现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S5-02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能力评估API </w:t>
            </w:r>
            <w:r>
              <w:rPr>
                <w:rFonts w:ascii="Consolas" w:hAnsi="Consolas"/>
                <w:color w:val="DC2626"/>
                <w:sz w:val="20"/>
              </w:rPr>
              <w:t>/ai/assessment/profile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S5-03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自适应抽题算法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S5-04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评估相关Java API（档案查询/更新）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S5-05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自适应测试流程API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S5-06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学力雷达图组件（Chart.js）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S5-07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知识树掌握状态可视化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S5-08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评估仪表盘页面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S5-09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自适应测试页面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完成首次测试后，生成学力雷达图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知识树节点根据掌握概率着色（红/黄/绿）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自适应抽题优先抽取最近发展区题目</w:t>
      </w:r>
    </w:p>
    <w:p>
      <w:r>
        <w:rPr>
          <w:rFonts w:ascii="微软雅黑" w:hAnsi="微软雅黑" w:eastAsia="微软雅黑"/>
          <w:b/>
        </w:rPr>
        <w:t>BKT 算法伪代码</w:t>
      </w:r>
      <w:r>
        <w:rPr>
          <w:rFonts w:ascii="微软雅黑" w:hAnsi="微软雅黑" w:eastAsia="微软雅黑"/>
        </w:rPr>
        <w:t>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ai-service/app/engine/knowledge_tracker.py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class BayesianKnowledgeTracker: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贝叶斯知识追踪引擎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核心参数（可调）: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- p_learn: 学习概率 (学生通过一次正确练习掌握知识点的概率)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- p_guess: 猜测概率 (未掌握但猜对的概率)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- p_slip: 失误概率 (已掌握但答错的概率)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- p_forget: 遗忘概率 (已掌握但遗忘的概率)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def __init__(self):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# 默认参数，后续根据数据拟合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self.p_learn = 0.15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self.p_guess = 0.20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self.p_slip = 0.10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self.p_forget = 0.03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def update(self, prior_mastery: float, is_correct: bool) -&gt; float: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根据答题结果更新掌握概率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P(mastered|correct) = P(mastered) * (1-P(slip))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           / (P(mastered)*(1-P(slip)) + (1-P(mastered))*P(guess))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if is_correct: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numerator = prior_mastery * (1 - self.p_slip)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denominator = numerator + (1 - prior_mastery) * self.p_guess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else: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numerator = prior_mastery * self.p_slip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denominator = numerator + (1 - prior_mastery) * (1 - self.p_guess)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posterior = numerator / denominator if denominator &gt; 0 else prior_mastery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# 应用遗忘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posterior *= (1 - self.p_forget)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return min(0.99, max(0.01, posterior))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def get_zone_of_proximal_development(self, profiles: dict) -&gt; list: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"""返回最近发展区的知识点（掌握概率在0.3-0.7之间）"""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return [kp for kp, p in profiles.items() if 0.3 &lt;= p &lt;= 0.7]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def adaptive_select(self, questions: list, profiles: dict, n: int = 5) -&gt; list: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"""自适应抽题：优先最近发展区，兼顾复习"""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zpd = self.get_zone_of_proximal_development(profiles)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# 70% 最近发展区 + 30% 已掌握(防遗忘)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zpd_questions = [q for q in questions if q.kp_id in zpd]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review_questions = [q for q in questions if q.kp_id not in zpd]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n_zpd = min(int(n * 0.7), len(zpd_questions))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n_review = n - n_zpd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selected = (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random.sample(zpd_questions, n_zpd) +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random.sample(review_questions, n_review)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return selected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4"/>
      </w:pPr>
      <w:r>
        <w:rPr>
          <w:rFonts w:ascii="微软雅黑" w:hAnsi="微软雅黑" w:eastAsia="微软雅黑"/>
        </w:rPr>
        <w:t>Sprint 6: 错题本 + 集成测试（Week 14-15）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人天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S6-01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错题自动归类 + 错误模式分析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S6-02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错题本API（查询/归类/复习）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S6-03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错题本页面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S6-04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类似题推荐（基于错误知识点）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S6-05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端到端集成测试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S6-06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性能测试（并发对话）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S6-07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Bug修复 + UI打磨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S6-08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产品体验走查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全员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r>
        <w:rPr>
          <w:rFonts w:ascii="微软雅黑" w:hAnsi="微软雅黑" w:eastAsia="微软雅黑"/>
          <w:b/>
        </w:rPr>
        <w:t>验收标准</w:t>
      </w:r>
      <w:r>
        <w:rPr>
          <w:rFonts w:ascii="微软雅黑" w:hAnsi="微软雅黑" w:eastAsia="微软雅黑"/>
        </w:rPr>
        <w:t>：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错题自动归类到对应知识点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端到端流程可完整跑通（注册→加入家族→提问→讲题→抽题→批改→评估）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无P0级Bug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4"/>
      </w:pPr>
      <w:r>
        <w:rPr>
          <w:rFonts w:ascii="微软雅黑" w:hAnsi="微软雅黑" w:eastAsia="微软雅黑"/>
        </w:rPr>
        <w:t>Sprint 7: 上线准备（Week 16）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人天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S7-01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生产环境部署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S7-02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域名/SSL/CDN配置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S7-03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监控告警配置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S7-04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隐私政策/用户协议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S7-05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操作文档（内部）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S7-06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种子用户招募页面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1.5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S7-07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反馈收集渠道（内嵌）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pStyle w:val="Heading3"/>
      </w:pPr>
      <w:r>
        <w:rPr>
          <w:rFonts w:ascii="微软雅黑" w:hAnsi="微软雅黑" w:eastAsia="微软雅黑"/>
        </w:rPr>
        <w:t>4.2 Phase 1.5: 多学科 + 移动端（8周）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S8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学科框架重构（支持多学科抽象）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17-18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S9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物理学科接入（题库+讲题+评估）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19-20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英语学科接入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21-22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S11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微信小程序 MVP 版本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23-24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pStyle w:val="Heading3"/>
      </w:pPr>
      <w:r>
        <w:rPr>
          <w:rFonts w:ascii="微软雅黑" w:hAnsi="微软雅黑" w:eastAsia="微软雅黑"/>
        </w:rPr>
        <w:t>4.3 Phase 2: 个性化成长（16周）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S12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语音输入前端（录音→上传）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25-26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S13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Whisper集成 + 日记结构化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27-28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S14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日记CRUD + 隐私控制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29-30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S15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家族知识库（RAG检索引擎）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31-32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S16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知识库协作编辑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33-34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S17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成长仪表盘 + 技能树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35-36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S18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家族动态/时间线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37-38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S19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付费体系 + 支付集成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39-40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pStyle w:val="Heading3"/>
      </w:pPr>
      <w:r>
        <w:rPr>
          <w:rFonts w:ascii="微软雅黑" w:hAnsi="微软雅黑" w:eastAsia="微软雅黑"/>
        </w:rPr>
        <w:t>4.4 Phase 3: 镜像Agent（16周）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用户数据采集Pipeline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41-42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S21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人格特征提取模型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43-44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S22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LoRA微调流程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45-46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S23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镜像对话引擎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47-48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S24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年度成长报告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49-50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S25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代际对话功能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51-52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S26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安全/伦理审查 + 全面测试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53-54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S27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平台化API + 题库市场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55-56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5. 技术规范与标准</w:t>
      </w:r>
    </w:p>
    <w:p>
      <w:pPr>
        <w:pStyle w:val="Heading3"/>
      </w:pPr>
      <w:r>
        <w:rPr>
          <w:rFonts w:ascii="微软雅黑" w:hAnsi="微软雅黑" w:eastAsia="微软雅黑"/>
        </w:rPr>
        <w:t>5.1 API设计规范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遵循 RESTful 规范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资源命名：复数名词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GET    /api/users              # 列表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POST   /api/users              # 创建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GET    /api/users/{id}         # 详情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PUT    /api/users/{id}         # 全量更新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PATCH  /api/users/{id}         # 部分更新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DELETE /api/users/{id}         # 删除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关联资源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GET    /api/families/{id}/members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POST   /api/families/{id}/members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AI服务端点（Python）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POST   /ai/tutor/explain       # 讲题（SSE流式）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POST   /ai/tutor/grade         # 批改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POST   /ai/tutor/generate      # 出题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POST   /ai/assessment/profile  # 学力评估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GET    /ai/health              # 健康检查</w:t>
      </w:r>
    </w:p>
    <w:p>
      <w:r>
        <w:rPr>
          <w:rFonts w:ascii="微软雅黑" w:hAnsi="微软雅黑" w:eastAsia="微软雅黑"/>
          <w:b/>
        </w:rPr>
        <w:t>统一响应格式</w:t>
      </w:r>
      <w:r>
        <w:rPr>
          <w:rFonts w:ascii="微软雅黑" w:hAnsi="微软雅黑" w:eastAsia="微软雅黑"/>
        </w:rPr>
        <w:t>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{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"code": 200,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"message": "success",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"data": {},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"timestamp": "2026-06-03T10:30:00Z",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"request_id": "req_abc123"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}</w:t>
      </w:r>
    </w:p>
    <w:p>
      <w:r>
        <w:rPr>
          <w:rFonts w:ascii="微软雅黑" w:hAnsi="微软雅黑" w:eastAsia="微软雅黑"/>
          <w:b/>
        </w:rPr>
        <w:t>分页格式</w:t>
      </w:r>
      <w:r>
        <w:rPr>
          <w:rFonts w:ascii="微软雅黑" w:hAnsi="微软雅黑" w:eastAsia="微软雅黑"/>
        </w:rPr>
        <w:t>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{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"code": 200,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"data": {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"items": [],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"page": 1,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"page_size": 20,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"total": 150,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"total_pages": 8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rPr>
          <w:rFonts w:ascii="微软雅黑" w:hAnsi="微软雅黑" w:eastAsia="微软雅黑"/>
        </w:rPr>
        <w:t>5.2 错误码规范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1000-1999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用户相关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1001: 用户名已存在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2000-2999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家族相关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2001: 家族不存在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3000-3999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题库相关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3001: 题目已删除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4000-4999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AI服务相关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4001: LLM调用超时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5000-5999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系统通用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5001: 参数校验失败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9000-9999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第三方服务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9001: OSS上传失败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5.3 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语言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规范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Java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阿里Java开发手册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FamilyController</w:t>
            </w:r>
            <w:r>
              <w:rPr>
                <w:rFonts w:ascii="微软雅黑" w:hAnsi="微软雅黑" w:eastAsia="微软雅黑"/>
                <w:sz w:val="20"/>
              </w:rPr>
              <w:t xml:space="preserve">, </w:t>
            </w:r>
            <w:r>
              <w:rPr>
                <w:rFonts w:ascii="Consolas" w:hAnsi="Consolas"/>
                <w:color w:val="DC2626"/>
                <w:sz w:val="20"/>
              </w:rPr>
              <w:t>getUserById()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PEP 8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tutor_agent</w:t>
            </w:r>
            <w:r>
              <w:rPr>
                <w:rFonts w:ascii="微软雅黑" w:hAnsi="微软雅黑" w:eastAsia="微软雅黑"/>
                <w:sz w:val="20"/>
              </w:rPr>
              <w:t xml:space="preserve">, </w:t>
            </w:r>
            <w:r>
              <w:rPr>
                <w:rFonts w:ascii="Consolas" w:hAnsi="Consolas"/>
                <w:color w:val="DC2626"/>
                <w:sz w:val="20"/>
              </w:rPr>
              <w:t>get_knowledge_profile()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TypeScript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Airbnb Style Guide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ChatBubble</w:t>
            </w:r>
            <w:r>
              <w:rPr>
                <w:rFonts w:ascii="微软雅黑" w:hAnsi="微软雅黑" w:eastAsia="微软雅黑"/>
                <w:sz w:val="20"/>
              </w:rPr>
              <w:t xml:space="preserve">, </w:t>
            </w:r>
            <w:r>
              <w:rPr>
                <w:rFonts w:ascii="Consolas" w:hAnsi="Consolas"/>
                <w:color w:val="DC2626"/>
                <w:sz w:val="20"/>
              </w:rPr>
              <w:t>useChatSession()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SQL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小写+下划线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family_members</w:t>
            </w:r>
            <w:r>
              <w:rPr>
                <w:rFonts w:ascii="微软雅黑" w:hAnsi="微软雅黑" w:eastAsia="微软雅黑"/>
                <w:sz w:val="20"/>
              </w:rPr>
              <w:t xml:space="preserve">, </w:t>
            </w:r>
            <w:r>
              <w:rPr>
                <w:rFonts w:ascii="Consolas" w:hAnsi="Consolas"/>
                <w:color w:val="DC2626"/>
                <w:sz w:val="20"/>
              </w:rPr>
              <w:t>knowledge_points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REST URL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kebab-case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/knowledge-points/{id}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Git Branch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type/description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feat/tutor-agent</w:t>
            </w:r>
            <w:r>
              <w:rPr>
                <w:rFonts w:ascii="微软雅黑" w:hAnsi="微软雅黑" w:eastAsia="微软雅黑"/>
                <w:sz w:val="20"/>
              </w:rPr>
              <w:t xml:space="preserve">, </w:t>
            </w:r>
            <w:r>
              <w:rPr>
                <w:rFonts w:ascii="Consolas" w:hAnsi="Consolas"/>
                <w:color w:val="DC2626"/>
                <w:sz w:val="20"/>
              </w:rPr>
              <w:t>fix/grade-timeout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Git Commit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Conventional Commits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feat(tutor): add socratic prompt template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5.4 Git分支策略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main                    # 生产分支，只接受PR合并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└── develop           # 开发主分支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├── feat/xxx     # 功能分支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├── fix/xxx      # 修复分支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└── release/x.x  # 发布分支</w:t>
      </w:r>
    </w:p>
    <w:p>
      <w:pPr>
        <w:pStyle w:val="Heading3"/>
      </w:pPr>
      <w:r>
        <w:rPr>
          <w:rFonts w:ascii="微软雅黑" w:hAnsi="微软雅黑" w:eastAsia="微软雅黑"/>
        </w:rPr>
        <w:t>5.5 代码审查标准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所有PR必须至少1人审查通过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核心模块（AI Agent、评估引擎）需2人审查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CI必须通过（编译 + 测试 + Lint）</w:t>
      </w:r>
    </w:p>
    <w:p>
      <w:pPr>
        <w:spacing w:after="40"/>
        <w:ind w:left="567"/>
      </w:pPr>
      <w:r>
        <w:rPr>
          <w:rFonts w:ascii="微软雅黑" w:hAnsi="微软雅黑" w:eastAsia="微软雅黑"/>
        </w:rPr>
        <w:t xml:space="preserve">• </w:t>
      </w:r>
      <w:r>
        <w:rPr>
          <w:rFonts w:ascii="微软雅黑" w:hAnsi="微软雅黑" w:eastAsia="微软雅黑"/>
        </w:rPr>
        <w:t>测试覆盖率要求：核心逻辑 &gt; 80%，整体 &gt; 60%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6. 质量保证体系</w:t>
      </w:r>
    </w:p>
    <w:p>
      <w:pPr>
        <w:pStyle w:val="Heading3"/>
      </w:pPr>
      <w:r>
        <w:rPr>
          <w:rFonts w:ascii="微软雅黑" w:hAnsi="微软雅黑" w:eastAsia="微软雅黑"/>
        </w:rPr>
        <w:t>6.1 测试策略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 测试金字塔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 ╱  E2E  ╲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 ╱  10%    ╲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 ╱───────────╲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 ╱  集成测试   ╲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 ╱    30%      ╲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 ╱───────────────╲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 ╱    单元测试     ╲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 ╱      60%        ╲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╱───────────────────╲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测试层级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覆盖率目标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Java单元测试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JUnit 5 + Mockito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80% (Service)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业务逻辑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Python单元测试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pytest + pytest-asyncio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80% (Agent)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AI逻辑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前端单元测试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Vitest + Testing Library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60%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组件逻辑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集成测试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SpringBootTest / pytest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核心API 100%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跨服务调通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API契约测试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基于OpenAPI Schema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前后端接口一致性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E2E测试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Playwright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P0流程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用户核心路径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LLM输出测试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自定义评估pipeline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关键Prompt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批量回归验证输出质量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6.2 LLM输出质量保障</w:t>
      </w:r>
    </w:p>
    <w:p>
      <w:r>
        <w:rPr>
          <w:rFonts w:ascii="微软雅黑" w:hAnsi="微软雅黑" w:eastAsia="微软雅黑"/>
        </w:rPr>
        <w:t>这是本项目最特殊的质量挑战。AI讲题的输出不能像传统软件一样精确断言，需要特殊策略：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ai-service/tests/test_tutor_agent.py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class TestTutorQuality: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"""讲题质量评估"""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# 规则检查（确定性）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def test_no_direct_answer(self):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"""验证Agent不会直接给出答案"""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response = tutor_agent.explain(question=...)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assert answer_value not in response  # 答案数字不出现在讲解中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def test_socratic_questions_present(self):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"""验证包含引导式提问"""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response = tutor_agent.explain(question=...)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questions = extract_questions(response)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assert len(questions) &gt;= 2  # 至少2个引导性问题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def test_step_by_step_structure(self):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"""验证分步骤讲解"""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response = tutor_agent.explain(question=...)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assert has_step_markers(response)  # 有"第一步""第二步"等标记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# 模型评判（使用另一个模型评估）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def test_explanation_quality_score(self):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"""用评判模型打分"""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response = tutor_agent.explain(question=...)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score = evaluator_llm.judge(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rubric=["是否启发思考", "是否循序渐进", "是否通俗易懂"],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explanation=response,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ground_truth=step_by_step_solution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assert score &gt;= 7.0 / 10.0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# 数学正确性（确定性验证）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def test_math_steps_correct(self):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"""用sympy验证数学步骤"""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response = tutor_agent.explain(question=...)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math_steps = extract_math_expressions(response)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for step in math_steps: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    assert sympy_verify(step, expected_result)</w:t>
      </w:r>
    </w:p>
    <w:p>
      <w:pPr>
        <w:pStyle w:val="Heading3"/>
      </w:pPr>
      <w:r>
        <w:rPr>
          <w:rFonts w:ascii="微软雅黑" w:hAnsi="微软雅黑" w:eastAsia="微软雅黑"/>
        </w:rPr>
        <w:t>6.3 性能基准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测试方法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讲题首Token时间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&lt; 3s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SSE流式延迟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批改响应时间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&lt; 8s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API端到端延迟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抽题响应时间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&lt; 500ms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API端到端延迟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页面首屏加载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&lt; 2s (LCP)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Lighthouse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并发对话数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支持50并发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JMeter压测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知识库向量检索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&lt; 200ms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pgvector性能测试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API可用性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99.5% (Phase 1)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健康检查监控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7. 部署与运维</w:t>
      </w:r>
    </w:p>
    <w:p>
      <w:pPr>
        <w:pStyle w:val="Heading3"/>
      </w:pPr>
      <w:r>
        <w:rPr>
          <w:rFonts w:ascii="微软雅黑" w:hAnsi="微软雅黑" w:eastAsia="微软雅黑"/>
        </w:rPr>
        <w:t>7.1 环境规划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dev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本地开发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Docker Compose, 最小资源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test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集成测试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CI自动创建/销毁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staging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预发布验证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与生产相同配置，隔离数据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prod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生产环境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高可用 + 备份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7.2 部署架构（生产环境）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阿里云 / AWS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┌─────────────────────────────┐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Nginx (反向代理 + SSL终结)  │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└─────────────┬───────────────┘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│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┌─────────────▼───────────────┐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前端静态资源 (CDN + OSS)    │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└─────────────────────────────┘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│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┌─────────────▼───────────────┐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 API Gateway (限流/鉴权)     │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└──────┬──────────────┬───────┘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│              │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┌──────▼──────┐ ┌─────▼──────┐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Java Backend│ │Python AI   │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(2实例)     │ │Service(2实例)│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Port 8080   │ │Port 8000   │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└──────┬──────┘ └─────┬──────┘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│              │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┌──────▼──────┐ ┌─────▼──────┐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PostgreSQL   │ │ Redis      │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(主从)       │ │ (Cluster)  │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└─────────────┘ └────────────┘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              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┌─────────────┐  ┌────────────┐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│ RabbitMQ    │  │ MinIO/OSS  │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└─────────────┘  └────────────┘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</w:rPr>
        <w:t>7.3 监控体系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┌──────────────────────────────────────┐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可观测性三支柱   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├──────────────┬───────────┬───────────┤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日志       │   指标    │   链路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(ELK)     │(Prometheus│(Jaeger)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            │ +Grafana) │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├──────────────┼───────────┼───────────┤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· 业务日志   │· API延迟  │· 请求链路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· AI调用日志 │· LLM调用量│· 慢查询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· 错误日志   │· 错误率   │· 服务依赖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│ · 审计日志   │· 并发数   │           │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└──────────────┴───────────┴───────────┘</w:t>
      </w:r>
    </w:p>
    <w:p>
      <w:r>
        <w:rPr>
          <w:rFonts w:ascii="微软雅黑" w:hAnsi="微软雅黑" w:eastAsia="微软雅黑"/>
          <w:b/>
        </w:rPr>
        <w:t>核心告警规则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告警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级别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API错误率过高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5分钟错误率 &gt; 5%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LLM调用失败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连续3次失败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响应延迟过高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P95 &gt; 10s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磁盘使用率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&gt; 85%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服务不可用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健康检查连续失败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7.4 备份策略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保留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PostgreSQL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每日全量 + 持续WAL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30天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Redis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RDB每6小时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7天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用户上传文件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实时同步(OSS跨区域)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配置文件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Git版本控制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永久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8. 资源与成本估算</w:t>
      </w:r>
    </w:p>
    <w:p>
      <w:pPr>
        <w:pStyle w:val="Heading3"/>
      </w:pPr>
      <w:r>
        <w:rPr>
          <w:rFonts w:ascii="微软雅黑" w:hAnsi="微软雅黑" w:eastAsia="微软雅黑"/>
        </w:rPr>
        <w:t>8.1 人力配置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Phase 1 (16周)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Full-time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全栈/架构师 (CTO)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AI/ML工程师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16周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后端工程师 (Java)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16周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前端工程师 (React/TS)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16周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产品经理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0.5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8周（关键节点）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兼职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UI/UX设计师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0.5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4周（前8周集中）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兼职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总计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5人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8.2 Phase 1 开发成本估算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月均 (万元)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16周总计 (万元)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人力成本（5人）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12.0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48.0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LLM API调用（开发期）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1.0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4.0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云服务（开发/测试环境）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0.5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2.0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软件/SaaS订阅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0.3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1.2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域名/SSL/其他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0.3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总计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13.8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55.5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8.3 月度运营成本（MVP上线后）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月均 (元)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云服务器（4台ECS）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4,000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2台Java + 2台Python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PostgreSQL（托管）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1,500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阿里云RDS基础版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Redis（托管）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800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阿里云Redis基础版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OSS + CDN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LLM API（按量）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3,000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1000用户，日均50次调用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监控/日志服务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月均合计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约 10,300 元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支持1000种子用户规模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9. 风险管理</w:t>
      </w:r>
    </w:p>
    <w:p>
      <w:pPr>
        <w:pStyle w:val="Heading3"/>
      </w:pPr>
      <w:r>
        <w:rPr>
          <w:rFonts w:ascii="微软雅黑" w:hAnsi="微软雅黑" w:eastAsia="微软雅黑"/>
        </w:rPr>
        <w:t>9.1 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缓解措施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LLM 输出质量不稳定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多模型降级策略; sympy数学验证; 人工抽检; 用户反馈闭环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流式对话延迟过高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SSE而非WebSocket; prompt长度控制; 模型选型考虑速度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题库答案错误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sympy自动验算; 多模型交叉验证; 社区纠错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知识追踪模型不收敛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先用简单BKT; 积累数据后转DKT; 定期人工校准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AI工程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数据库性能瓶颈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读写分离; 索引优化; 慢查询监控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Python↔Java通信失败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MQ重试机制; 断路器模式; 降级策略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全栈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9.2 项目风险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266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缓解措施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开发进度延期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双周迭代; MVP砍功能保核心; 20%缓冲时间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核心人员离职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文档完善; 知识共享; 模块化降低bus factor</w:t>
            </w:r>
          </w:p>
        </w:tc>
      </w:tr>
      <w:tr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需求变更频繁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</w:t>
            </w:r>
          </w:p>
        </w:tc>
        <w:tc>
          <w:tcPr>
            <w:tcW w:type="dxa" w:w="2266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种子用户反馈→优先级排序; 只做最高ROI的变更</w:t>
            </w:r>
          </w:p>
        </w:tc>
      </w:tr>
      <w:tr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第三方服务中断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低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高</w:t>
            </w:r>
          </w:p>
        </w:tc>
        <w:tc>
          <w:tcPr>
            <w:tcW w:type="dxa" w:w="2266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LLM多模型降级; 服务多区域部署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9.3 风险登记与跟踪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每个Sprint回顾时更新风险矩阵：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新增风险 → 评估 → 制定对策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已缓解风险 → 降级或关闭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- 风险触发 → 执行应急预案</w:t>
      </w:r>
    </w:p>
    <w:p>
      <w:pPr>
        <w:spacing w:before="120" w:after="120"/>
        <w:pBdr>
          <w:bottom w:val="single" w:sz="6" w:space="1" w:color="D1D5DB"/>
        </w:pBdr>
      </w:pPr>
    </w:p>
    <w:p>
      <w:pPr>
        <w:pStyle w:val="Heading2"/>
      </w:pPr>
      <w:r>
        <w:rPr>
          <w:rFonts w:ascii="微软雅黑" w:hAnsi="微软雅黑" w:eastAsia="微软雅黑"/>
        </w:rPr>
        <w:t>10. 附录</w:t>
      </w:r>
    </w:p>
    <w:p>
      <w:pPr>
        <w:pStyle w:val="Heading3"/>
      </w:pPr>
      <w:r>
        <w:rPr>
          <w:rFonts w:ascii="微软雅黑" w:hAnsi="微软雅黑" w:eastAsia="微软雅黑"/>
        </w:rPr>
        <w:t>A. Java 项目关键依赖 (pom.xml 片段)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&lt;properties&gt;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&lt;java.version&gt;21&lt;/java.version&gt;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&lt;spring-boot.version&gt;3.3.0&lt;/spring-boot.version&gt;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&lt;mybatis-plus.version&gt;3.5.6&lt;/mybatis-plus.version&gt;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&lt;sa-token.version&gt;1.38.0&lt;/sa-token.version&gt;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&lt;/properties&gt;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&lt;dependencies&gt;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&lt;!-- Spring Boot Starters --&gt;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&lt;groupId&gt;org.springframework.boot&lt;/groupId&gt;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&lt;artifactId&gt;spring-boot-starter-web&lt;/artifactId&gt;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&lt;/dependency&gt;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&lt;groupId&gt;org.springframework.boot&lt;/groupId&gt;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&lt;artifactId&gt;spring-boot-starter-websocket&lt;/artifactId&gt;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&lt;/dependency&gt;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&lt;groupId&gt;org.springframework.boot&lt;/groupId&gt;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&lt;artifactId&gt;spring-boot-starter-amqp&lt;/artifactId&gt;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&lt;/dependency&gt;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&lt;groupId&gt;org.springframework.boot&lt;/groupId&gt;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&lt;artifactId&gt;spring-boot-starter-data-redis&lt;/artifactId&gt;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&lt;/dependency&gt;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&lt;!-- Database --&gt;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&lt;groupId&gt;org.postgresql&lt;/groupId&gt;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&lt;artifactId&gt;postgresql&lt;/artifactId&gt;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&lt;/dependency&gt;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&lt;groupId&gt;com.baomidou&lt;/groupId&gt;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&lt;artifactId&gt;mybatis-plus-spring-boot3-starter&lt;/artifactId&gt;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&lt;version&gt;${mybatis-plus.version}&lt;/version&gt;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&lt;/dependency&gt;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&lt;!-- Auth --&gt;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&lt;groupId&gt;cn.dev33&lt;/groupId&gt;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&lt;artifactId&gt;sa-token-spring-boot3-starter&lt;/artifactId&gt;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&lt;version&gt;${sa-token.version}&lt;/version&gt;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&lt;/dependency&gt;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&lt;!-- Utils --&gt;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&lt;groupId&gt;cn.hutool&lt;/groupId&gt;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&lt;artifactId&gt;hutool-all&lt;/artifactId&gt;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&lt;/dependency&gt;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&lt;!-- Test --&gt;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&lt;groupId&gt;org.springframework.boot&lt;/groupId&gt;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&lt;artifactId&gt;spring-boot-starter-test&lt;/artifactId&gt;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  &lt;scope&gt;test&lt;/scope&gt;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&lt;/dependency&gt;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&lt;/dependencies&gt;</w:t>
      </w:r>
    </w:p>
    <w:p>
      <w:pPr>
        <w:pStyle w:val="Heading3"/>
      </w:pPr>
      <w:r>
        <w:rPr>
          <w:rFonts w:ascii="微软雅黑" w:hAnsi="微软雅黑" w:eastAsia="微软雅黑"/>
        </w:rPr>
        <w:t>B. Python 项目关键依赖 (requirements.txt)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Web Framework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fastapi==0.111.0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uvicorn[standard]==0.30.1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sse-starlette==2.1.0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LLM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litellm==1.40.0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openai==1.30.0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anthropic==0.28.0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Math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sympy==1.12.1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Data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pydantic==2.7.0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pydantic-settings==2.3.0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sqlalchemy==2.0.30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asyncpg==0.29.0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pgvector==0.3.0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Message Queue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pika==1.3.2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aio-pika==9.4.0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Speech (Phase 2)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faster-whisper==1.0.3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Utils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httpx==0.27.0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tenacity==8.3.0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structlog==24.2.0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# Test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pytest==8.2.0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pytest-asyncio==0.23.7</w:t>
      </w:r>
    </w:p>
    <w:p>
      <w:pPr>
        <w:pStyle w:val="Heading3"/>
      </w:pPr>
      <w:r>
        <w:rPr>
          <w:rFonts w:ascii="微软雅黑" w:hAnsi="微软雅黑" w:eastAsia="微软雅黑"/>
        </w:rPr>
        <w:t>C. 前端项目关键依赖 (package.json 片段)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{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"dependencies": {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"next": "^14.3.0",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"react": "^18.3.0",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"react-dom": "^18.3.0",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"tailwindcss": "^3.4.0",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"@radix-ui/react-dialog": "^1.0.5",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"@radix-ui/react-dropdown-menu": "^2.0.6",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"lucide-react": "^0.378.0",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"zustand": "^4.5.0",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"socket.io-client": "^4.7.0",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"katex": "^0.16.0",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"recharts": "^2.12.0",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"date-fns": "^3.6.0",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"clsx": "^2.1.0",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"tailwind-merge": "^2.3.0"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},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"devDependencies": {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"typescript": "^5.4.0",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"@types/node": "^20.12.0",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"@types/react": "^18.3.0",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"eslint": "^8.57.0",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"prettier": "^3.2.0",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"vitest": "^1.6.0",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"@testing-library/react": "^15.0.0",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"playwright": "^1.44.0"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}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rPr>
          <w:rFonts w:ascii="微软雅黑" w:hAnsi="微软雅黑" w:eastAsia="微软雅黑"/>
        </w:rPr>
        <w:t>D. Docker Compose 开发环境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version: '3.8'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services: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postgres: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image: pgvector/pgvector:pg16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environment: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POSTGRES_DB: familyagent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POSTGRES_USER: fa_user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POSTGRES_PASSWORD: fa_dev_pass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ports: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- "5432:5432"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volumes: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- pg_data:/var/lib/postgresql/data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- ./scripts/init-db.sql:/docker-entrypoint-initdb.d/init.sql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redis: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image: redis:7-alpine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ports: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- "6379:6379"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rabbitmq: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image: rabbitmq:3.13-management-alpine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ports: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- "5672:5672"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- "15672:15672"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environment: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RABBITMQ_DEFAULT_USER: fa_user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RABBITMQ_DEFAULT_PASS: fa_dev_pass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minio: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image: minio/minio:latest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ports: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- "9000:9000"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- "9001:9001"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environment: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MINIO_ROOT_USER: minioadmin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MINIO_ROOT_PASSWORD: minioadmin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command: server /data --console-address ":9001"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volumes: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    - minio_data:/data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>volumes: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pg_data:</w:t>
      </w:r>
    </w:p>
    <w:p>
      <w:pPr>
        <w:pStyle w:val="CodeBlock"/>
        <w:spacing w:before="0" w:after="0" w:line="276" w:lineRule="auto"/>
        <w:ind w:left="283"/>
      </w:pPr>
      <w:r>
        <w:rPr>
          <w:rFonts w:ascii="Consolas" w:hAnsi="Consolas"/>
          <w:sz w:val="18"/>
        </w:rPr>
        <w:t xml:space="preserve">  minio_data:</w:t>
      </w:r>
    </w:p>
    <w:p>
      <w:pPr>
        <w:pStyle w:val="Heading3"/>
      </w:pPr>
      <w:r>
        <w:rPr>
          <w:rFonts w:ascii="微软雅黑" w:hAnsi="微软雅黑" w:eastAsia="微软雅黑"/>
        </w:rPr>
        <w:t>E. 会议与沟通节奏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会议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参与者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每日站会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每天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15min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开发团队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同步进度/阻塞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Sprint计划会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每2周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1h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全员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下个Sprint任务拆解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Sprint回顾会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每2周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45min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全员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复盘改进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产品评审会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每2周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30min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全员+产品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Demo+验收</w:t>
            </w:r>
          </w:p>
        </w:tc>
      </w:tr>
      <w:tr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技术评审会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按需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1h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技术团队</w:t>
            </w:r>
          </w:p>
        </w:tc>
        <w:tc>
          <w:tcPr>
            <w:tcW w:type="dxa" w:w="1813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架构决策/技术方案</w:t>
            </w:r>
          </w:p>
        </w:tc>
      </w:tr>
      <w:tr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周报同步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每周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全员</w:t>
            </w:r>
          </w:p>
        </w:tc>
        <w:tc>
          <w:tcPr>
            <w:tcW w:type="dxa" w:w="1813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书面周报+下周计划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F. 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022"/>
            <w:shd w:fill="1A56DB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商业计划书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商业计划书.md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市场分析、商业模式、财务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项目开发计划书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项目开发计划书.md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本文档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API文档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自动生成 (SpringDoc + Swagger UI)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接口文档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架构决策记录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docs/architecture/ADR/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关键技术决策</w:t>
            </w:r>
          </w:p>
        </w:tc>
      </w:tr>
      <w:tr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产品需求文档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Consolas" w:hAnsi="Consolas"/>
                <w:color w:val="DC2626"/>
                <w:sz w:val="20"/>
              </w:rPr>
              <w:t>docs/product/PRD/</w:t>
            </w:r>
          </w:p>
        </w:tc>
        <w:tc>
          <w:tcPr>
            <w:tcW w:type="dxa" w:w="3022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功能需求</w:t>
            </w:r>
          </w:p>
        </w:tc>
      </w:tr>
      <w:tr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测试报告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CI自动生成</w:t>
            </w:r>
          </w:p>
        </w:tc>
        <w:tc>
          <w:tcPr>
            <w:tcW w:type="dxa" w:w="3022"/>
            <w:shd w:fill="F8FAFC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每次构建</w:t>
            </w:r>
          </w:p>
        </w:tc>
      </w:tr>
    </w:tbl>
    <w:p/>
    <w:p>
      <w:pPr>
        <w:spacing w:before="120" w:after="120"/>
        <w:pBdr>
          <w:bottom w:val="single" w:sz="6" w:space="1" w:color="D1D5DB"/>
        </w:pBdr>
      </w:pPr>
    </w:p>
    <w:p>
      <w:pPr>
        <w:ind w:left="567"/>
      </w:pPr>
      <w:r>
        <w:rPr>
          <w:i/>
          <w:color w:val="6B7280"/>
          <w:sz w:val="20"/>
        </w:rPr>
        <w:t>**文档维护**：本文档由项目经理/技术负责人维护，每个Sprint结束后更新进度。  **版本历史**： - v1.0 (2026-06-03)：初稿，覆盖Phase 1完整计划  最后更新：2026年6月3日</w:t>
      </w:r>
    </w:p>
    <w:p>
      <w:pPr>
        <w:spacing w:before="120" w:after="120"/>
        <w:pBdr>
          <w:bottom w:val="single" w:sz="6" w:space="1" w:color="D1D5DB"/>
        </w:pBdr>
      </w:pPr>
    </w:p>
    <w:p>
      <w:pPr>
        <w:jc w:val="center"/>
      </w:pPr>
      <w:r>
        <w:rPr>
          <w:i/>
          <w:color w:val="9CA3AF"/>
          <w:sz w:val="18"/>
        </w:rPr>
        <w:t>— 本文档为商业计划初稿，数据为预估值，实际执行中需根据市场反馈持续迭代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37415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88" w:lineRule="auto"/>
    </w:pPr>
    <w:rPr>
      <w:rFonts w:ascii="Consolas" w:hAnsi="Consolas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