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89AC3" w14:textId="77777777" w:rsidR="00544F99" w:rsidRDefault="00C721FC">
      <w:pPr>
        <w:pStyle w:val="a3"/>
        <w:ind w:left="3661"/>
        <w:rPr>
          <w:b w:val="0"/>
          <w:sz w:val="20"/>
        </w:rPr>
      </w:pPr>
      <w:bookmarkStart w:id="0" w:name="_GoBack"/>
      <w:bookmarkEnd w:id="0"/>
      <w:r>
        <w:rPr>
          <w:b w:val="0"/>
          <w:noProof/>
          <w:sz w:val="20"/>
          <w:lang w:bidi="ar-SA"/>
        </w:rPr>
        <w:drawing>
          <wp:inline distT="0" distB="0" distL="0" distR="0" wp14:anchorId="0F3479FB" wp14:editId="6B384A61">
            <wp:extent cx="1480927" cy="8340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927" cy="8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2559" w14:textId="77777777" w:rsidR="00544F99" w:rsidRDefault="00C721FC">
      <w:pPr>
        <w:pStyle w:val="a3"/>
        <w:spacing w:before="91"/>
        <w:ind w:left="629" w:right="637"/>
        <w:jc w:val="center"/>
      </w:pPr>
      <w:r>
        <w:t>МИНОБРНАУКИ РОССИИ</w:t>
      </w:r>
    </w:p>
    <w:p w14:paraId="2163A080" w14:textId="77777777" w:rsidR="00544F99" w:rsidRDefault="00C721FC">
      <w:pPr>
        <w:pStyle w:val="a3"/>
        <w:spacing w:before="98" w:line="328" w:lineRule="auto"/>
        <w:ind w:left="628" w:right="637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61107D3" w14:textId="77777777" w:rsidR="00544F99" w:rsidRDefault="00392FD1">
      <w:pPr>
        <w:pStyle w:val="a3"/>
        <w:spacing w:line="328" w:lineRule="auto"/>
        <w:ind w:left="689" w:right="637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98A4DEB" wp14:editId="79DC12C0">
                <wp:simplePos x="0" y="0"/>
                <wp:positionH relativeFrom="page">
                  <wp:posOffset>1062355</wp:posOffset>
                </wp:positionH>
                <wp:positionV relativeFrom="paragraph">
                  <wp:posOffset>431800</wp:posOffset>
                </wp:positionV>
                <wp:extent cx="5978525" cy="0"/>
                <wp:effectExtent l="0" t="0" r="3175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74C99FD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65pt,34pt" to="554.4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" strokeweight=".48pt">
                <o:lock v:ext="edit" shapetype="f"/>
                <w10:wrap anchorx="page"/>
              </v:line>
            </w:pict>
          </mc:Fallback>
        </mc:AlternateContent>
      </w:r>
      <w:r w:rsidR="00C721FC">
        <w:t>«Московский государственный технологический университет «СТАНКИН» (ФГБОУ ВО «МГТУ «СТАНКИН»)</w:t>
      </w:r>
    </w:p>
    <w:p w14:paraId="5665DB67" w14:textId="77777777" w:rsidR="00544F99" w:rsidRDefault="00544F99">
      <w:pPr>
        <w:pStyle w:val="a3"/>
        <w:rPr>
          <w:sz w:val="20"/>
        </w:rPr>
      </w:pPr>
    </w:p>
    <w:p w14:paraId="1C9EEFA3" w14:textId="77777777" w:rsidR="00544F99" w:rsidRDefault="00544F99">
      <w:pPr>
        <w:pStyle w:val="a3"/>
        <w:rPr>
          <w:sz w:val="29"/>
        </w:rPr>
      </w:pPr>
    </w:p>
    <w:p w14:paraId="185C054D" w14:textId="77777777" w:rsidR="00544F99" w:rsidRDefault="00544F99">
      <w:pPr>
        <w:rPr>
          <w:sz w:val="29"/>
        </w:rPr>
        <w:sectPr w:rsidR="00544F99" w:rsidSect="00CD571D">
          <w:headerReference w:type="even" r:id="rId9"/>
          <w:headerReference w:type="default" r:id="rId10"/>
          <w:type w:val="continuous"/>
          <w:pgSz w:w="11910" w:h="16840"/>
          <w:pgMar w:top="1240" w:right="700" w:bottom="280" w:left="1560" w:header="720" w:footer="720" w:gutter="0"/>
          <w:cols w:space="720"/>
          <w:titlePg/>
          <w:docGrid w:linePitch="299"/>
        </w:sectPr>
      </w:pPr>
    </w:p>
    <w:p w14:paraId="1D442095" w14:textId="77777777" w:rsidR="00544F99" w:rsidRDefault="00C721FC">
      <w:pPr>
        <w:pStyle w:val="a3"/>
        <w:spacing w:before="90"/>
        <w:ind w:left="142" w:right="19"/>
      </w:pPr>
      <w:r>
        <w:rPr>
          <w:color w:val="000009"/>
        </w:rPr>
        <w:lastRenderedPageBreak/>
        <w:t>Институт информационных систем и технологий</w:t>
      </w:r>
    </w:p>
    <w:p w14:paraId="59A2C427" w14:textId="77777777" w:rsidR="00544F99" w:rsidRDefault="00C721FC">
      <w:pPr>
        <w:pStyle w:val="a3"/>
        <w:spacing w:before="90"/>
        <w:ind w:left="142" w:right="130" w:firstLine="1819"/>
      </w:pPr>
      <w:r>
        <w:rPr>
          <w:b w:val="0"/>
        </w:rPr>
        <w:br w:type="column"/>
      </w:r>
      <w:r>
        <w:lastRenderedPageBreak/>
        <w:t>Кафедра информационных систем</w:t>
      </w:r>
    </w:p>
    <w:p w14:paraId="544BE5B5" w14:textId="77777777" w:rsidR="00544F99" w:rsidRDefault="00544F99">
      <w:pPr>
        <w:sectPr w:rsidR="00544F9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941" w:space="3656"/>
            <w:col w:w="3053"/>
          </w:cols>
        </w:sectPr>
      </w:pPr>
    </w:p>
    <w:p w14:paraId="7EB82CEA" w14:textId="77777777" w:rsidR="00544F99" w:rsidRDefault="00544F99">
      <w:pPr>
        <w:pStyle w:val="a3"/>
        <w:rPr>
          <w:sz w:val="20"/>
        </w:rPr>
      </w:pPr>
    </w:p>
    <w:p w14:paraId="7A9FF6E1" w14:textId="77777777" w:rsidR="00544F99" w:rsidRDefault="00544F99">
      <w:pPr>
        <w:pStyle w:val="a3"/>
        <w:rPr>
          <w:sz w:val="20"/>
        </w:rPr>
      </w:pPr>
    </w:p>
    <w:p w14:paraId="65CF08E7" w14:textId="77777777" w:rsidR="00544F99" w:rsidRDefault="00544F99">
      <w:pPr>
        <w:pStyle w:val="a3"/>
        <w:rPr>
          <w:sz w:val="20"/>
        </w:rPr>
      </w:pPr>
    </w:p>
    <w:p w14:paraId="529566CD" w14:textId="77777777" w:rsidR="00544F99" w:rsidRDefault="00544F99">
      <w:pPr>
        <w:pStyle w:val="a3"/>
        <w:spacing w:before="3"/>
        <w:rPr>
          <w:sz w:val="16"/>
        </w:rPr>
      </w:pPr>
    </w:p>
    <w:p w14:paraId="48959AFE" w14:textId="77777777" w:rsidR="000A70D6" w:rsidRPr="00392FD1" w:rsidRDefault="000A70D6">
      <w:pPr>
        <w:spacing w:before="89"/>
        <w:ind w:left="632" w:right="637"/>
        <w:jc w:val="center"/>
        <w:rPr>
          <w:b/>
          <w:sz w:val="28"/>
        </w:rPr>
      </w:pPr>
      <w:r w:rsidRPr="000A70D6">
        <w:rPr>
          <w:b/>
          <w:sz w:val="28"/>
        </w:rPr>
        <w:t>09.03.02 «Информационные системы и технологии»</w:t>
      </w:r>
    </w:p>
    <w:p w14:paraId="2E67D7EB" w14:textId="77777777" w:rsidR="000A70D6" w:rsidRPr="00392FD1" w:rsidRDefault="000A70D6">
      <w:pPr>
        <w:spacing w:before="89"/>
        <w:ind w:left="632" w:right="637"/>
        <w:jc w:val="center"/>
        <w:rPr>
          <w:b/>
          <w:sz w:val="28"/>
        </w:rPr>
      </w:pPr>
    </w:p>
    <w:p w14:paraId="60D31D73" w14:textId="77777777" w:rsidR="000A70D6" w:rsidRPr="00392FD1" w:rsidRDefault="000A70D6">
      <w:pPr>
        <w:spacing w:before="89"/>
        <w:ind w:left="632" w:right="637"/>
        <w:jc w:val="center"/>
        <w:rPr>
          <w:b/>
          <w:sz w:val="28"/>
        </w:rPr>
      </w:pPr>
    </w:p>
    <w:p w14:paraId="1E1D9EC5" w14:textId="77777777" w:rsidR="00544F99" w:rsidRDefault="00C721FC">
      <w:pPr>
        <w:spacing w:before="89"/>
        <w:ind w:left="632" w:right="637"/>
        <w:jc w:val="center"/>
        <w:rPr>
          <w:b/>
          <w:sz w:val="28"/>
        </w:rPr>
      </w:pPr>
      <w:r>
        <w:rPr>
          <w:b/>
          <w:sz w:val="28"/>
        </w:rPr>
        <w:t>КУРСОВАЯ РАБОТА</w:t>
      </w:r>
    </w:p>
    <w:p w14:paraId="7160A4CF" w14:textId="77777777" w:rsidR="00544F99" w:rsidRDefault="00C721FC">
      <w:pPr>
        <w:spacing w:before="93"/>
        <w:ind w:left="630" w:right="637"/>
        <w:jc w:val="center"/>
        <w:rPr>
          <w:b/>
          <w:sz w:val="28"/>
        </w:rPr>
      </w:pPr>
      <w:r>
        <w:rPr>
          <w:sz w:val="28"/>
        </w:rPr>
        <w:t xml:space="preserve">по дисциплине </w:t>
      </w:r>
      <w:r>
        <w:rPr>
          <w:b/>
          <w:sz w:val="28"/>
        </w:rPr>
        <w:t>«</w:t>
      </w:r>
      <w:r w:rsidR="00392FD1">
        <w:rPr>
          <w:b/>
          <w:sz w:val="28"/>
        </w:rPr>
        <w:t>Проектирование информационных систем</w:t>
      </w:r>
      <w:r>
        <w:rPr>
          <w:b/>
          <w:sz w:val="28"/>
        </w:rPr>
        <w:t>»</w:t>
      </w:r>
    </w:p>
    <w:p w14:paraId="239F90B6" w14:textId="2EE4D099" w:rsidR="00544F99" w:rsidRDefault="00C721FC" w:rsidP="00733E0C">
      <w:pPr>
        <w:pStyle w:val="af0"/>
      </w:pPr>
      <w:r>
        <w:t>Тема: «</w:t>
      </w:r>
      <w:r w:rsidR="00F70262" w:rsidRPr="00733E0C">
        <w:rPr>
          <w:b/>
        </w:rPr>
        <w:t>Подсистема мониторинга активного сетевого оборудования</w:t>
      </w:r>
      <w:r>
        <w:t>»</w:t>
      </w:r>
    </w:p>
    <w:p w14:paraId="3B7F652B" w14:textId="77777777" w:rsidR="00544F99" w:rsidRDefault="00544F99">
      <w:pPr>
        <w:pStyle w:val="a3"/>
        <w:rPr>
          <w:sz w:val="20"/>
        </w:rPr>
      </w:pPr>
    </w:p>
    <w:p w14:paraId="2158EE4D" w14:textId="77777777" w:rsidR="00544F99" w:rsidRDefault="00544F99">
      <w:pPr>
        <w:pStyle w:val="a3"/>
        <w:rPr>
          <w:sz w:val="20"/>
        </w:rPr>
      </w:pPr>
    </w:p>
    <w:p w14:paraId="6BBAC4FB" w14:textId="77777777" w:rsidR="00544F99" w:rsidRDefault="00544F99">
      <w:pPr>
        <w:pStyle w:val="a3"/>
        <w:rPr>
          <w:sz w:val="20"/>
        </w:rPr>
      </w:pPr>
    </w:p>
    <w:p w14:paraId="7723B62F" w14:textId="77777777" w:rsidR="00544F99" w:rsidRDefault="00544F99">
      <w:pPr>
        <w:pStyle w:val="a3"/>
        <w:rPr>
          <w:sz w:val="20"/>
        </w:rPr>
      </w:pPr>
    </w:p>
    <w:p w14:paraId="30112395" w14:textId="77777777" w:rsidR="00544F99" w:rsidRDefault="00544F99">
      <w:pPr>
        <w:pStyle w:val="a3"/>
        <w:rPr>
          <w:sz w:val="20"/>
        </w:rPr>
      </w:pPr>
    </w:p>
    <w:p w14:paraId="1C8EE45F" w14:textId="77777777" w:rsidR="00544F99" w:rsidRDefault="00544F99">
      <w:pPr>
        <w:pStyle w:val="a3"/>
        <w:rPr>
          <w:sz w:val="20"/>
        </w:rPr>
      </w:pPr>
    </w:p>
    <w:p w14:paraId="30DBD0CD" w14:textId="77777777" w:rsidR="00544F99" w:rsidRDefault="00544F99">
      <w:pPr>
        <w:pStyle w:val="a3"/>
        <w:rPr>
          <w:sz w:val="20"/>
        </w:rPr>
      </w:pPr>
    </w:p>
    <w:p w14:paraId="7BE61C77" w14:textId="77777777" w:rsidR="00544F99" w:rsidRDefault="00544F99">
      <w:pPr>
        <w:pStyle w:val="a3"/>
        <w:rPr>
          <w:sz w:val="20"/>
        </w:rPr>
      </w:pPr>
    </w:p>
    <w:p w14:paraId="45DEF2D2" w14:textId="77777777" w:rsidR="00544F99" w:rsidRDefault="00544F99">
      <w:pPr>
        <w:pStyle w:val="a3"/>
        <w:rPr>
          <w:sz w:val="20"/>
        </w:rPr>
      </w:pPr>
    </w:p>
    <w:p w14:paraId="15164A38" w14:textId="77777777" w:rsidR="00544F99" w:rsidRDefault="00544F99">
      <w:pPr>
        <w:rPr>
          <w:sz w:val="20"/>
        </w:rPr>
        <w:sectPr w:rsidR="00544F99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14:paraId="1329F75A" w14:textId="77777777" w:rsidR="00544F99" w:rsidRDefault="00C721FC">
      <w:pPr>
        <w:spacing w:before="224"/>
        <w:ind w:left="142"/>
        <w:rPr>
          <w:sz w:val="24"/>
        </w:rPr>
      </w:pPr>
      <w:r>
        <w:rPr>
          <w:sz w:val="24"/>
        </w:rPr>
        <w:lastRenderedPageBreak/>
        <w:t>Студент</w:t>
      </w:r>
    </w:p>
    <w:p w14:paraId="4C02E33A" w14:textId="77777777" w:rsidR="00544F99" w:rsidRDefault="00C721FC">
      <w:pPr>
        <w:spacing w:before="1"/>
        <w:ind w:left="142"/>
        <w:rPr>
          <w:sz w:val="24"/>
        </w:rPr>
      </w:pPr>
      <w:r>
        <w:rPr>
          <w:sz w:val="24"/>
        </w:rPr>
        <w:t>группы ИДБ-1</w:t>
      </w:r>
      <w:r w:rsidR="00392FD1">
        <w:rPr>
          <w:sz w:val="24"/>
        </w:rPr>
        <w:t>6</w:t>
      </w:r>
      <w:r>
        <w:rPr>
          <w:sz w:val="24"/>
        </w:rPr>
        <w:t>-</w:t>
      </w:r>
      <w:r w:rsidR="00392FD1">
        <w:rPr>
          <w:sz w:val="24"/>
        </w:rPr>
        <w:t>06</w:t>
      </w:r>
    </w:p>
    <w:p w14:paraId="25D4165E" w14:textId="77777777" w:rsidR="00544F99" w:rsidRDefault="00C721FC">
      <w:pPr>
        <w:pStyle w:val="a3"/>
        <w:rPr>
          <w:b w:val="0"/>
          <w:sz w:val="26"/>
        </w:rPr>
      </w:pPr>
      <w:r>
        <w:rPr>
          <w:b w:val="0"/>
        </w:rPr>
        <w:br w:type="column"/>
      </w:r>
    </w:p>
    <w:p w14:paraId="546AD602" w14:textId="7F57B3E9" w:rsidR="00544F99" w:rsidRDefault="00C721FC">
      <w:pPr>
        <w:pStyle w:val="a3"/>
        <w:tabs>
          <w:tab w:val="left" w:pos="1876"/>
        </w:tabs>
        <w:spacing w:before="202" w:line="258" w:lineRule="exact"/>
        <w:ind w:left="142"/>
      </w:pP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 w:rsidRPr="00C721FC">
        <w:rPr>
          <w:b w:val="0"/>
        </w:rPr>
        <w:t xml:space="preserve">  </w:t>
      </w:r>
      <w:r w:rsidR="00C7660D">
        <w:t>Саберов Р.Р.</w:t>
      </w:r>
    </w:p>
    <w:p w14:paraId="21A0FDF8" w14:textId="77777777" w:rsidR="00544F99" w:rsidRDefault="00C721FC">
      <w:pPr>
        <w:spacing w:line="166" w:lineRule="exact"/>
        <w:ind w:left="710"/>
        <w:rPr>
          <w:sz w:val="16"/>
        </w:rPr>
      </w:pPr>
      <w:r>
        <w:rPr>
          <w:sz w:val="16"/>
        </w:rPr>
        <w:t>подпись</w:t>
      </w:r>
    </w:p>
    <w:p w14:paraId="383BD482" w14:textId="77777777" w:rsidR="00544F99" w:rsidRDefault="00544F99">
      <w:pPr>
        <w:spacing w:line="166" w:lineRule="exact"/>
        <w:rPr>
          <w:sz w:val="16"/>
        </w:rPr>
        <w:sectPr w:rsidR="00544F9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099" w:space="3288"/>
            <w:col w:w="4263"/>
          </w:cols>
        </w:sectPr>
      </w:pPr>
    </w:p>
    <w:p w14:paraId="6A5448A7" w14:textId="77777777" w:rsidR="00544F99" w:rsidRDefault="00544F99">
      <w:pPr>
        <w:pStyle w:val="a3"/>
        <w:spacing w:before="3"/>
        <w:rPr>
          <w:b w:val="0"/>
          <w:sz w:val="27"/>
        </w:rPr>
      </w:pPr>
    </w:p>
    <w:p w14:paraId="3E742F2C" w14:textId="77777777" w:rsidR="00544F99" w:rsidRDefault="00544F99">
      <w:pPr>
        <w:rPr>
          <w:sz w:val="27"/>
        </w:rPr>
        <w:sectPr w:rsidR="00544F99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14:paraId="0A42722B" w14:textId="77777777" w:rsidR="00544F99" w:rsidRDefault="00C721FC">
      <w:pPr>
        <w:spacing w:before="90"/>
        <w:ind w:left="142"/>
        <w:rPr>
          <w:sz w:val="24"/>
        </w:rPr>
      </w:pPr>
      <w:r>
        <w:rPr>
          <w:sz w:val="24"/>
        </w:rPr>
        <w:lastRenderedPageBreak/>
        <w:t>Руководитель</w:t>
      </w:r>
    </w:p>
    <w:p w14:paraId="3222A487" w14:textId="77777777" w:rsidR="00544F99" w:rsidRDefault="00C721FC">
      <w:pPr>
        <w:tabs>
          <w:tab w:val="left" w:pos="5528"/>
          <w:tab w:val="left" w:pos="7143"/>
        </w:tabs>
        <w:spacing w:line="258" w:lineRule="exact"/>
        <w:ind w:left="142"/>
        <w:rPr>
          <w:sz w:val="24"/>
        </w:rPr>
      </w:pPr>
      <w:r>
        <w:rPr>
          <w:sz w:val="24"/>
        </w:rPr>
        <w:t>старший</w:t>
      </w:r>
      <w:r>
        <w:rPr>
          <w:spacing w:val="-8"/>
          <w:sz w:val="24"/>
        </w:rPr>
        <w:t xml:space="preserve"> </w:t>
      </w:r>
      <w:r>
        <w:rPr>
          <w:sz w:val="24"/>
        </w:rPr>
        <w:t>преподаватель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 xml:space="preserve">   </w:t>
      </w:r>
    </w:p>
    <w:p w14:paraId="760E9EC4" w14:textId="77777777" w:rsidR="00544F99" w:rsidRDefault="00C721FC">
      <w:pPr>
        <w:spacing w:line="166" w:lineRule="exact"/>
        <w:ind w:right="521"/>
        <w:jc w:val="right"/>
        <w:rPr>
          <w:sz w:val="16"/>
        </w:rPr>
      </w:pPr>
      <w:r>
        <w:rPr>
          <w:sz w:val="16"/>
        </w:rPr>
        <w:t>подпись</w:t>
      </w:r>
    </w:p>
    <w:p w14:paraId="29EDA93C" w14:textId="77777777" w:rsidR="00544F99" w:rsidRDefault="00C721FC">
      <w:pPr>
        <w:pStyle w:val="a3"/>
        <w:spacing w:before="9"/>
        <w:rPr>
          <w:b w:val="0"/>
          <w:sz w:val="31"/>
        </w:rPr>
      </w:pPr>
      <w:r>
        <w:rPr>
          <w:b w:val="0"/>
        </w:rPr>
        <w:br w:type="column"/>
      </w:r>
    </w:p>
    <w:p w14:paraId="1D822928" w14:textId="77777777" w:rsidR="00544F99" w:rsidRDefault="00392FD1">
      <w:pPr>
        <w:pStyle w:val="a3"/>
        <w:ind w:left="142"/>
      </w:pPr>
      <w:r>
        <w:t>Овчинников П.Е</w:t>
      </w:r>
    </w:p>
    <w:p w14:paraId="2571AC83" w14:textId="77777777" w:rsidR="00544F99" w:rsidRDefault="00544F99">
      <w:pPr>
        <w:sectPr w:rsidR="00544F9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7184" w:space="123"/>
            <w:col w:w="2343"/>
          </w:cols>
        </w:sectPr>
      </w:pPr>
    </w:p>
    <w:p w14:paraId="14F3F449" w14:textId="77777777" w:rsidR="00544F99" w:rsidRDefault="00544F99">
      <w:pPr>
        <w:pStyle w:val="a3"/>
        <w:rPr>
          <w:sz w:val="20"/>
        </w:rPr>
      </w:pPr>
    </w:p>
    <w:p w14:paraId="6DEF4E10" w14:textId="77777777" w:rsidR="00544F99" w:rsidRDefault="00544F99">
      <w:pPr>
        <w:pStyle w:val="a3"/>
        <w:rPr>
          <w:sz w:val="20"/>
        </w:rPr>
      </w:pPr>
    </w:p>
    <w:p w14:paraId="1092A8D6" w14:textId="77777777" w:rsidR="00544F99" w:rsidRDefault="00544F99">
      <w:pPr>
        <w:pStyle w:val="a3"/>
        <w:rPr>
          <w:sz w:val="20"/>
        </w:rPr>
      </w:pPr>
    </w:p>
    <w:p w14:paraId="6563D84E" w14:textId="77777777" w:rsidR="00544F99" w:rsidRDefault="00544F99">
      <w:pPr>
        <w:pStyle w:val="a3"/>
        <w:rPr>
          <w:sz w:val="20"/>
        </w:rPr>
      </w:pPr>
    </w:p>
    <w:p w14:paraId="426E1BE0" w14:textId="77777777" w:rsidR="00544F99" w:rsidRDefault="00544F99">
      <w:pPr>
        <w:pStyle w:val="a3"/>
        <w:rPr>
          <w:sz w:val="20"/>
        </w:rPr>
      </w:pPr>
    </w:p>
    <w:p w14:paraId="15303DAA" w14:textId="77777777" w:rsidR="00544F99" w:rsidRDefault="00544F99">
      <w:pPr>
        <w:pStyle w:val="a3"/>
        <w:spacing w:before="7"/>
        <w:rPr>
          <w:sz w:val="17"/>
        </w:rPr>
      </w:pPr>
    </w:p>
    <w:p w14:paraId="76BA5BB3" w14:textId="77777777" w:rsidR="000A70D6" w:rsidRPr="00392FD1" w:rsidRDefault="00C721FC" w:rsidP="000A70D6">
      <w:pPr>
        <w:pStyle w:val="a3"/>
        <w:spacing w:before="90"/>
        <w:ind w:left="3686" w:right="4404"/>
        <w:jc w:val="center"/>
        <w:rPr>
          <w:color w:val="000009"/>
        </w:rPr>
      </w:pPr>
      <w:r>
        <w:rPr>
          <w:color w:val="000009"/>
        </w:rPr>
        <w:t xml:space="preserve">Москва </w:t>
      </w:r>
    </w:p>
    <w:p w14:paraId="665CE407" w14:textId="77777777" w:rsidR="00827DE9" w:rsidRDefault="00C721FC" w:rsidP="000A70D6">
      <w:pPr>
        <w:pStyle w:val="a3"/>
        <w:spacing w:before="90"/>
        <w:ind w:left="3686" w:right="4404"/>
        <w:jc w:val="center"/>
        <w:rPr>
          <w:color w:val="000009"/>
        </w:rPr>
      </w:pPr>
      <w:r>
        <w:rPr>
          <w:color w:val="000009"/>
        </w:rPr>
        <w:t>201</w:t>
      </w:r>
      <w:r w:rsidR="00392FD1">
        <w:rPr>
          <w:color w:val="000009"/>
        </w:rPr>
        <w:t>9</w:t>
      </w:r>
      <w:r>
        <w:rPr>
          <w:color w:val="000009"/>
        </w:rPr>
        <w:t xml:space="preserve"> г.</w:t>
      </w:r>
      <w:r w:rsidR="00827DE9">
        <w:rPr>
          <w:color w:val="000009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ru-RU"/>
        </w:rPr>
        <w:id w:val="15113380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A4C014" w14:textId="77777777" w:rsidR="00827DE9" w:rsidRPr="00CD571D" w:rsidRDefault="00CD571D" w:rsidP="00114072">
          <w:pPr>
            <w:pStyle w:val="a8"/>
            <w:spacing w:before="200" w:after="24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D571D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0AE8907" w14:textId="4BF95E08" w:rsidR="00733E0C" w:rsidRDefault="00827DE9">
          <w:pPr>
            <w:pStyle w:val="11"/>
            <w:tabs>
              <w:tab w:val="right" w:leader="dot" w:pos="934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bidi="ar-SA"/>
            </w:rPr>
          </w:pPr>
          <w:r w:rsidRPr="00CD571D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begin"/>
          </w:r>
          <w:r w:rsidRPr="00CD571D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instrText>TOC \o "1-3" \h \z \u</w:instrText>
          </w:r>
          <w:r w:rsidRPr="00CD571D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separate"/>
          </w:r>
          <w:hyperlink w:anchor="_Toc28100497" w:history="1">
            <w:r w:rsidR="00733E0C" w:rsidRPr="00F0348D">
              <w:rPr>
                <w:rStyle w:val="a9"/>
                <w:noProof/>
              </w:rPr>
              <w:t>ВВЕДЕНИЕ</w:t>
            </w:r>
            <w:r w:rsidR="00733E0C">
              <w:rPr>
                <w:noProof/>
                <w:webHidden/>
              </w:rPr>
              <w:tab/>
            </w:r>
            <w:r w:rsidR="00733E0C">
              <w:rPr>
                <w:noProof/>
                <w:webHidden/>
              </w:rPr>
              <w:fldChar w:fldCharType="begin"/>
            </w:r>
            <w:r w:rsidR="00733E0C">
              <w:rPr>
                <w:noProof/>
                <w:webHidden/>
              </w:rPr>
              <w:instrText xml:space="preserve"> PAGEREF _Toc28100497 \h </w:instrText>
            </w:r>
            <w:r w:rsidR="00733E0C">
              <w:rPr>
                <w:noProof/>
                <w:webHidden/>
              </w:rPr>
            </w:r>
            <w:r w:rsidR="00733E0C">
              <w:rPr>
                <w:noProof/>
                <w:webHidden/>
              </w:rPr>
              <w:fldChar w:fldCharType="separate"/>
            </w:r>
            <w:r w:rsidR="00733E0C">
              <w:rPr>
                <w:noProof/>
                <w:webHidden/>
              </w:rPr>
              <w:t>3</w:t>
            </w:r>
            <w:r w:rsidR="00733E0C">
              <w:rPr>
                <w:noProof/>
                <w:webHidden/>
              </w:rPr>
              <w:fldChar w:fldCharType="end"/>
            </w:r>
          </w:hyperlink>
        </w:p>
        <w:p w14:paraId="02CBA923" w14:textId="5BA86C81" w:rsidR="00733E0C" w:rsidRDefault="00FA41D4">
          <w:pPr>
            <w:pStyle w:val="31"/>
            <w:tabs>
              <w:tab w:val="right" w:leader="dot" w:pos="9349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28100498" w:history="1">
            <w:r w:rsidR="00733E0C" w:rsidRPr="00F0348D">
              <w:rPr>
                <w:rStyle w:val="a9"/>
                <w:b/>
                <w:bCs/>
                <w:noProof/>
              </w:rPr>
              <w:t>Тема ВКР:</w:t>
            </w:r>
            <w:r w:rsidR="00733E0C">
              <w:rPr>
                <w:noProof/>
                <w:webHidden/>
              </w:rPr>
              <w:tab/>
            </w:r>
            <w:r w:rsidR="00733E0C">
              <w:rPr>
                <w:noProof/>
                <w:webHidden/>
              </w:rPr>
              <w:fldChar w:fldCharType="begin"/>
            </w:r>
            <w:r w:rsidR="00733E0C">
              <w:rPr>
                <w:noProof/>
                <w:webHidden/>
              </w:rPr>
              <w:instrText xml:space="preserve"> PAGEREF _Toc28100498 \h </w:instrText>
            </w:r>
            <w:r w:rsidR="00733E0C">
              <w:rPr>
                <w:noProof/>
                <w:webHidden/>
              </w:rPr>
            </w:r>
            <w:r w:rsidR="00733E0C">
              <w:rPr>
                <w:noProof/>
                <w:webHidden/>
              </w:rPr>
              <w:fldChar w:fldCharType="separate"/>
            </w:r>
            <w:r w:rsidR="00733E0C">
              <w:rPr>
                <w:noProof/>
                <w:webHidden/>
              </w:rPr>
              <w:t>3</w:t>
            </w:r>
            <w:r w:rsidR="00733E0C">
              <w:rPr>
                <w:noProof/>
                <w:webHidden/>
              </w:rPr>
              <w:fldChar w:fldCharType="end"/>
            </w:r>
          </w:hyperlink>
        </w:p>
        <w:p w14:paraId="5A246427" w14:textId="092FAC84" w:rsidR="00733E0C" w:rsidRDefault="00FA41D4">
          <w:pPr>
            <w:pStyle w:val="31"/>
            <w:tabs>
              <w:tab w:val="right" w:leader="dot" w:pos="9349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28100499" w:history="1">
            <w:r w:rsidR="00733E0C" w:rsidRPr="00F0348D">
              <w:rPr>
                <w:rStyle w:val="a9"/>
                <w:b/>
                <w:bCs/>
                <w:noProof/>
              </w:rPr>
              <w:t>Объект исследования:</w:t>
            </w:r>
            <w:r w:rsidR="00733E0C">
              <w:rPr>
                <w:noProof/>
                <w:webHidden/>
              </w:rPr>
              <w:tab/>
            </w:r>
            <w:r w:rsidR="00733E0C">
              <w:rPr>
                <w:noProof/>
                <w:webHidden/>
              </w:rPr>
              <w:fldChar w:fldCharType="begin"/>
            </w:r>
            <w:r w:rsidR="00733E0C">
              <w:rPr>
                <w:noProof/>
                <w:webHidden/>
              </w:rPr>
              <w:instrText xml:space="preserve"> PAGEREF _Toc28100499 \h </w:instrText>
            </w:r>
            <w:r w:rsidR="00733E0C">
              <w:rPr>
                <w:noProof/>
                <w:webHidden/>
              </w:rPr>
            </w:r>
            <w:r w:rsidR="00733E0C">
              <w:rPr>
                <w:noProof/>
                <w:webHidden/>
              </w:rPr>
              <w:fldChar w:fldCharType="separate"/>
            </w:r>
            <w:r w:rsidR="00733E0C">
              <w:rPr>
                <w:noProof/>
                <w:webHidden/>
              </w:rPr>
              <w:t>3</w:t>
            </w:r>
            <w:r w:rsidR="00733E0C">
              <w:rPr>
                <w:noProof/>
                <w:webHidden/>
              </w:rPr>
              <w:fldChar w:fldCharType="end"/>
            </w:r>
          </w:hyperlink>
        </w:p>
        <w:p w14:paraId="41230E1A" w14:textId="7B9C33C7" w:rsidR="00733E0C" w:rsidRDefault="00FA41D4">
          <w:pPr>
            <w:pStyle w:val="31"/>
            <w:tabs>
              <w:tab w:val="right" w:leader="dot" w:pos="9349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28100500" w:history="1">
            <w:r w:rsidR="00733E0C" w:rsidRPr="00F0348D">
              <w:rPr>
                <w:rStyle w:val="a9"/>
                <w:b/>
                <w:bCs/>
                <w:noProof/>
              </w:rPr>
              <w:t>Предмет исследования:</w:t>
            </w:r>
            <w:r w:rsidR="00733E0C">
              <w:rPr>
                <w:noProof/>
                <w:webHidden/>
              </w:rPr>
              <w:tab/>
            </w:r>
            <w:r w:rsidR="00733E0C">
              <w:rPr>
                <w:noProof/>
                <w:webHidden/>
              </w:rPr>
              <w:fldChar w:fldCharType="begin"/>
            </w:r>
            <w:r w:rsidR="00733E0C">
              <w:rPr>
                <w:noProof/>
                <w:webHidden/>
              </w:rPr>
              <w:instrText xml:space="preserve"> PAGEREF _Toc28100500 \h </w:instrText>
            </w:r>
            <w:r w:rsidR="00733E0C">
              <w:rPr>
                <w:noProof/>
                <w:webHidden/>
              </w:rPr>
            </w:r>
            <w:r w:rsidR="00733E0C">
              <w:rPr>
                <w:noProof/>
                <w:webHidden/>
              </w:rPr>
              <w:fldChar w:fldCharType="separate"/>
            </w:r>
            <w:r w:rsidR="00733E0C">
              <w:rPr>
                <w:noProof/>
                <w:webHidden/>
              </w:rPr>
              <w:t>3</w:t>
            </w:r>
            <w:r w:rsidR="00733E0C">
              <w:rPr>
                <w:noProof/>
                <w:webHidden/>
              </w:rPr>
              <w:fldChar w:fldCharType="end"/>
            </w:r>
          </w:hyperlink>
        </w:p>
        <w:p w14:paraId="78E0D56E" w14:textId="5A1541BC" w:rsidR="00733E0C" w:rsidRDefault="00FA41D4">
          <w:pPr>
            <w:pStyle w:val="31"/>
            <w:tabs>
              <w:tab w:val="right" w:leader="dot" w:pos="9349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28100501" w:history="1">
            <w:r w:rsidR="00733E0C" w:rsidRPr="00F0348D">
              <w:rPr>
                <w:rStyle w:val="a9"/>
                <w:b/>
                <w:bCs/>
                <w:noProof/>
              </w:rPr>
              <w:t>Процессы верхнего уровня:</w:t>
            </w:r>
            <w:r w:rsidR="00733E0C">
              <w:rPr>
                <w:noProof/>
                <w:webHidden/>
              </w:rPr>
              <w:tab/>
            </w:r>
            <w:r w:rsidR="00733E0C">
              <w:rPr>
                <w:noProof/>
                <w:webHidden/>
              </w:rPr>
              <w:fldChar w:fldCharType="begin"/>
            </w:r>
            <w:r w:rsidR="00733E0C">
              <w:rPr>
                <w:noProof/>
                <w:webHidden/>
              </w:rPr>
              <w:instrText xml:space="preserve"> PAGEREF _Toc28100501 \h </w:instrText>
            </w:r>
            <w:r w:rsidR="00733E0C">
              <w:rPr>
                <w:noProof/>
                <w:webHidden/>
              </w:rPr>
            </w:r>
            <w:r w:rsidR="00733E0C">
              <w:rPr>
                <w:noProof/>
                <w:webHidden/>
              </w:rPr>
              <w:fldChar w:fldCharType="separate"/>
            </w:r>
            <w:r w:rsidR="00733E0C">
              <w:rPr>
                <w:noProof/>
                <w:webHidden/>
              </w:rPr>
              <w:t>3</w:t>
            </w:r>
            <w:r w:rsidR="00733E0C">
              <w:rPr>
                <w:noProof/>
                <w:webHidden/>
              </w:rPr>
              <w:fldChar w:fldCharType="end"/>
            </w:r>
          </w:hyperlink>
        </w:p>
        <w:p w14:paraId="6468E2EE" w14:textId="6044ADDB" w:rsidR="00733E0C" w:rsidRDefault="00FA41D4">
          <w:pPr>
            <w:pStyle w:val="31"/>
            <w:tabs>
              <w:tab w:val="right" w:leader="dot" w:pos="9349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28100502" w:history="1">
            <w:r w:rsidR="00733E0C" w:rsidRPr="00F0348D">
              <w:rPr>
                <w:rStyle w:val="a9"/>
                <w:b/>
                <w:bCs/>
                <w:noProof/>
              </w:rPr>
              <w:t>Точка зрения:</w:t>
            </w:r>
            <w:r w:rsidR="00733E0C">
              <w:rPr>
                <w:noProof/>
                <w:webHidden/>
              </w:rPr>
              <w:tab/>
            </w:r>
            <w:r w:rsidR="00733E0C">
              <w:rPr>
                <w:noProof/>
                <w:webHidden/>
              </w:rPr>
              <w:fldChar w:fldCharType="begin"/>
            </w:r>
            <w:r w:rsidR="00733E0C">
              <w:rPr>
                <w:noProof/>
                <w:webHidden/>
              </w:rPr>
              <w:instrText xml:space="preserve"> PAGEREF _Toc28100502 \h </w:instrText>
            </w:r>
            <w:r w:rsidR="00733E0C">
              <w:rPr>
                <w:noProof/>
                <w:webHidden/>
              </w:rPr>
            </w:r>
            <w:r w:rsidR="00733E0C">
              <w:rPr>
                <w:noProof/>
                <w:webHidden/>
              </w:rPr>
              <w:fldChar w:fldCharType="separate"/>
            </w:r>
            <w:r w:rsidR="00733E0C">
              <w:rPr>
                <w:noProof/>
                <w:webHidden/>
              </w:rPr>
              <w:t>3</w:t>
            </w:r>
            <w:r w:rsidR="00733E0C">
              <w:rPr>
                <w:noProof/>
                <w:webHidden/>
              </w:rPr>
              <w:fldChar w:fldCharType="end"/>
            </w:r>
          </w:hyperlink>
        </w:p>
        <w:p w14:paraId="26D6BBF9" w14:textId="6D85A24E" w:rsidR="00733E0C" w:rsidRDefault="00FA41D4">
          <w:pPr>
            <w:pStyle w:val="31"/>
            <w:tabs>
              <w:tab w:val="right" w:leader="dot" w:pos="9349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28100503" w:history="1">
            <w:r w:rsidR="00733E0C" w:rsidRPr="00F0348D">
              <w:rPr>
                <w:rStyle w:val="a9"/>
                <w:b/>
                <w:bCs/>
                <w:noProof/>
              </w:rPr>
              <w:t>Цель моделирования:</w:t>
            </w:r>
            <w:r w:rsidR="00733E0C">
              <w:rPr>
                <w:noProof/>
                <w:webHidden/>
              </w:rPr>
              <w:tab/>
            </w:r>
            <w:r w:rsidR="00733E0C">
              <w:rPr>
                <w:noProof/>
                <w:webHidden/>
              </w:rPr>
              <w:fldChar w:fldCharType="begin"/>
            </w:r>
            <w:r w:rsidR="00733E0C">
              <w:rPr>
                <w:noProof/>
                <w:webHidden/>
              </w:rPr>
              <w:instrText xml:space="preserve"> PAGEREF _Toc28100503 \h </w:instrText>
            </w:r>
            <w:r w:rsidR="00733E0C">
              <w:rPr>
                <w:noProof/>
                <w:webHidden/>
              </w:rPr>
            </w:r>
            <w:r w:rsidR="00733E0C">
              <w:rPr>
                <w:noProof/>
                <w:webHidden/>
              </w:rPr>
              <w:fldChar w:fldCharType="separate"/>
            </w:r>
            <w:r w:rsidR="00733E0C">
              <w:rPr>
                <w:noProof/>
                <w:webHidden/>
              </w:rPr>
              <w:t>3</w:t>
            </w:r>
            <w:r w:rsidR="00733E0C">
              <w:rPr>
                <w:noProof/>
                <w:webHidden/>
              </w:rPr>
              <w:fldChar w:fldCharType="end"/>
            </w:r>
          </w:hyperlink>
        </w:p>
        <w:p w14:paraId="16F60E6F" w14:textId="649AA198" w:rsidR="00733E0C" w:rsidRDefault="00FA41D4">
          <w:pPr>
            <w:pStyle w:val="11"/>
            <w:tabs>
              <w:tab w:val="right" w:leader="dot" w:pos="934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bidi="ar-SA"/>
            </w:rPr>
          </w:pPr>
          <w:hyperlink w:anchor="_Toc28100504" w:history="1">
            <w:r w:rsidR="00733E0C" w:rsidRPr="00F0348D">
              <w:rPr>
                <w:rStyle w:val="a9"/>
                <w:noProof/>
              </w:rPr>
              <w:t>ГЛАВА 1. ФУНКЦИОНАЛЬНАЯ МОДЕЛЬ</w:t>
            </w:r>
            <w:r w:rsidR="00733E0C">
              <w:rPr>
                <w:noProof/>
                <w:webHidden/>
              </w:rPr>
              <w:tab/>
            </w:r>
            <w:r w:rsidR="00733E0C">
              <w:rPr>
                <w:noProof/>
                <w:webHidden/>
              </w:rPr>
              <w:fldChar w:fldCharType="begin"/>
            </w:r>
            <w:r w:rsidR="00733E0C">
              <w:rPr>
                <w:noProof/>
                <w:webHidden/>
              </w:rPr>
              <w:instrText xml:space="preserve"> PAGEREF _Toc28100504 \h </w:instrText>
            </w:r>
            <w:r w:rsidR="00733E0C">
              <w:rPr>
                <w:noProof/>
                <w:webHidden/>
              </w:rPr>
            </w:r>
            <w:r w:rsidR="00733E0C">
              <w:rPr>
                <w:noProof/>
                <w:webHidden/>
              </w:rPr>
              <w:fldChar w:fldCharType="separate"/>
            </w:r>
            <w:r w:rsidR="00733E0C">
              <w:rPr>
                <w:noProof/>
                <w:webHidden/>
              </w:rPr>
              <w:t>4</w:t>
            </w:r>
            <w:r w:rsidR="00733E0C">
              <w:rPr>
                <w:noProof/>
                <w:webHidden/>
              </w:rPr>
              <w:fldChar w:fldCharType="end"/>
            </w:r>
          </w:hyperlink>
        </w:p>
        <w:p w14:paraId="78947D08" w14:textId="363AB213" w:rsidR="00733E0C" w:rsidRDefault="00FA41D4">
          <w:pPr>
            <w:pStyle w:val="11"/>
            <w:tabs>
              <w:tab w:val="right" w:leader="dot" w:pos="934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bidi="ar-SA"/>
            </w:rPr>
          </w:pPr>
          <w:hyperlink w:anchor="_Toc28100505" w:history="1">
            <w:r w:rsidR="00733E0C" w:rsidRPr="00F0348D">
              <w:rPr>
                <w:rStyle w:val="a9"/>
                <w:noProof/>
              </w:rPr>
              <w:t>ГЛАВА 2. МОДЕЛЬ ПОТОКОВ ДАННЫХ</w:t>
            </w:r>
            <w:r w:rsidR="00733E0C">
              <w:rPr>
                <w:noProof/>
                <w:webHidden/>
              </w:rPr>
              <w:tab/>
            </w:r>
            <w:r w:rsidR="00733E0C">
              <w:rPr>
                <w:noProof/>
                <w:webHidden/>
              </w:rPr>
              <w:fldChar w:fldCharType="begin"/>
            </w:r>
            <w:r w:rsidR="00733E0C">
              <w:rPr>
                <w:noProof/>
                <w:webHidden/>
              </w:rPr>
              <w:instrText xml:space="preserve"> PAGEREF _Toc28100505 \h </w:instrText>
            </w:r>
            <w:r w:rsidR="00733E0C">
              <w:rPr>
                <w:noProof/>
                <w:webHidden/>
              </w:rPr>
            </w:r>
            <w:r w:rsidR="00733E0C">
              <w:rPr>
                <w:noProof/>
                <w:webHidden/>
              </w:rPr>
              <w:fldChar w:fldCharType="separate"/>
            </w:r>
            <w:r w:rsidR="00733E0C">
              <w:rPr>
                <w:noProof/>
                <w:webHidden/>
              </w:rPr>
              <w:t>8</w:t>
            </w:r>
            <w:r w:rsidR="00733E0C">
              <w:rPr>
                <w:noProof/>
                <w:webHidden/>
              </w:rPr>
              <w:fldChar w:fldCharType="end"/>
            </w:r>
          </w:hyperlink>
        </w:p>
        <w:p w14:paraId="738D8B66" w14:textId="360B0665" w:rsidR="00733E0C" w:rsidRDefault="00FA41D4">
          <w:pPr>
            <w:pStyle w:val="11"/>
            <w:tabs>
              <w:tab w:val="right" w:leader="dot" w:pos="934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bidi="ar-SA"/>
            </w:rPr>
          </w:pPr>
          <w:hyperlink w:anchor="_Toc28100506" w:history="1">
            <w:r w:rsidR="00733E0C" w:rsidRPr="00F0348D">
              <w:rPr>
                <w:rStyle w:val="a9"/>
                <w:noProof/>
              </w:rPr>
              <w:t>ГЛАВА 3. ДИАГРАММЫ КЛАССОВ</w:t>
            </w:r>
            <w:r w:rsidR="00733E0C">
              <w:rPr>
                <w:noProof/>
                <w:webHidden/>
              </w:rPr>
              <w:tab/>
            </w:r>
            <w:r w:rsidR="00733E0C">
              <w:rPr>
                <w:noProof/>
                <w:webHidden/>
              </w:rPr>
              <w:fldChar w:fldCharType="begin"/>
            </w:r>
            <w:r w:rsidR="00733E0C">
              <w:rPr>
                <w:noProof/>
                <w:webHidden/>
              </w:rPr>
              <w:instrText xml:space="preserve"> PAGEREF _Toc28100506 \h </w:instrText>
            </w:r>
            <w:r w:rsidR="00733E0C">
              <w:rPr>
                <w:noProof/>
                <w:webHidden/>
              </w:rPr>
            </w:r>
            <w:r w:rsidR="00733E0C">
              <w:rPr>
                <w:noProof/>
                <w:webHidden/>
              </w:rPr>
              <w:fldChar w:fldCharType="separate"/>
            </w:r>
            <w:r w:rsidR="00733E0C">
              <w:rPr>
                <w:noProof/>
                <w:webHidden/>
              </w:rPr>
              <w:t>10</w:t>
            </w:r>
            <w:r w:rsidR="00733E0C">
              <w:rPr>
                <w:noProof/>
                <w:webHidden/>
              </w:rPr>
              <w:fldChar w:fldCharType="end"/>
            </w:r>
          </w:hyperlink>
        </w:p>
        <w:p w14:paraId="1829ACB0" w14:textId="25BE1CB7" w:rsidR="00733E0C" w:rsidRDefault="00FA41D4">
          <w:pPr>
            <w:pStyle w:val="11"/>
            <w:tabs>
              <w:tab w:val="right" w:leader="dot" w:pos="934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bidi="ar-SA"/>
            </w:rPr>
          </w:pPr>
          <w:hyperlink w:anchor="_Toc28100507" w:history="1">
            <w:r w:rsidR="00733E0C" w:rsidRPr="00F0348D">
              <w:rPr>
                <w:rStyle w:val="a9"/>
                <w:noProof/>
              </w:rPr>
              <w:t>ГЛАВА 4. ОПРЕДЕЛЕНИЕ ЧИСЛОВЫХ ПОКАЗАТЕЛЕЙ</w:t>
            </w:r>
            <w:r w:rsidR="00733E0C">
              <w:rPr>
                <w:noProof/>
                <w:webHidden/>
              </w:rPr>
              <w:tab/>
            </w:r>
            <w:r w:rsidR="00733E0C">
              <w:rPr>
                <w:noProof/>
                <w:webHidden/>
              </w:rPr>
              <w:fldChar w:fldCharType="begin"/>
            </w:r>
            <w:r w:rsidR="00733E0C">
              <w:rPr>
                <w:noProof/>
                <w:webHidden/>
              </w:rPr>
              <w:instrText xml:space="preserve"> PAGEREF _Toc28100507 \h </w:instrText>
            </w:r>
            <w:r w:rsidR="00733E0C">
              <w:rPr>
                <w:noProof/>
                <w:webHidden/>
              </w:rPr>
            </w:r>
            <w:r w:rsidR="00733E0C">
              <w:rPr>
                <w:noProof/>
                <w:webHidden/>
              </w:rPr>
              <w:fldChar w:fldCharType="separate"/>
            </w:r>
            <w:r w:rsidR="00733E0C">
              <w:rPr>
                <w:noProof/>
                <w:webHidden/>
              </w:rPr>
              <w:t>12</w:t>
            </w:r>
            <w:r w:rsidR="00733E0C">
              <w:rPr>
                <w:noProof/>
                <w:webHidden/>
              </w:rPr>
              <w:fldChar w:fldCharType="end"/>
            </w:r>
          </w:hyperlink>
        </w:p>
        <w:p w14:paraId="11D28D52" w14:textId="31AA3E74" w:rsidR="00733E0C" w:rsidRDefault="00FA41D4">
          <w:pPr>
            <w:pStyle w:val="11"/>
            <w:tabs>
              <w:tab w:val="right" w:leader="dot" w:pos="934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bidi="ar-SA"/>
            </w:rPr>
          </w:pPr>
          <w:hyperlink w:anchor="_Toc28100508" w:history="1">
            <w:r w:rsidR="00733E0C" w:rsidRPr="00F0348D">
              <w:rPr>
                <w:rStyle w:val="a9"/>
                <w:noProof/>
              </w:rPr>
              <w:t>ЗАКЛЮЧЕНИЕ</w:t>
            </w:r>
            <w:r w:rsidR="00733E0C">
              <w:rPr>
                <w:noProof/>
                <w:webHidden/>
              </w:rPr>
              <w:tab/>
            </w:r>
            <w:r w:rsidR="00733E0C">
              <w:rPr>
                <w:noProof/>
                <w:webHidden/>
              </w:rPr>
              <w:fldChar w:fldCharType="begin"/>
            </w:r>
            <w:r w:rsidR="00733E0C">
              <w:rPr>
                <w:noProof/>
                <w:webHidden/>
              </w:rPr>
              <w:instrText xml:space="preserve"> PAGEREF _Toc28100508 \h </w:instrText>
            </w:r>
            <w:r w:rsidR="00733E0C">
              <w:rPr>
                <w:noProof/>
                <w:webHidden/>
              </w:rPr>
            </w:r>
            <w:r w:rsidR="00733E0C">
              <w:rPr>
                <w:noProof/>
                <w:webHidden/>
              </w:rPr>
              <w:fldChar w:fldCharType="separate"/>
            </w:r>
            <w:r w:rsidR="00733E0C">
              <w:rPr>
                <w:noProof/>
                <w:webHidden/>
              </w:rPr>
              <w:t>13</w:t>
            </w:r>
            <w:r w:rsidR="00733E0C">
              <w:rPr>
                <w:noProof/>
                <w:webHidden/>
              </w:rPr>
              <w:fldChar w:fldCharType="end"/>
            </w:r>
          </w:hyperlink>
        </w:p>
        <w:p w14:paraId="55842ACD" w14:textId="49FB6B8F" w:rsidR="00733E0C" w:rsidRDefault="00FA41D4">
          <w:pPr>
            <w:pStyle w:val="11"/>
            <w:tabs>
              <w:tab w:val="right" w:leader="dot" w:pos="934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bidi="ar-SA"/>
            </w:rPr>
          </w:pPr>
          <w:hyperlink w:anchor="_Toc28100509" w:history="1">
            <w:r w:rsidR="00733E0C" w:rsidRPr="00F0348D">
              <w:rPr>
                <w:rStyle w:val="a9"/>
                <w:noProof/>
              </w:rPr>
              <w:t>СПИСОК ЛИТЕРАТУРЫ</w:t>
            </w:r>
            <w:r w:rsidR="00733E0C">
              <w:rPr>
                <w:noProof/>
                <w:webHidden/>
              </w:rPr>
              <w:tab/>
            </w:r>
            <w:r w:rsidR="00733E0C">
              <w:rPr>
                <w:noProof/>
                <w:webHidden/>
              </w:rPr>
              <w:fldChar w:fldCharType="begin"/>
            </w:r>
            <w:r w:rsidR="00733E0C">
              <w:rPr>
                <w:noProof/>
                <w:webHidden/>
              </w:rPr>
              <w:instrText xml:space="preserve"> PAGEREF _Toc28100509 \h </w:instrText>
            </w:r>
            <w:r w:rsidR="00733E0C">
              <w:rPr>
                <w:noProof/>
                <w:webHidden/>
              </w:rPr>
            </w:r>
            <w:r w:rsidR="00733E0C">
              <w:rPr>
                <w:noProof/>
                <w:webHidden/>
              </w:rPr>
              <w:fldChar w:fldCharType="separate"/>
            </w:r>
            <w:r w:rsidR="00733E0C">
              <w:rPr>
                <w:noProof/>
                <w:webHidden/>
              </w:rPr>
              <w:t>14</w:t>
            </w:r>
            <w:r w:rsidR="00733E0C">
              <w:rPr>
                <w:noProof/>
                <w:webHidden/>
              </w:rPr>
              <w:fldChar w:fldCharType="end"/>
            </w:r>
          </w:hyperlink>
        </w:p>
        <w:p w14:paraId="0C9F0B9B" w14:textId="1BA5BF74" w:rsidR="00827DE9" w:rsidRDefault="00827DE9">
          <w:r w:rsidRPr="00CD571D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4C8CFBC5" w14:textId="77777777" w:rsidR="00827DE9" w:rsidRDefault="00827DE9" w:rsidP="000A70D6">
      <w:pPr>
        <w:pStyle w:val="a3"/>
        <w:spacing w:before="90"/>
        <w:ind w:left="3686" w:right="4404"/>
        <w:jc w:val="center"/>
      </w:pPr>
      <w:r>
        <w:br w:type="page"/>
      </w:r>
    </w:p>
    <w:p w14:paraId="57A392D3" w14:textId="14CBBB9E" w:rsidR="00544F99" w:rsidRDefault="00827DE9" w:rsidP="00114072">
      <w:pPr>
        <w:pStyle w:val="a3"/>
        <w:spacing w:before="200" w:after="240" w:line="360" w:lineRule="auto"/>
        <w:jc w:val="center"/>
        <w:outlineLvl w:val="0"/>
        <w:rPr>
          <w:sz w:val="28"/>
          <w:szCs w:val="28"/>
        </w:rPr>
      </w:pPr>
      <w:bookmarkStart w:id="1" w:name="_Toc28100497"/>
      <w:r w:rsidRPr="00827DE9">
        <w:rPr>
          <w:sz w:val="28"/>
          <w:szCs w:val="28"/>
        </w:rPr>
        <w:lastRenderedPageBreak/>
        <w:t>ВВЕДЕНИЕ</w:t>
      </w:r>
      <w:bookmarkEnd w:id="1"/>
    </w:p>
    <w:p w14:paraId="6BAB8866" w14:textId="77777777" w:rsidR="00705AFB" w:rsidRPr="00733E0C" w:rsidRDefault="00705AFB" w:rsidP="00733E0C">
      <w:pPr>
        <w:spacing w:line="360" w:lineRule="auto"/>
        <w:divId w:val="1574004669"/>
        <w:rPr>
          <w:sz w:val="28"/>
          <w:lang w:bidi="ar-SA"/>
        </w:rPr>
      </w:pPr>
      <w:bookmarkStart w:id="2" w:name="_Toc28100498"/>
      <w:r w:rsidRPr="00733E0C">
        <w:rPr>
          <w:sz w:val="28"/>
          <w:lang w:bidi="ar-SA"/>
        </w:rPr>
        <w:t>Тема ВКР:</w:t>
      </w:r>
      <w:bookmarkEnd w:id="2"/>
    </w:p>
    <w:p w14:paraId="2E9C9FF3" w14:textId="77777777" w:rsidR="00705AFB" w:rsidRPr="009B5659" w:rsidRDefault="00705AFB" w:rsidP="00733E0C">
      <w:pPr>
        <w:widowControl/>
        <w:shd w:val="clear" w:color="auto" w:fill="FFFFFF"/>
        <w:autoSpaceDE/>
        <w:autoSpaceDN/>
        <w:spacing w:after="240" w:line="360" w:lineRule="auto"/>
        <w:divId w:val="1574004669"/>
        <w:rPr>
          <w:color w:val="24292E"/>
          <w:sz w:val="28"/>
          <w:szCs w:val="28"/>
          <w:lang w:bidi="ar-SA"/>
        </w:rPr>
      </w:pPr>
      <w:r w:rsidRPr="009B5659">
        <w:rPr>
          <w:color w:val="24292E"/>
          <w:sz w:val="28"/>
          <w:szCs w:val="28"/>
          <w:lang w:bidi="ar-SA"/>
        </w:rPr>
        <w:t>Разработка системы мониторинга и учета трафика активного сетевого оборудования.</w:t>
      </w:r>
    </w:p>
    <w:p w14:paraId="49B10086" w14:textId="77777777" w:rsidR="00705AFB" w:rsidRPr="00733E0C" w:rsidRDefault="00705AFB" w:rsidP="00733E0C">
      <w:pPr>
        <w:pStyle w:val="a3"/>
        <w:spacing w:line="360" w:lineRule="auto"/>
        <w:divId w:val="1574004669"/>
        <w:rPr>
          <w:b w:val="0"/>
          <w:lang w:bidi="ar-SA"/>
        </w:rPr>
      </w:pPr>
      <w:bookmarkStart w:id="3" w:name="_Toc28100499"/>
      <w:r w:rsidRPr="00733E0C">
        <w:rPr>
          <w:b w:val="0"/>
          <w:sz w:val="28"/>
          <w:lang w:bidi="ar-SA"/>
        </w:rPr>
        <w:t>Объект исследования:</w:t>
      </w:r>
      <w:bookmarkEnd w:id="3"/>
    </w:p>
    <w:p w14:paraId="266DE6F4" w14:textId="77777777" w:rsidR="00705AFB" w:rsidRPr="009B5659" w:rsidRDefault="00705AFB" w:rsidP="00733E0C">
      <w:pPr>
        <w:widowControl/>
        <w:shd w:val="clear" w:color="auto" w:fill="FFFFFF"/>
        <w:autoSpaceDE/>
        <w:autoSpaceDN/>
        <w:spacing w:after="240" w:line="360" w:lineRule="auto"/>
        <w:divId w:val="1574004669"/>
        <w:rPr>
          <w:color w:val="24292E"/>
          <w:sz w:val="28"/>
          <w:szCs w:val="28"/>
          <w:lang w:bidi="ar-SA"/>
        </w:rPr>
      </w:pPr>
      <w:r w:rsidRPr="009B5659">
        <w:rPr>
          <w:color w:val="24292E"/>
          <w:sz w:val="28"/>
          <w:szCs w:val="28"/>
          <w:lang w:bidi="ar-SA"/>
        </w:rPr>
        <w:t>Информационно-телекоммуникационная сеть.</w:t>
      </w:r>
    </w:p>
    <w:p w14:paraId="6141E30C" w14:textId="77777777" w:rsidR="00705AFB" w:rsidRPr="00733E0C" w:rsidRDefault="00705AFB" w:rsidP="00733E0C">
      <w:pPr>
        <w:pStyle w:val="a3"/>
        <w:spacing w:line="360" w:lineRule="auto"/>
        <w:divId w:val="1574004669"/>
        <w:rPr>
          <w:b w:val="0"/>
          <w:sz w:val="28"/>
          <w:lang w:bidi="ar-SA"/>
        </w:rPr>
      </w:pPr>
      <w:bookmarkStart w:id="4" w:name="_Toc28100500"/>
      <w:r w:rsidRPr="00733E0C">
        <w:rPr>
          <w:b w:val="0"/>
          <w:sz w:val="28"/>
          <w:lang w:bidi="ar-SA"/>
        </w:rPr>
        <w:t>Предмет исследования:</w:t>
      </w:r>
      <w:bookmarkEnd w:id="4"/>
    </w:p>
    <w:p w14:paraId="37B03D58" w14:textId="77777777" w:rsidR="00705AFB" w:rsidRPr="009B5659" w:rsidRDefault="00705AFB" w:rsidP="00733E0C">
      <w:pPr>
        <w:widowControl/>
        <w:shd w:val="clear" w:color="auto" w:fill="FFFFFF"/>
        <w:autoSpaceDE/>
        <w:autoSpaceDN/>
        <w:spacing w:after="240" w:line="360" w:lineRule="auto"/>
        <w:divId w:val="1574004669"/>
        <w:rPr>
          <w:color w:val="24292E"/>
          <w:sz w:val="28"/>
          <w:szCs w:val="28"/>
          <w:lang w:bidi="ar-SA"/>
        </w:rPr>
      </w:pPr>
      <w:r w:rsidRPr="009B5659">
        <w:rPr>
          <w:color w:val="24292E"/>
          <w:sz w:val="28"/>
          <w:szCs w:val="28"/>
          <w:lang w:bidi="ar-SA"/>
        </w:rPr>
        <w:t>методы и средства обеспечения мониторинга трафика в информационно-телекоммуникационных сетях</w:t>
      </w:r>
    </w:p>
    <w:p w14:paraId="7F2E27B7" w14:textId="77777777" w:rsidR="00705AFB" w:rsidRPr="00733E0C" w:rsidRDefault="00705AFB" w:rsidP="00733E0C">
      <w:pPr>
        <w:pStyle w:val="a3"/>
        <w:divId w:val="1574004669"/>
        <w:rPr>
          <w:b w:val="0"/>
          <w:sz w:val="28"/>
          <w:lang w:bidi="ar-SA"/>
        </w:rPr>
      </w:pPr>
      <w:bookmarkStart w:id="5" w:name="_Toc28100501"/>
      <w:r w:rsidRPr="00733E0C">
        <w:rPr>
          <w:b w:val="0"/>
          <w:sz w:val="28"/>
          <w:lang w:bidi="ar-SA"/>
        </w:rPr>
        <w:t>Процессы верхнего уровня:</w:t>
      </w:r>
      <w:bookmarkEnd w:id="5"/>
    </w:p>
    <w:p w14:paraId="28B69403" w14:textId="77777777" w:rsidR="00705AFB" w:rsidRPr="009B5659" w:rsidRDefault="00705AFB" w:rsidP="00733E0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autoSpaceDE/>
        <w:autoSpaceDN/>
        <w:spacing w:before="100" w:beforeAutospacing="1" w:after="100" w:afterAutospacing="1"/>
        <w:ind w:left="0" w:firstLine="709"/>
        <w:divId w:val="1574004669"/>
        <w:rPr>
          <w:color w:val="24292E"/>
          <w:sz w:val="28"/>
          <w:szCs w:val="28"/>
          <w:lang w:bidi="ar-SA"/>
        </w:rPr>
      </w:pPr>
      <w:r w:rsidRPr="009B5659">
        <w:rPr>
          <w:color w:val="24292E"/>
          <w:sz w:val="28"/>
          <w:szCs w:val="28"/>
          <w:lang w:bidi="ar-SA"/>
        </w:rPr>
        <w:t>Управление конфигурацией</w:t>
      </w:r>
    </w:p>
    <w:p w14:paraId="7F590CBB" w14:textId="77777777" w:rsidR="00705AFB" w:rsidRPr="009B5659" w:rsidRDefault="00705AFB" w:rsidP="00733E0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autoSpaceDE/>
        <w:autoSpaceDN/>
        <w:spacing w:before="60" w:after="100" w:afterAutospacing="1"/>
        <w:ind w:left="0" w:firstLine="709"/>
        <w:divId w:val="1574004669"/>
        <w:rPr>
          <w:color w:val="24292E"/>
          <w:sz w:val="28"/>
          <w:szCs w:val="28"/>
          <w:lang w:bidi="ar-SA"/>
        </w:rPr>
      </w:pPr>
      <w:r w:rsidRPr="009B5659">
        <w:rPr>
          <w:color w:val="24292E"/>
          <w:sz w:val="28"/>
          <w:szCs w:val="28"/>
          <w:lang w:bidi="ar-SA"/>
        </w:rPr>
        <w:t>Подготовить оборудование</w:t>
      </w:r>
    </w:p>
    <w:p w14:paraId="164A5361" w14:textId="77777777" w:rsidR="00705AFB" w:rsidRPr="009B5659" w:rsidRDefault="00705AFB" w:rsidP="00733E0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autoSpaceDE/>
        <w:autoSpaceDN/>
        <w:spacing w:before="60" w:after="100" w:afterAutospacing="1"/>
        <w:ind w:left="0" w:firstLine="709"/>
        <w:divId w:val="1574004669"/>
        <w:rPr>
          <w:color w:val="24292E"/>
          <w:sz w:val="28"/>
          <w:szCs w:val="28"/>
          <w:lang w:bidi="ar-SA"/>
        </w:rPr>
      </w:pPr>
      <w:r w:rsidRPr="009B5659">
        <w:rPr>
          <w:color w:val="24292E"/>
          <w:sz w:val="28"/>
          <w:szCs w:val="28"/>
          <w:lang w:bidi="ar-SA"/>
        </w:rPr>
        <w:t>Собрать данные для мониторинга</w:t>
      </w:r>
    </w:p>
    <w:p w14:paraId="3C6D6404" w14:textId="77777777" w:rsidR="00705AFB" w:rsidRPr="009B5659" w:rsidRDefault="00705AFB" w:rsidP="00733E0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autoSpaceDE/>
        <w:autoSpaceDN/>
        <w:spacing w:before="60" w:after="100" w:afterAutospacing="1"/>
        <w:ind w:left="0" w:firstLine="709"/>
        <w:divId w:val="1574004669"/>
        <w:rPr>
          <w:color w:val="24292E"/>
          <w:sz w:val="28"/>
          <w:szCs w:val="28"/>
          <w:lang w:bidi="ar-SA"/>
        </w:rPr>
      </w:pPr>
      <w:r w:rsidRPr="009B5659">
        <w:rPr>
          <w:color w:val="24292E"/>
          <w:sz w:val="28"/>
          <w:szCs w:val="28"/>
          <w:lang w:bidi="ar-SA"/>
        </w:rPr>
        <w:t>Анализ</w:t>
      </w:r>
    </w:p>
    <w:p w14:paraId="4BA2B4A2" w14:textId="77777777" w:rsidR="00705AFB" w:rsidRPr="009B5659" w:rsidRDefault="00705AFB" w:rsidP="00733E0C">
      <w:pPr>
        <w:pStyle w:val="af0"/>
        <w:divId w:val="1574004669"/>
      </w:pPr>
      <w:bookmarkStart w:id="6" w:name="_Toc28100502"/>
      <w:r w:rsidRPr="009B5659">
        <w:t>Точка зрения:</w:t>
      </w:r>
      <w:bookmarkEnd w:id="6"/>
    </w:p>
    <w:p w14:paraId="3BF89A1F" w14:textId="77777777" w:rsidR="00705AFB" w:rsidRPr="009B5659" w:rsidRDefault="00705AFB" w:rsidP="00705AFB">
      <w:pPr>
        <w:widowControl/>
        <w:shd w:val="clear" w:color="auto" w:fill="FFFFFF"/>
        <w:autoSpaceDE/>
        <w:autoSpaceDN/>
        <w:spacing w:after="240"/>
        <w:divId w:val="1574004669"/>
        <w:rPr>
          <w:color w:val="24292E"/>
          <w:sz w:val="28"/>
          <w:szCs w:val="28"/>
          <w:lang w:bidi="ar-SA"/>
        </w:rPr>
      </w:pPr>
      <w:r w:rsidRPr="009B5659">
        <w:rPr>
          <w:color w:val="24292E"/>
          <w:sz w:val="28"/>
          <w:szCs w:val="28"/>
          <w:lang w:bidi="ar-SA"/>
        </w:rPr>
        <w:t>Руководитель ЦИУ</w:t>
      </w:r>
    </w:p>
    <w:p w14:paraId="4B3D66FC" w14:textId="77777777" w:rsidR="00705AFB" w:rsidRPr="009B5659" w:rsidRDefault="00705AFB" w:rsidP="00733E0C">
      <w:pPr>
        <w:pStyle w:val="af0"/>
        <w:divId w:val="1574004669"/>
      </w:pPr>
      <w:bookmarkStart w:id="7" w:name="_Toc28100503"/>
      <w:r w:rsidRPr="009B5659">
        <w:t>Цель моделирования:</w:t>
      </w:r>
      <w:bookmarkEnd w:id="7"/>
    </w:p>
    <w:p w14:paraId="56972FDD" w14:textId="375CC42B" w:rsidR="008F026B" w:rsidRPr="009B5659" w:rsidRDefault="00F54C7E" w:rsidP="009F5DCC">
      <w:pPr>
        <w:widowControl/>
        <w:shd w:val="clear" w:color="auto" w:fill="FFFFFF"/>
        <w:autoSpaceDE/>
        <w:autoSpaceDN/>
        <w:spacing w:after="240"/>
        <w:divId w:val="1574004669"/>
        <w:rPr>
          <w:color w:val="24292E"/>
          <w:sz w:val="28"/>
          <w:szCs w:val="28"/>
          <w:lang w:bidi="ar-SA"/>
        </w:rPr>
      </w:pPr>
      <w:r w:rsidRPr="009B5659">
        <w:rPr>
          <w:color w:val="24292E"/>
          <w:sz w:val="28"/>
          <w:szCs w:val="28"/>
          <w:lang w:bidi="ar-SA"/>
        </w:rPr>
        <w:t>Демонстрация</w:t>
      </w:r>
      <w:r w:rsidR="00705AFB" w:rsidRPr="009B5659">
        <w:rPr>
          <w:color w:val="24292E"/>
          <w:sz w:val="28"/>
          <w:szCs w:val="28"/>
          <w:lang w:bidi="ar-SA"/>
        </w:rPr>
        <w:t xml:space="preserve"> работы системы мониторинга</w:t>
      </w:r>
    </w:p>
    <w:p w14:paraId="65968A59" w14:textId="3D04FCE5" w:rsidR="00E30778" w:rsidRDefault="00E30778" w:rsidP="00B336D7">
      <w:pPr>
        <w:pStyle w:val="a3"/>
        <w:tabs>
          <w:tab w:val="left" w:pos="1134"/>
        </w:tabs>
        <w:spacing w:line="360" w:lineRule="auto"/>
        <w:jc w:val="both"/>
        <w:rPr>
          <w:b w:val="0"/>
          <w:sz w:val="28"/>
          <w:szCs w:val="28"/>
        </w:rPr>
      </w:pPr>
    </w:p>
    <w:p w14:paraId="46ACD1B8" w14:textId="1C2C9457" w:rsidR="00755205" w:rsidRPr="009F5DCC" w:rsidRDefault="00E30778" w:rsidP="009F5DCC">
      <w:pPr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A154F9F" w14:textId="3B78DE61" w:rsidR="00B336D7" w:rsidRDefault="008F026B" w:rsidP="00114072">
      <w:pPr>
        <w:pStyle w:val="a3"/>
        <w:tabs>
          <w:tab w:val="left" w:pos="1134"/>
        </w:tabs>
        <w:spacing w:before="200" w:after="240" w:line="360" w:lineRule="auto"/>
        <w:jc w:val="center"/>
        <w:outlineLvl w:val="0"/>
        <w:rPr>
          <w:sz w:val="28"/>
          <w:szCs w:val="28"/>
        </w:rPr>
      </w:pPr>
      <w:bookmarkStart w:id="8" w:name="_Toc28100504"/>
      <w:r>
        <w:rPr>
          <w:sz w:val="28"/>
          <w:szCs w:val="28"/>
        </w:rPr>
        <w:lastRenderedPageBreak/>
        <w:t>ГЛАВА 1. ФУНКЦИОНАЛЬНАЯ МОДЕЛЬ</w:t>
      </w:r>
      <w:bookmarkEnd w:id="8"/>
    </w:p>
    <w:p w14:paraId="1E9C724A" w14:textId="77777777" w:rsidR="0047767C" w:rsidRDefault="0047767C" w:rsidP="0047767C">
      <w:pPr>
        <w:pStyle w:val="a3"/>
        <w:tabs>
          <w:tab w:val="left" w:pos="1134"/>
        </w:tabs>
        <w:spacing w:line="360" w:lineRule="auto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Основной концептуальный принцип методологии функциональной модели (модели </w:t>
      </w:r>
      <w:r>
        <w:rPr>
          <w:b w:val="0"/>
          <w:sz w:val="28"/>
          <w:szCs w:val="28"/>
          <w:lang w:val="en-US"/>
        </w:rPr>
        <w:t>IDEF</w:t>
      </w:r>
      <w:r w:rsidRPr="0047767C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>) – представление любой изучаемой системы в виде набора взаимодействующих и взаимосвязанных блоков, отражающих процессы, операции, действия, происходящие в изучаемой системе.</w:t>
      </w:r>
    </w:p>
    <w:p w14:paraId="72D932B5" w14:textId="77777777" w:rsidR="00053B77" w:rsidRDefault="0047767C" w:rsidP="0047767C">
      <w:pPr>
        <w:pStyle w:val="a3"/>
        <w:tabs>
          <w:tab w:val="left" w:pos="1134"/>
        </w:tabs>
        <w:spacing w:line="360" w:lineRule="auto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Все, что происходит в системе и ее элементах, принято называть функциями, в соответствии с каждой функцией ставится блок. Интерфейсы, посредством которых блок взаимодействует с другими блоками или с внешней по отношению к моделируемой системе средой, представляются стрелками входящими и выходящими из него </w:t>
      </w:r>
      <w:r w:rsidR="00053B77">
        <w:rPr>
          <w:b w:val="0"/>
          <w:sz w:val="28"/>
          <w:szCs w:val="28"/>
        </w:rPr>
        <w:t xml:space="preserve">Все используемые </w:t>
      </w:r>
      <w:r>
        <w:rPr>
          <w:b w:val="0"/>
          <w:sz w:val="28"/>
          <w:szCs w:val="28"/>
        </w:rPr>
        <w:t xml:space="preserve">в </w:t>
      </w:r>
      <w:r w:rsidR="00053B77">
        <w:rPr>
          <w:b w:val="0"/>
          <w:sz w:val="28"/>
          <w:szCs w:val="28"/>
        </w:rPr>
        <w:t xml:space="preserve">функциональной модели данные делаться на 4 вида </w:t>
      </w:r>
      <w:r>
        <w:rPr>
          <w:b w:val="0"/>
          <w:sz w:val="28"/>
          <w:szCs w:val="28"/>
        </w:rPr>
        <w:t>интерфейсов.</w:t>
      </w:r>
    </w:p>
    <w:p w14:paraId="117B41F1" w14:textId="749A3B92" w:rsidR="00053B77" w:rsidRDefault="00053B77" w:rsidP="008F026B">
      <w:pPr>
        <w:pStyle w:val="a3"/>
        <w:tabs>
          <w:tab w:val="left" w:pos="1134"/>
        </w:tabs>
        <w:spacing w:line="360" w:lineRule="auto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курсовой работе входящими потоками процесса является</w:t>
      </w:r>
      <w:r w:rsidR="009B5659">
        <w:rPr>
          <w:b w:val="0"/>
          <w:sz w:val="28"/>
          <w:szCs w:val="28"/>
        </w:rPr>
        <w:t xml:space="preserve"> оборудование</w:t>
      </w:r>
      <w:r>
        <w:rPr>
          <w:b w:val="0"/>
          <w:sz w:val="28"/>
          <w:szCs w:val="28"/>
        </w:rPr>
        <w:t>.</w:t>
      </w:r>
    </w:p>
    <w:p w14:paraId="0F668FB1" w14:textId="5541658C" w:rsidR="00053B77" w:rsidRDefault="00053B77" w:rsidP="009B5659">
      <w:pPr>
        <w:pStyle w:val="a3"/>
        <w:tabs>
          <w:tab w:val="left" w:pos="1134"/>
        </w:tabs>
        <w:spacing w:line="360" w:lineRule="auto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Инструментами воздействия, то есть ролями, являются:</w:t>
      </w:r>
      <w:r w:rsidR="009B5659">
        <w:rPr>
          <w:b w:val="0"/>
          <w:sz w:val="28"/>
          <w:szCs w:val="28"/>
        </w:rPr>
        <w:t xml:space="preserve"> </w:t>
      </w:r>
    </w:p>
    <w:p w14:paraId="6CA33E4F" w14:textId="65F9062C" w:rsidR="00053B77" w:rsidRDefault="009B5659" w:rsidP="00053B77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начальник</w:t>
      </w:r>
      <w:r w:rsidR="00053B77">
        <w:rPr>
          <w:b w:val="0"/>
          <w:sz w:val="28"/>
          <w:szCs w:val="28"/>
        </w:rPr>
        <w:t>;</w:t>
      </w:r>
    </w:p>
    <w:p w14:paraId="4D9A41B4" w14:textId="5DF24CF2" w:rsidR="00053B77" w:rsidRDefault="009B5659" w:rsidP="00053B77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сетевой администратор</w:t>
      </w:r>
      <w:r w:rsidR="00354AAD">
        <w:rPr>
          <w:b w:val="0"/>
          <w:sz w:val="28"/>
          <w:szCs w:val="28"/>
        </w:rPr>
        <w:t>.</w:t>
      </w:r>
    </w:p>
    <w:p w14:paraId="31D76A89" w14:textId="5B18FDAE" w:rsidR="00354AAD" w:rsidRDefault="00354AAD" w:rsidP="00354AAD">
      <w:pPr>
        <w:pStyle w:val="a3"/>
        <w:tabs>
          <w:tab w:val="left" w:pos="1134"/>
        </w:tabs>
        <w:spacing w:line="360" w:lineRule="auto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Управляющими потоками являются</w:t>
      </w:r>
      <w:r w:rsidR="009B5659">
        <w:rPr>
          <w:b w:val="0"/>
          <w:sz w:val="28"/>
          <w:szCs w:val="28"/>
        </w:rPr>
        <w:t>:</w:t>
      </w:r>
    </w:p>
    <w:p w14:paraId="6909B557" w14:textId="6A116063" w:rsidR="00354AAD" w:rsidRDefault="009B5659" w:rsidP="00354AAD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Оптимальные требования к эксплуатации оборудования. </w:t>
      </w:r>
    </w:p>
    <w:p w14:paraId="347EBBD3" w14:textId="6DDFC76B" w:rsidR="00354AAD" w:rsidRDefault="00354AAD" w:rsidP="00114072">
      <w:pPr>
        <w:pStyle w:val="a3"/>
        <w:tabs>
          <w:tab w:val="left" w:pos="1134"/>
        </w:tabs>
        <w:spacing w:after="200" w:line="360" w:lineRule="auto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Набор диаграмм функциональной модели со всеми вышеперечисленными потоками представлены на рисунках далее (</w:t>
      </w:r>
      <w:r w:rsidR="00B26DC9">
        <w:rPr>
          <w:b w:val="0"/>
          <w:sz w:val="28"/>
          <w:szCs w:val="28"/>
        </w:rPr>
        <w:t>рис. 1.1, рис. 1.2, рис. 1.3, рис. 1.4</w:t>
      </w:r>
      <w:r w:rsidR="00492A8E">
        <w:rPr>
          <w:b w:val="0"/>
          <w:sz w:val="28"/>
          <w:szCs w:val="28"/>
        </w:rPr>
        <w:t>, рис.1.5</w:t>
      </w:r>
      <w:r>
        <w:rPr>
          <w:b w:val="0"/>
          <w:sz w:val="28"/>
          <w:szCs w:val="28"/>
        </w:rPr>
        <w:t>)</w:t>
      </w:r>
      <w:r w:rsidR="00B26DC9">
        <w:rPr>
          <w:b w:val="0"/>
          <w:sz w:val="28"/>
          <w:szCs w:val="28"/>
        </w:rPr>
        <w:t>.</w:t>
      </w:r>
    </w:p>
    <w:p w14:paraId="7CF852BC" w14:textId="3F26F4D9" w:rsidR="00B26DC9" w:rsidRDefault="009B5659" w:rsidP="00B26DC9">
      <w:pPr>
        <w:pStyle w:val="a3"/>
        <w:tabs>
          <w:tab w:val="left" w:pos="1134"/>
        </w:tabs>
        <w:spacing w:line="360" w:lineRule="auto"/>
        <w:jc w:val="both"/>
        <w:rPr>
          <w:b w:val="0"/>
          <w:sz w:val="28"/>
          <w:szCs w:val="28"/>
        </w:rPr>
      </w:pPr>
      <w:r w:rsidRPr="009B5659">
        <w:rPr>
          <w:b w:val="0"/>
          <w:noProof/>
          <w:sz w:val="28"/>
          <w:szCs w:val="28"/>
          <w:lang w:bidi="ar-SA"/>
        </w:rPr>
        <w:lastRenderedPageBreak/>
        <w:drawing>
          <wp:inline distT="0" distB="0" distL="0" distR="0" wp14:anchorId="52D7A597" wp14:editId="73F70E36">
            <wp:extent cx="5942965" cy="4113827"/>
            <wp:effectExtent l="0" t="0" r="635" b="1270"/>
            <wp:docPr id="14" name="Рисунок 14" descr="C:\Users\rsabe\Desktop\Финал\0000001_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sabe\Desktop\Финал\0000001_A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11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E244" w14:textId="2397E1B4" w:rsidR="00B26DC9" w:rsidRPr="004E040E" w:rsidRDefault="00B26DC9" w:rsidP="00B26DC9">
      <w:pPr>
        <w:pStyle w:val="a3"/>
        <w:tabs>
          <w:tab w:val="left" w:pos="1134"/>
        </w:tabs>
        <w:spacing w:before="200" w:after="200" w:line="360" w:lineRule="auto"/>
        <w:jc w:val="center"/>
        <w:rPr>
          <w:b w:val="0"/>
          <w:sz w:val="28"/>
        </w:rPr>
      </w:pPr>
      <w:bookmarkStart w:id="9" w:name="_Toc27005997"/>
      <w:r>
        <w:rPr>
          <w:b w:val="0"/>
          <w:sz w:val="28"/>
        </w:rPr>
        <w:t xml:space="preserve">Рис. 1.1. </w:t>
      </w:r>
      <w:bookmarkEnd w:id="9"/>
      <w:r>
        <w:rPr>
          <w:b w:val="0"/>
          <w:sz w:val="28"/>
        </w:rPr>
        <w:t>Контекстная диаграмма А0 «</w:t>
      </w:r>
      <w:r w:rsidR="009B5659" w:rsidRPr="009B5659">
        <w:rPr>
          <w:b w:val="0"/>
          <w:sz w:val="28"/>
        </w:rPr>
        <w:t>Подсистема мониторинга активного сетевого оборудования</w:t>
      </w:r>
      <w:r>
        <w:rPr>
          <w:b w:val="0"/>
          <w:sz w:val="28"/>
        </w:rPr>
        <w:t>»</w:t>
      </w:r>
    </w:p>
    <w:p w14:paraId="3417412A" w14:textId="2F3BC04F" w:rsidR="00B26DC9" w:rsidRPr="00B26DC9" w:rsidRDefault="009B5659" w:rsidP="00B26DC9">
      <w:pPr>
        <w:pStyle w:val="a3"/>
        <w:tabs>
          <w:tab w:val="left" w:pos="1134"/>
        </w:tabs>
        <w:spacing w:line="360" w:lineRule="auto"/>
        <w:jc w:val="both"/>
        <w:rPr>
          <w:b w:val="0"/>
          <w:sz w:val="28"/>
          <w:szCs w:val="28"/>
        </w:rPr>
      </w:pPr>
      <w:r w:rsidRPr="009B5659">
        <w:rPr>
          <w:b w:val="0"/>
          <w:noProof/>
          <w:sz w:val="28"/>
          <w:szCs w:val="28"/>
          <w:lang w:bidi="ar-SA"/>
        </w:rPr>
        <w:drawing>
          <wp:inline distT="0" distB="0" distL="0" distR="0" wp14:anchorId="6417D151" wp14:editId="418068E2">
            <wp:extent cx="5941675" cy="3371353"/>
            <wp:effectExtent l="0" t="0" r="2540" b="635"/>
            <wp:docPr id="15" name="Рисунок 15" descr="C:\Users\rsabe\Desktop\Финал\0002_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sabe\Desktop\Финал\0002_A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29" cy="337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C8C3" w14:textId="73FD4A53" w:rsidR="00B26DC9" w:rsidRPr="004E040E" w:rsidRDefault="00B26DC9" w:rsidP="004D2DCE">
      <w:pPr>
        <w:pStyle w:val="a3"/>
        <w:tabs>
          <w:tab w:val="left" w:pos="1134"/>
        </w:tabs>
        <w:spacing w:before="200" w:after="200" w:line="360" w:lineRule="auto"/>
        <w:jc w:val="center"/>
        <w:rPr>
          <w:b w:val="0"/>
          <w:sz w:val="28"/>
        </w:rPr>
      </w:pPr>
      <w:r>
        <w:rPr>
          <w:b w:val="0"/>
          <w:sz w:val="28"/>
        </w:rPr>
        <w:t>Рис. 1.</w:t>
      </w:r>
      <w:r w:rsidR="004D2DCE">
        <w:rPr>
          <w:b w:val="0"/>
          <w:sz w:val="28"/>
        </w:rPr>
        <w:t>2</w:t>
      </w:r>
      <w:r>
        <w:rPr>
          <w:b w:val="0"/>
          <w:sz w:val="28"/>
        </w:rPr>
        <w:t>. Декомпозиция блок</w:t>
      </w:r>
      <w:r w:rsidR="004D2DCE">
        <w:rPr>
          <w:b w:val="0"/>
          <w:sz w:val="28"/>
        </w:rPr>
        <w:t>а</w:t>
      </w:r>
      <w:r>
        <w:rPr>
          <w:b w:val="0"/>
          <w:sz w:val="28"/>
        </w:rPr>
        <w:t xml:space="preserve"> А0</w:t>
      </w:r>
      <w:r w:rsidR="009B5659">
        <w:rPr>
          <w:b w:val="0"/>
          <w:sz w:val="28"/>
        </w:rPr>
        <w:t xml:space="preserve"> «</w:t>
      </w:r>
      <w:r w:rsidR="009B5659" w:rsidRPr="009B5659">
        <w:rPr>
          <w:b w:val="0"/>
          <w:sz w:val="28"/>
        </w:rPr>
        <w:t>Подсистема мониторинга активного сетевого оборудования</w:t>
      </w:r>
      <w:r w:rsidR="004D2DCE">
        <w:rPr>
          <w:b w:val="0"/>
          <w:sz w:val="28"/>
        </w:rPr>
        <w:t>»</w:t>
      </w:r>
    </w:p>
    <w:p w14:paraId="59C1DF3E" w14:textId="721DAA72" w:rsidR="00B26DC9" w:rsidRDefault="009B5659" w:rsidP="00B26DC9">
      <w:pPr>
        <w:pStyle w:val="a3"/>
        <w:tabs>
          <w:tab w:val="left" w:pos="1134"/>
        </w:tabs>
        <w:spacing w:line="360" w:lineRule="auto"/>
        <w:jc w:val="both"/>
        <w:rPr>
          <w:b w:val="0"/>
          <w:sz w:val="28"/>
          <w:szCs w:val="28"/>
        </w:rPr>
      </w:pPr>
      <w:r w:rsidRPr="009B5659">
        <w:rPr>
          <w:b w:val="0"/>
          <w:noProof/>
          <w:sz w:val="28"/>
          <w:szCs w:val="28"/>
          <w:lang w:bidi="ar-SA"/>
        </w:rPr>
        <w:lastRenderedPageBreak/>
        <w:drawing>
          <wp:inline distT="0" distB="0" distL="0" distR="0" wp14:anchorId="4F5992BA" wp14:editId="67F34246">
            <wp:extent cx="5942965" cy="4113827"/>
            <wp:effectExtent l="0" t="0" r="635" b="1270"/>
            <wp:docPr id="16" name="Рисунок 16" descr="C:\Users\rsabe\Desktop\Финал\0003_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sabe\Desktop\Финал\0003_A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11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37D8" w14:textId="27FC3FE5" w:rsidR="004D2DCE" w:rsidRPr="004E040E" w:rsidRDefault="009B5659" w:rsidP="004D2DCE">
      <w:pPr>
        <w:pStyle w:val="a3"/>
        <w:tabs>
          <w:tab w:val="left" w:pos="1134"/>
        </w:tabs>
        <w:spacing w:before="200" w:after="200" w:line="360" w:lineRule="auto"/>
        <w:jc w:val="center"/>
        <w:rPr>
          <w:b w:val="0"/>
          <w:sz w:val="28"/>
        </w:rPr>
      </w:pPr>
      <w:r>
        <w:rPr>
          <w:b w:val="0"/>
          <w:sz w:val="28"/>
        </w:rPr>
        <w:t>Рис. 1.3. Декомпозиция блока А2</w:t>
      </w:r>
      <w:r w:rsidR="004D2DCE">
        <w:rPr>
          <w:b w:val="0"/>
          <w:sz w:val="28"/>
        </w:rPr>
        <w:t xml:space="preserve"> «</w:t>
      </w:r>
      <w:r>
        <w:rPr>
          <w:b w:val="0"/>
          <w:sz w:val="28"/>
        </w:rPr>
        <w:t>Подготовить оборудование</w:t>
      </w:r>
      <w:r w:rsidR="004D2DCE">
        <w:rPr>
          <w:b w:val="0"/>
          <w:sz w:val="28"/>
        </w:rPr>
        <w:t>»</w:t>
      </w:r>
    </w:p>
    <w:p w14:paraId="39D15002" w14:textId="4852C259" w:rsidR="004D2DCE" w:rsidRPr="00492A8E" w:rsidRDefault="00492A8E" w:rsidP="00B26DC9">
      <w:pPr>
        <w:pStyle w:val="a3"/>
        <w:tabs>
          <w:tab w:val="left" w:pos="1134"/>
        </w:tabs>
        <w:spacing w:line="360" w:lineRule="auto"/>
        <w:jc w:val="both"/>
        <w:rPr>
          <w:b w:val="0"/>
          <w:sz w:val="28"/>
          <w:szCs w:val="28"/>
        </w:rPr>
      </w:pPr>
      <w:r w:rsidRPr="00492A8E">
        <w:rPr>
          <w:b w:val="0"/>
          <w:noProof/>
          <w:sz w:val="28"/>
          <w:szCs w:val="28"/>
          <w:lang w:bidi="ar-SA"/>
        </w:rPr>
        <w:drawing>
          <wp:inline distT="0" distB="0" distL="0" distR="0" wp14:anchorId="36290FB4" wp14:editId="0DDEE8D0">
            <wp:extent cx="5942536" cy="3832529"/>
            <wp:effectExtent l="0" t="0" r="1270" b="0"/>
            <wp:docPr id="18" name="Рисунок 18" descr="C:\Users\rsabe\Desktop\Финал\00004_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sabe\Desktop\Финал\00004_A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53" cy="383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B4C3" w14:textId="6536D0F2" w:rsidR="00492A8E" w:rsidRDefault="004D2DCE" w:rsidP="00492A8E">
      <w:pPr>
        <w:pStyle w:val="a3"/>
        <w:tabs>
          <w:tab w:val="left" w:pos="1134"/>
        </w:tabs>
        <w:spacing w:before="200" w:after="200" w:line="360" w:lineRule="auto"/>
        <w:jc w:val="center"/>
        <w:rPr>
          <w:b w:val="0"/>
          <w:sz w:val="28"/>
        </w:rPr>
      </w:pPr>
      <w:r>
        <w:rPr>
          <w:b w:val="0"/>
          <w:sz w:val="28"/>
        </w:rPr>
        <w:t>Рис. 1.</w:t>
      </w:r>
      <w:r w:rsidRPr="004D2DCE">
        <w:rPr>
          <w:b w:val="0"/>
          <w:sz w:val="28"/>
        </w:rPr>
        <w:t>4</w:t>
      </w:r>
      <w:r>
        <w:rPr>
          <w:b w:val="0"/>
          <w:sz w:val="28"/>
        </w:rPr>
        <w:t>. Декомпозиция блока А</w:t>
      </w:r>
      <w:r w:rsidR="00492A8E">
        <w:rPr>
          <w:b w:val="0"/>
          <w:sz w:val="28"/>
        </w:rPr>
        <w:t>3</w:t>
      </w:r>
      <w:r>
        <w:rPr>
          <w:b w:val="0"/>
          <w:sz w:val="28"/>
        </w:rPr>
        <w:t xml:space="preserve"> «</w:t>
      </w:r>
      <w:r w:rsidR="00492A8E">
        <w:rPr>
          <w:b w:val="0"/>
          <w:sz w:val="28"/>
        </w:rPr>
        <w:t>Собрать данные для мониторинга</w:t>
      </w:r>
      <w:r>
        <w:rPr>
          <w:b w:val="0"/>
          <w:sz w:val="28"/>
        </w:rPr>
        <w:t>»</w:t>
      </w:r>
    </w:p>
    <w:p w14:paraId="5D46D6B6" w14:textId="77777777" w:rsidR="00492A8E" w:rsidRDefault="00492A8E" w:rsidP="00492A8E">
      <w:pPr>
        <w:pStyle w:val="a3"/>
        <w:tabs>
          <w:tab w:val="left" w:pos="1134"/>
        </w:tabs>
        <w:spacing w:before="200" w:after="200" w:line="360" w:lineRule="auto"/>
        <w:jc w:val="both"/>
        <w:rPr>
          <w:b w:val="0"/>
          <w:sz w:val="28"/>
        </w:rPr>
      </w:pPr>
      <w:r w:rsidRPr="00492A8E">
        <w:rPr>
          <w:b w:val="0"/>
          <w:noProof/>
          <w:sz w:val="28"/>
          <w:lang w:bidi="ar-SA"/>
        </w:rPr>
        <w:lastRenderedPageBreak/>
        <w:drawing>
          <wp:inline distT="0" distB="0" distL="0" distR="0" wp14:anchorId="6F8AD8F5" wp14:editId="45E7BAE5">
            <wp:extent cx="5942965" cy="4113161"/>
            <wp:effectExtent l="0" t="0" r="635" b="1905"/>
            <wp:docPr id="22" name="Рисунок 22" descr="C:\Users\rsabe\Desktop\Финал\0006_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sabe\Desktop\Финал\0006_A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11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1DFE" w14:textId="713EC0E5" w:rsidR="0047767C" w:rsidRDefault="00492A8E" w:rsidP="00492A8E">
      <w:pPr>
        <w:pStyle w:val="a3"/>
        <w:tabs>
          <w:tab w:val="left" w:pos="1134"/>
        </w:tabs>
        <w:spacing w:before="200" w:after="200" w:line="360" w:lineRule="auto"/>
        <w:jc w:val="center"/>
        <w:rPr>
          <w:b w:val="0"/>
          <w:sz w:val="28"/>
        </w:rPr>
      </w:pPr>
      <w:r>
        <w:rPr>
          <w:b w:val="0"/>
          <w:sz w:val="28"/>
        </w:rPr>
        <w:t>Рис. 1.5. Декомпозиция блока А4</w:t>
      </w:r>
      <w:r w:rsidRPr="00492A8E">
        <w:rPr>
          <w:b w:val="0"/>
          <w:sz w:val="28"/>
        </w:rPr>
        <w:t xml:space="preserve"> «</w:t>
      </w:r>
      <w:r>
        <w:rPr>
          <w:b w:val="0"/>
          <w:sz w:val="28"/>
        </w:rPr>
        <w:t>Анализ</w:t>
      </w:r>
      <w:r w:rsidRPr="00492A8E">
        <w:rPr>
          <w:b w:val="0"/>
          <w:sz w:val="28"/>
        </w:rPr>
        <w:t>»</w:t>
      </w:r>
      <w:r w:rsidR="0047767C">
        <w:rPr>
          <w:b w:val="0"/>
          <w:sz w:val="28"/>
        </w:rPr>
        <w:br w:type="page"/>
      </w:r>
    </w:p>
    <w:p w14:paraId="7C4654C3" w14:textId="77777777" w:rsidR="0047767C" w:rsidRDefault="0047767C" w:rsidP="00114072">
      <w:pPr>
        <w:pStyle w:val="a3"/>
        <w:tabs>
          <w:tab w:val="left" w:pos="1134"/>
        </w:tabs>
        <w:spacing w:before="200" w:after="240" w:line="360" w:lineRule="auto"/>
        <w:jc w:val="center"/>
        <w:outlineLvl w:val="0"/>
        <w:rPr>
          <w:sz w:val="28"/>
          <w:szCs w:val="28"/>
        </w:rPr>
      </w:pPr>
      <w:bookmarkStart w:id="10" w:name="_Toc28100505"/>
      <w:r>
        <w:rPr>
          <w:sz w:val="28"/>
          <w:szCs w:val="28"/>
        </w:rPr>
        <w:lastRenderedPageBreak/>
        <w:t>ГЛАВА 2. МОДЕЛЬ ПОТОКОВ ДАННЫХ</w:t>
      </w:r>
      <w:bookmarkEnd w:id="10"/>
    </w:p>
    <w:p w14:paraId="312EC596" w14:textId="77777777" w:rsidR="0047767C" w:rsidRDefault="004A6A53" w:rsidP="0047767C">
      <w:pPr>
        <w:pStyle w:val="a3"/>
        <w:tabs>
          <w:tab w:val="left" w:pos="1134"/>
        </w:tabs>
        <w:spacing w:line="360" w:lineRule="auto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Диаграмма потоков данных (</w:t>
      </w:r>
      <w:r>
        <w:rPr>
          <w:b w:val="0"/>
          <w:sz w:val="28"/>
          <w:szCs w:val="28"/>
          <w:lang w:val="en-US"/>
        </w:rPr>
        <w:t>DFD</w:t>
      </w:r>
      <w:r>
        <w:rPr>
          <w:b w:val="0"/>
          <w:sz w:val="28"/>
          <w:szCs w:val="28"/>
        </w:rPr>
        <w:t>) – методология графического структурного анализа описывающая следующее:</w:t>
      </w:r>
    </w:p>
    <w:p w14:paraId="6A5ED1FF" w14:textId="77777777" w:rsidR="004A6A53" w:rsidRDefault="004A6A53" w:rsidP="004A6A53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внешние по отношению к системе источники и адресаты данных;</w:t>
      </w:r>
    </w:p>
    <w:p w14:paraId="52AB20EA" w14:textId="77777777" w:rsidR="004A6A53" w:rsidRDefault="004A6A53" w:rsidP="004A6A53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логические функции;</w:t>
      </w:r>
    </w:p>
    <w:p w14:paraId="0A1AA5D3" w14:textId="77777777" w:rsidR="004A6A53" w:rsidRDefault="004A6A53" w:rsidP="004A6A53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потоки данных;</w:t>
      </w:r>
    </w:p>
    <w:p w14:paraId="3B5849F2" w14:textId="77777777" w:rsidR="004A6A53" w:rsidRDefault="004A6A53" w:rsidP="004A6A53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хранилища данных, к которым осуществляется доступ.</w:t>
      </w:r>
    </w:p>
    <w:p w14:paraId="4519AEE4" w14:textId="77777777" w:rsidR="004A6A53" w:rsidRDefault="004A6A53" w:rsidP="004A6A53">
      <w:pPr>
        <w:pStyle w:val="a3"/>
        <w:tabs>
          <w:tab w:val="left" w:pos="1134"/>
        </w:tabs>
        <w:spacing w:line="360" w:lineRule="auto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Является одним из основных инструментов структурного анализа и проектирования информационных систем, существовавших до широкого распространения </w:t>
      </w:r>
      <w:r>
        <w:rPr>
          <w:b w:val="0"/>
          <w:sz w:val="28"/>
          <w:szCs w:val="28"/>
          <w:lang w:val="en-US"/>
        </w:rPr>
        <w:t>UML</w:t>
      </w:r>
      <w:r>
        <w:rPr>
          <w:b w:val="0"/>
          <w:sz w:val="28"/>
          <w:szCs w:val="28"/>
        </w:rPr>
        <w:t>. Информационная система принимает извне и передает наружу потоки данных. Для элементов внешней среды используется понятие внешней сущности. Внутри системы существуют процессы преобразования информации, порождающие новые потоки данных. Потоки данных могут поступать на вход к другим процессам, помещаться в накопители данных, передаваться к внешним сущностям.</w:t>
      </w:r>
    </w:p>
    <w:p w14:paraId="055742D7" w14:textId="31E6456B" w:rsidR="004D2DCE" w:rsidRDefault="00492A8E" w:rsidP="00B0344D">
      <w:pPr>
        <w:pStyle w:val="a3"/>
        <w:tabs>
          <w:tab w:val="left" w:pos="1134"/>
        </w:tabs>
        <w:spacing w:after="200" w:line="360" w:lineRule="auto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курсовой работе было сделано 2</w:t>
      </w:r>
      <w:r w:rsidR="004A6A53">
        <w:rPr>
          <w:b w:val="0"/>
          <w:sz w:val="28"/>
          <w:szCs w:val="28"/>
        </w:rPr>
        <w:t xml:space="preserve"> диаграммы потоков данных, представленные на рис</w:t>
      </w:r>
      <w:r>
        <w:rPr>
          <w:b w:val="0"/>
          <w:sz w:val="28"/>
          <w:szCs w:val="28"/>
        </w:rPr>
        <w:t>унках далее (рис. 2.1, рис. 2.2</w:t>
      </w:r>
      <w:r w:rsidR="004A6A53">
        <w:rPr>
          <w:b w:val="0"/>
          <w:sz w:val="28"/>
          <w:szCs w:val="28"/>
        </w:rPr>
        <w:t>).</w:t>
      </w:r>
    </w:p>
    <w:p w14:paraId="7FABD5B1" w14:textId="77777777" w:rsidR="00114072" w:rsidRPr="004A6A53" w:rsidRDefault="00114072" w:rsidP="00B0344D">
      <w:pPr>
        <w:pStyle w:val="a3"/>
        <w:tabs>
          <w:tab w:val="left" w:pos="1134"/>
        </w:tabs>
        <w:spacing w:after="200" w:line="360" w:lineRule="auto"/>
        <w:ind w:firstLine="709"/>
        <w:jc w:val="both"/>
        <w:rPr>
          <w:b w:val="0"/>
          <w:sz w:val="28"/>
          <w:szCs w:val="28"/>
        </w:rPr>
      </w:pPr>
    </w:p>
    <w:p w14:paraId="7E31F237" w14:textId="6797B4E5" w:rsidR="004D2DCE" w:rsidRDefault="00492A8E" w:rsidP="00B26DC9">
      <w:pPr>
        <w:pStyle w:val="a3"/>
        <w:tabs>
          <w:tab w:val="left" w:pos="1134"/>
        </w:tabs>
        <w:spacing w:line="360" w:lineRule="auto"/>
        <w:jc w:val="both"/>
        <w:rPr>
          <w:b w:val="0"/>
          <w:sz w:val="28"/>
          <w:szCs w:val="28"/>
        </w:rPr>
      </w:pPr>
      <w:r w:rsidRPr="00492A8E">
        <w:rPr>
          <w:b w:val="0"/>
          <w:noProof/>
          <w:sz w:val="28"/>
          <w:szCs w:val="28"/>
          <w:lang w:bidi="ar-SA"/>
        </w:rPr>
        <w:lastRenderedPageBreak/>
        <w:drawing>
          <wp:inline distT="0" distB="0" distL="0" distR="0" wp14:anchorId="56280BA7" wp14:editId="6973CA09">
            <wp:extent cx="5942965" cy="4113161"/>
            <wp:effectExtent l="0" t="0" r="635" b="1905"/>
            <wp:docPr id="23" name="Рисунок 23" descr="C:\Users\rsabe\Desktop\Финал\00005_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sabe\Desktop\Финал\00005_A3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11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1F31" w14:textId="0E6B9402" w:rsidR="004A6A53" w:rsidRPr="004E040E" w:rsidRDefault="004A6A53" w:rsidP="004A6A53">
      <w:pPr>
        <w:pStyle w:val="a3"/>
        <w:tabs>
          <w:tab w:val="left" w:pos="1134"/>
        </w:tabs>
        <w:spacing w:before="200" w:after="200" w:line="360" w:lineRule="auto"/>
        <w:jc w:val="center"/>
        <w:rPr>
          <w:b w:val="0"/>
          <w:sz w:val="28"/>
        </w:rPr>
      </w:pPr>
      <w:r>
        <w:rPr>
          <w:b w:val="0"/>
          <w:sz w:val="28"/>
        </w:rPr>
        <w:t>Р</w:t>
      </w:r>
      <w:r w:rsidR="00492A8E">
        <w:rPr>
          <w:b w:val="0"/>
          <w:sz w:val="28"/>
        </w:rPr>
        <w:t>ис. 2.1. Декомпозиция блока А33</w:t>
      </w:r>
      <w:r>
        <w:rPr>
          <w:b w:val="0"/>
          <w:sz w:val="28"/>
        </w:rPr>
        <w:t xml:space="preserve"> «</w:t>
      </w:r>
      <w:r w:rsidR="00492A8E">
        <w:rPr>
          <w:b w:val="0"/>
          <w:sz w:val="28"/>
        </w:rPr>
        <w:t>Сохранить</w:t>
      </w:r>
      <w:r>
        <w:rPr>
          <w:b w:val="0"/>
          <w:sz w:val="28"/>
        </w:rPr>
        <w:t>»</w:t>
      </w:r>
    </w:p>
    <w:p w14:paraId="1A877458" w14:textId="1208EE96" w:rsidR="004A6A53" w:rsidRDefault="00492A8E" w:rsidP="00B26DC9">
      <w:pPr>
        <w:pStyle w:val="a3"/>
        <w:tabs>
          <w:tab w:val="left" w:pos="1134"/>
        </w:tabs>
        <w:spacing w:line="360" w:lineRule="auto"/>
        <w:jc w:val="both"/>
        <w:rPr>
          <w:b w:val="0"/>
          <w:sz w:val="28"/>
          <w:szCs w:val="28"/>
        </w:rPr>
      </w:pPr>
      <w:r w:rsidRPr="00492A8E">
        <w:rPr>
          <w:b w:val="0"/>
          <w:noProof/>
          <w:sz w:val="28"/>
          <w:szCs w:val="28"/>
          <w:lang w:bidi="ar-SA"/>
        </w:rPr>
        <w:drawing>
          <wp:inline distT="0" distB="0" distL="0" distR="0" wp14:anchorId="08E5FD65" wp14:editId="0BE3EDA3">
            <wp:extent cx="5942581" cy="3735238"/>
            <wp:effectExtent l="0" t="0" r="1270" b="0"/>
            <wp:docPr id="24" name="Рисунок 24" descr="C:\Users\rsabe\Desktop\Финал\0007_A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sabe\Desktop\Финал\0007_A4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10" cy="373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D61FD" w14:textId="5C13AA05" w:rsidR="00776C69" w:rsidRPr="00492A8E" w:rsidRDefault="004A6A53" w:rsidP="00492A8E">
      <w:pPr>
        <w:pStyle w:val="a3"/>
        <w:tabs>
          <w:tab w:val="left" w:pos="1134"/>
        </w:tabs>
        <w:spacing w:before="200" w:after="200" w:line="36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</w:rPr>
        <w:t xml:space="preserve">Рис. 2.2. </w:t>
      </w:r>
      <w:r w:rsidR="00492A8E">
        <w:rPr>
          <w:b w:val="0"/>
          <w:sz w:val="28"/>
        </w:rPr>
        <w:t>Декомпозиция блока А42</w:t>
      </w:r>
      <w:r>
        <w:rPr>
          <w:b w:val="0"/>
          <w:sz w:val="28"/>
        </w:rPr>
        <w:t xml:space="preserve"> «</w:t>
      </w:r>
      <w:r w:rsidR="00492A8E">
        <w:rPr>
          <w:b w:val="0"/>
          <w:sz w:val="28"/>
        </w:rPr>
        <w:t>Сформировать отчет</w:t>
      </w:r>
      <w:r w:rsidR="00492A8E" w:rsidRPr="00492A8E">
        <w:rPr>
          <w:b w:val="0"/>
          <w:sz w:val="28"/>
        </w:rPr>
        <w:t>»</w:t>
      </w:r>
      <w:r w:rsidR="00776C69">
        <w:rPr>
          <w:b w:val="0"/>
          <w:sz w:val="28"/>
        </w:rPr>
        <w:br w:type="page"/>
      </w:r>
    </w:p>
    <w:p w14:paraId="74D5271C" w14:textId="77777777" w:rsidR="00776C69" w:rsidRDefault="00776C69" w:rsidP="00114072">
      <w:pPr>
        <w:pStyle w:val="a3"/>
        <w:tabs>
          <w:tab w:val="left" w:pos="1134"/>
        </w:tabs>
        <w:spacing w:before="200" w:after="240" w:line="360" w:lineRule="auto"/>
        <w:jc w:val="center"/>
        <w:outlineLvl w:val="0"/>
        <w:rPr>
          <w:sz w:val="28"/>
          <w:szCs w:val="28"/>
        </w:rPr>
      </w:pPr>
      <w:bookmarkStart w:id="11" w:name="_Toc28100506"/>
      <w:r>
        <w:rPr>
          <w:sz w:val="28"/>
          <w:szCs w:val="28"/>
        </w:rPr>
        <w:lastRenderedPageBreak/>
        <w:t>ГЛАВА 3. ДИАГРАММЫ КЛАССОВ</w:t>
      </w:r>
      <w:bookmarkEnd w:id="11"/>
      <w:r>
        <w:rPr>
          <w:sz w:val="28"/>
          <w:szCs w:val="28"/>
        </w:rPr>
        <w:t xml:space="preserve"> </w:t>
      </w:r>
    </w:p>
    <w:p w14:paraId="304A5549" w14:textId="77777777" w:rsidR="00776C69" w:rsidRDefault="00776C69" w:rsidP="00776C69">
      <w:pPr>
        <w:pStyle w:val="a3"/>
        <w:tabs>
          <w:tab w:val="left" w:pos="1134"/>
        </w:tabs>
        <w:spacing w:line="360" w:lineRule="auto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Диаграмма классов (</w:t>
      </w:r>
      <w:r>
        <w:rPr>
          <w:b w:val="0"/>
          <w:sz w:val="28"/>
          <w:szCs w:val="28"/>
          <w:lang w:val="en-US"/>
        </w:rPr>
        <w:t>ERD</w:t>
      </w:r>
      <w:r w:rsidRPr="00776C69">
        <w:rPr>
          <w:b w:val="0"/>
          <w:sz w:val="28"/>
          <w:szCs w:val="28"/>
        </w:rPr>
        <w:t>)</w:t>
      </w:r>
      <w:r>
        <w:rPr>
          <w:b w:val="0"/>
          <w:sz w:val="28"/>
          <w:szCs w:val="28"/>
        </w:rPr>
        <w:t xml:space="preserve"> – это средство моделирования данных, позволяющие описать концептуальные схемы предметной области. Используется при концептуальном проектировании баз данных, а также с ее помощью можно выделить ключевые сущности и обозначить связи, которые могут устанавливаться между этими сущностями.</w:t>
      </w:r>
    </w:p>
    <w:p w14:paraId="2EB68B97" w14:textId="77777777" w:rsidR="004A6A53" w:rsidRPr="00776C69" w:rsidRDefault="00776C69" w:rsidP="00B0344D">
      <w:pPr>
        <w:pStyle w:val="a3"/>
        <w:tabs>
          <w:tab w:val="left" w:pos="1134"/>
        </w:tabs>
        <w:spacing w:after="200" w:line="360" w:lineRule="auto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курсовой работе были рассмотрены диаграммы классов без атрибутов. Были выделены три типа диаграмм: для ролей, для потоков, для модулей. На рисунках представлены все три типа диаграмм (рис. 3.1, рис. 3.2, рис. 3.3).</w:t>
      </w:r>
    </w:p>
    <w:p w14:paraId="2C15F0EE" w14:textId="40339D6C" w:rsidR="00776C69" w:rsidRDefault="00492A8E" w:rsidP="00776C69">
      <w:pPr>
        <w:pStyle w:val="a3"/>
        <w:tabs>
          <w:tab w:val="left" w:pos="1134"/>
        </w:tabs>
        <w:spacing w:line="360" w:lineRule="auto"/>
        <w:jc w:val="center"/>
        <w:rPr>
          <w:b w:val="0"/>
          <w:sz w:val="28"/>
          <w:szCs w:val="28"/>
        </w:rPr>
      </w:pPr>
      <w:r w:rsidRPr="00492A8E">
        <w:rPr>
          <w:b w:val="0"/>
          <w:noProof/>
          <w:sz w:val="28"/>
          <w:szCs w:val="28"/>
          <w:lang w:bidi="ar-SA"/>
        </w:rPr>
        <w:drawing>
          <wp:inline distT="0" distB="0" distL="0" distR="0" wp14:anchorId="26D4BB6D" wp14:editId="534CB11E">
            <wp:extent cx="2846705" cy="1992630"/>
            <wp:effectExtent l="0" t="0" r="0" b="7620"/>
            <wp:docPr id="25" name="Рисунок 25" descr="C:\Users\rsabe\Desktop\Финал\Ро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sabe\Desktop\Финал\Роли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A277" w14:textId="77777777" w:rsidR="00776C69" w:rsidRDefault="00776C69" w:rsidP="00B0344D">
      <w:pPr>
        <w:pStyle w:val="a3"/>
        <w:tabs>
          <w:tab w:val="left" w:pos="1134"/>
        </w:tabs>
        <w:spacing w:before="200" w:after="200" w:line="36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</w:rPr>
        <w:t>Рис. 3.1. Диаграмма ролей</w:t>
      </w:r>
    </w:p>
    <w:p w14:paraId="0C0D9E6D" w14:textId="3CDED3AC" w:rsidR="00776C69" w:rsidRDefault="00492A8E" w:rsidP="00776C69">
      <w:pPr>
        <w:pStyle w:val="a3"/>
        <w:tabs>
          <w:tab w:val="left" w:pos="1134"/>
        </w:tabs>
        <w:spacing w:line="360" w:lineRule="auto"/>
        <w:jc w:val="center"/>
        <w:rPr>
          <w:b w:val="0"/>
          <w:sz w:val="28"/>
          <w:szCs w:val="28"/>
        </w:rPr>
      </w:pPr>
      <w:r w:rsidRPr="00492A8E">
        <w:rPr>
          <w:b w:val="0"/>
          <w:noProof/>
          <w:sz w:val="28"/>
          <w:szCs w:val="28"/>
          <w:lang w:bidi="ar-SA"/>
        </w:rPr>
        <w:drawing>
          <wp:inline distT="0" distB="0" distL="0" distR="0" wp14:anchorId="6B9590DF" wp14:editId="637DA9A4">
            <wp:extent cx="5942965" cy="1651964"/>
            <wp:effectExtent l="0" t="0" r="635" b="5715"/>
            <wp:docPr id="26" name="Рисунок 26" descr="C:\Users\rsabe\Desktop\Финал\Пото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sabe\Desktop\Финал\Потоки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6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845B" w14:textId="0CCEBCB8" w:rsidR="004A6A53" w:rsidRDefault="00776C69" w:rsidP="00B0344D">
      <w:pPr>
        <w:pStyle w:val="a3"/>
        <w:tabs>
          <w:tab w:val="left" w:pos="1134"/>
        </w:tabs>
        <w:spacing w:before="200" w:after="200" w:line="360" w:lineRule="auto"/>
        <w:jc w:val="center"/>
        <w:rPr>
          <w:b w:val="0"/>
          <w:noProof/>
          <w:sz w:val="28"/>
          <w:szCs w:val="28"/>
          <w:lang w:bidi="ar-SA"/>
        </w:rPr>
      </w:pPr>
      <w:r>
        <w:rPr>
          <w:b w:val="0"/>
          <w:sz w:val="28"/>
        </w:rPr>
        <w:t>Рис. 3.2. Диаграмма потоков</w:t>
      </w:r>
    </w:p>
    <w:p w14:paraId="722A83EE" w14:textId="55EDFA42" w:rsidR="00492A8E" w:rsidRDefault="00492A8E" w:rsidP="00B0344D">
      <w:pPr>
        <w:pStyle w:val="a3"/>
        <w:tabs>
          <w:tab w:val="left" w:pos="1134"/>
        </w:tabs>
        <w:spacing w:before="200" w:after="200" w:line="360" w:lineRule="auto"/>
        <w:jc w:val="center"/>
        <w:rPr>
          <w:b w:val="0"/>
          <w:sz w:val="28"/>
        </w:rPr>
      </w:pPr>
      <w:r w:rsidRPr="00492A8E">
        <w:rPr>
          <w:b w:val="0"/>
          <w:noProof/>
          <w:sz w:val="28"/>
          <w:lang w:bidi="ar-SA"/>
        </w:rPr>
        <w:lastRenderedPageBreak/>
        <w:drawing>
          <wp:inline distT="0" distB="0" distL="0" distR="0" wp14:anchorId="65523DCD" wp14:editId="1D41DC62">
            <wp:extent cx="5942965" cy="1599951"/>
            <wp:effectExtent l="0" t="0" r="635" b="635"/>
            <wp:docPr id="27" name="Рисунок 27" descr="C:\Users\rsabe\Desktop\Финал\Моду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sabe\Desktop\Финал\Модули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59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58D9" w14:textId="77777777" w:rsidR="00890AB8" w:rsidRDefault="00776C69" w:rsidP="00B0344D">
      <w:pPr>
        <w:pStyle w:val="a3"/>
        <w:tabs>
          <w:tab w:val="left" w:pos="1134"/>
        </w:tabs>
        <w:spacing w:before="200" w:after="200" w:line="360" w:lineRule="auto"/>
        <w:jc w:val="center"/>
        <w:rPr>
          <w:b w:val="0"/>
          <w:sz w:val="28"/>
        </w:rPr>
      </w:pPr>
      <w:r>
        <w:rPr>
          <w:b w:val="0"/>
          <w:sz w:val="28"/>
        </w:rPr>
        <w:t>Рис. 3.3. Диаграмма модулей</w:t>
      </w:r>
      <w:r w:rsidR="00890AB8">
        <w:rPr>
          <w:b w:val="0"/>
          <w:sz w:val="28"/>
        </w:rPr>
        <w:br w:type="page"/>
      </w:r>
    </w:p>
    <w:p w14:paraId="235242BE" w14:textId="77777777" w:rsidR="00890AB8" w:rsidRDefault="00890AB8" w:rsidP="00114072">
      <w:pPr>
        <w:pStyle w:val="a3"/>
        <w:tabs>
          <w:tab w:val="left" w:pos="1134"/>
        </w:tabs>
        <w:spacing w:before="200" w:after="240" w:line="360" w:lineRule="auto"/>
        <w:jc w:val="center"/>
        <w:outlineLvl w:val="0"/>
        <w:rPr>
          <w:sz w:val="28"/>
          <w:szCs w:val="28"/>
        </w:rPr>
      </w:pPr>
      <w:bookmarkStart w:id="12" w:name="_Toc28100507"/>
      <w:r>
        <w:rPr>
          <w:sz w:val="28"/>
          <w:szCs w:val="28"/>
        </w:rPr>
        <w:lastRenderedPageBreak/>
        <w:t>ГЛАВА 4. ОПРЕДЕЛЕНИЕ ЧИСЛОВЫХ ПОКАЗАТЕЛЕЙ</w:t>
      </w:r>
      <w:bookmarkEnd w:id="12"/>
    </w:p>
    <w:p w14:paraId="25D7440F" w14:textId="7990FBC2" w:rsidR="00890AB8" w:rsidRDefault="00890AB8" w:rsidP="00890AB8">
      <w:pPr>
        <w:pStyle w:val="a3"/>
        <w:tabs>
          <w:tab w:val="left" w:pos="1134"/>
        </w:tabs>
        <w:spacing w:line="360" w:lineRule="auto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Проектируемая система должна позволить сократить время</w:t>
      </w:r>
      <w:r w:rsidR="00492A8E">
        <w:rPr>
          <w:b w:val="0"/>
          <w:sz w:val="28"/>
          <w:szCs w:val="28"/>
        </w:rPr>
        <w:t xml:space="preserve"> сбора данных с оборудования</w:t>
      </w:r>
      <w:r>
        <w:rPr>
          <w:b w:val="0"/>
          <w:sz w:val="28"/>
          <w:szCs w:val="28"/>
        </w:rPr>
        <w:t>.</w:t>
      </w:r>
    </w:p>
    <w:p w14:paraId="4E5ACB27" w14:textId="46574FE8" w:rsidR="00890AB8" w:rsidRDefault="00890AB8" w:rsidP="00890AB8">
      <w:pPr>
        <w:pStyle w:val="a3"/>
        <w:tabs>
          <w:tab w:val="left" w:pos="1134"/>
        </w:tabs>
        <w:spacing w:line="360" w:lineRule="auto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Если рассматривать время, которое может быть потрачено на</w:t>
      </w:r>
      <w:r w:rsidR="00492A8E">
        <w:rPr>
          <w:b w:val="0"/>
          <w:sz w:val="28"/>
          <w:szCs w:val="28"/>
        </w:rPr>
        <w:t xml:space="preserve"> сбор данных</w:t>
      </w:r>
      <w:r>
        <w:rPr>
          <w:b w:val="0"/>
          <w:sz w:val="28"/>
          <w:szCs w:val="28"/>
        </w:rPr>
        <w:t>, без и</w:t>
      </w:r>
      <w:r w:rsidR="00492A8E">
        <w:rPr>
          <w:b w:val="0"/>
          <w:sz w:val="28"/>
          <w:szCs w:val="28"/>
        </w:rPr>
        <w:t>спользования автоматизированной системы сбора</w:t>
      </w:r>
      <w:r>
        <w:rPr>
          <w:b w:val="0"/>
          <w:sz w:val="28"/>
          <w:szCs w:val="28"/>
        </w:rPr>
        <w:t>, то это в</w:t>
      </w:r>
      <w:r w:rsidR="00777BEB">
        <w:rPr>
          <w:b w:val="0"/>
          <w:sz w:val="28"/>
          <w:szCs w:val="28"/>
        </w:rPr>
        <w:t>ремя может варьироваться от часа</w:t>
      </w:r>
      <w:r>
        <w:rPr>
          <w:b w:val="0"/>
          <w:sz w:val="28"/>
          <w:szCs w:val="28"/>
        </w:rPr>
        <w:t xml:space="preserve"> д</w:t>
      </w:r>
      <w:r w:rsidR="00E142C3">
        <w:rPr>
          <w:b w:val="0"/>
          <w:sz w:val="28"/>
          <w:szCs w:val="28"/>
        </w:rPr>
        <w:t>о</w:t>
      </w:r>
      <w:r w:rsidR="00777BEB">
        <w:rPr>
          <w:b w:val="0"/>
          <w:sz w:val="28"/>
          <w:szCs w:val="28"/>
        </w:rPr>
        <w:t xml:space="preserve"> трех часов, в зависимости от сложности сети</w:t>
      </w:r>
      <w:r w:rsidR="00E142C3">
        <w:rPr>
          <w:b w:val="0"/>
          <w:sz w:val="28"/>
          <w:szCs w:val="28"/>
        </w:rPr>
        <w:t xml:space="preserve">. </w:t>
      </w:r>
    </w:p>
    <w:p w14:paraId="0C30753E" w14:textId="7E45D04D" w:rsidR="00E142C3" w:rsidRDefault="00E142C3" w:rsidP="00890AB8">
      <w:pPr>
        <w:pStyle w:val="a3"/>
        <w:tabs>
          <w:tab w:val="left" w:pos="1134"/>
        </w:tabs>
        <w:spacing w:line="360" w:lineRule="auto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 введением автоматизированной системы</w:t>
      </w:r>
      <w:r w:rsidR="00777BEB">
        <w:rPr>
          <w:b w:val="0"/>
          <w:sz w:val="28"/>
          <w:szCs w:val="28"/>
        </w:rPr>
        <w:t xml:space="preserve"> сбора</w:t>
      </w:r>
      <w:r>
        <w:rPr>
          <w:b w:val="0"/>
          <w:sz w:val="28"/>
          <w:szCs w:val="28"/>
        </w:rPr>
        <w:t xml:space="preserve">, данный процесс </w:t>
      </w:r>
      <w:r w:rsidR="00777BEB">
        <w:rPr>
          <w:b w:val="0"/>
          <w:sz w:val="28"/>
          <w:szCs w:val="28"/>
        </w:rPr>
        <w:t>сокращается до 1 минуты</w:t>
      </w:r>
      <w:r>
        <w:rPr>
          <w:b w:val="0"/>
          <w:sz w:val="28"/>
          <w:szCs w:val="28"/>
        </w:rPr>
        <w:t>.</w:t>
      </w:r>
    </w:p>
    <w:p w14:paraId="304F7C90" w14:textId="44DADAA2" w:rsidR="00E142C3" w:rsidRPr="00777BEB" w:rsidRDefault="00E142C3" w:rsidP="00777BE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на рисунках представлено определение числа и сложности функциональных точек для модулей и хранилищ (рис. 4.1), расчет сложности разработки методом </w:t>
      </w:r>
      <w:r>
        <w:rPr>
          <w:sz w:val="28"/>
          <w:szCs w:val="28"/>
          <w:lang w:val="en-US"/>
        </w:rPr>
        <w:t>FPA</w:t>
      </w:r>
      <w:r w:rsidRPr="00E142C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IFPUG</w:t>
      </w:r>
      <w:r w:rsidRPr="00E142C3">
        <w:rPr>
          <w:sz w:val="28"/>
          <w:szCs w:val="28"/>
        </w:rPr>
        <w:t xml:space="preserve"> (</w:t>
      </w:r>
      <w:r>
        <w:rPr>
          <w:sz w:val="28"/>
          <w:szCs w:val="28"/>
        </w:rPr>
        <w:t>рис. 4.2</w:t>
      </w:r>
      <w:r w:rsidRPr="00E142C3">
        <w:rPr>
          <w:sz w:val="28"/>
          <w:szCs w:val="28"/>
        </w:rPr>
        <w:t>)</w:t>
      </w:r>
      <w:r>
        <w:rPr>
          <w:sz w:val="28"/>
          <w:szCs w:val="28"/>
        </w:rPr>
        <w:t xml:space="preserve"> и расчет трудозатрат на разработку с самого начала методом </w:t>
      </w:r>
      <w:r>
        <w:rPr>
          <w:sz w:val="28"/>
          <w:szCs w:val="28"/>
          <w:lang w:val="en-US"/>
        </w:rPr>
        <w:t>COCOMO</w:t>
      </w:r>
      <w:r w:rsidRPr="00E142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II</w:t>
      </w:r>
      <w:r>
        <w:rPr>
          <w:sz w:val="28"/>
          <w:szCs w:val="28"/>
        </w:rPr>
        <w:t xml:space="preserve"> (рис. 4.3).</w:t>
      </w:r>
    </w:p>
    <w:p w14:paraId="746A75A7" w14:textId="5358013B" w:rsidR="00E142C3" w:rsidRDefault="00777BEB" w:rsidP="00E142C3">
      <w:pPr>
        <w:pStyle w:val="a3"/>
        <w:tabs>
          <w:tab w:val="left" w:pos="1134"/>
        </w:tabs>
        <w:spacing w:after="200" w:line="360" w:lineRule="auto"/>
        <w:jc w:val="center"/>
        <w:rPr>
          <w:b w:val="0"/>
          <w:sz w:val="28"/>
          <w:szCs w:val="28"/>
        </w:rPr>
      </w:pPr>
      <w:r w:rsidRPr="00777BEB">
        <w:rPr>
          <w:b w:val="0"/>
          <w:noProof/>
          <w:sz w:val="28"/>
          <w:szCs w:val="28"/>
          <w:lang w:bidi="ar-SA"/>
        </w:rPr>
        <w:drawing>
          <wp:inline distT="0" distB="0" distL="0" distR="0" wp14:anchorId="20454B9B" wp14:editId="3F646BE8">
            <wp:extent cx="5942820" cy="1380227"/>
            <wp:effectExtent l="0" t="0" r="1270" b="0"/>
            <wp:docPr id="28" name="Рисунок 28" descr="C:\Users\rsabe\Desktop\Финал\Расче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sabe\Desktop\Финал\Расчет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838" cy="138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839A" w14:textId="77777777" w:rsidR="00E142C3" w:rsidRDefault="00E142C3" w:rsidP="00114072">
      <w:pPr>
        <w:pStyle w:val="a3"/>
        <w:tabs>
          <w:tab w:val="left" w:pos="1134"/>
        </w:tabs>
        <w:spacing w:before="200" w:after="200" w:line="36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</w:rPr>
        <w:t xml:space="preserve">Рис. 4.1. </w:t>
      </w:r>
      <w:r>
        <w:rPr>
          <w:b w:val="0"/>
          <w:sz w:val="28"/>
          <w:szCs w:val="28"/>
        </w:rPr>
        <w:t>Определение числа и сложности функциональных точек для модулей и хранилищ</w:t>
      </w:r>
    </w:p>
    <w:p w14:paraId="67356F34" w14:textId="0B755D26" w:rsidR="00E142C3" w:rsidRDefault="00777BEB" w:rsidP="00E142C3">
      <w:pPr>
        <w:pStyle w:val="a3"/>
        <w:tabs>
          <w:tab w:val="left" w:pos="1134"/>
        </w:tabs>
        <w:spacing w:line="360" w:lineRule="auto"/>
        <w:jc w:val="center"/>
        <w:rPr>
          <w:b w:val="0"/>
          <w:sz w:val="28"/>
          <w:szCs w:val="28"/>
        </w:rPr>
      </w:pPr>
      <w:r w:rsidRPr="00777BEB">
        <w:rPr>
          <w:b w:val="0"/>
          <w:noProof/>
          <w:sz w:val="28"/>
          <w:szCs w:val="28"/>
          <w:lang w:bidi="ar-SA"/>
        </w:rPr>
        <w:drawing>
          <wp:inline distT="0" distB="0" distL="0" distR="0" wp14:anchorId="7F722521" wp14:editId="656FC214">
            <wp:extent cx="2639695" cy="828040"/>
            <wp:effectExtent l="0" t="0" r="8255" b="0"/>
            <wp:docPr id="29" name="Рисунок 29" descr="C:\Users\rsabe\Desktop\Финал\Расче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sabe\Desktop\Финал\Расчет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809F1" w14:textId="77777777" w:rsidR="00E142C3" w:rsidRDefault="00E142C3" w:rsidP="00114072">
      <w:pPr>
        <w:pStyle w:val="a3"/>
        <w:tabs>
          <w:tab w:val="left" w:pos="1134"/>
        </w:tabs>
        <w:spacing w:before="200" w:after="200" w:line="36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</w:rPr>
        <w:t xml:space="preserve">Рис. 4.2. </w:t>
      </w:r>
      <w:r>
        <w:rPr>
          <w:b w:val="0"/>
          <w:sz w:val="28"/>
          <w:szCs w:val="28"/>
        </w:rPr>
        <w:t xml:space="preserve">Расчет сложности разработки методом  </w:t>
      </w:r>
      <w:r>
        <w:rPr>
          <w:b w:val="0"/>
          <w:sz w:val="28"/>
          <w:szCs w:val="28"/>
          <w:lang w:val="en-US"/>
        </w:rPr>
        <w:t>FPA</w:t>
      </w:r>
      <w:r w:rsidRPr="00E142C3">
        <w:rPr>
          <w:b w:val="0"/>
          <w:sz w:val="28"/>
          <w:szCs w:val="28"/>
        </w:rPr>
        <w:t>/</w:t>
      </w:r>
      <w:r>
        <w:rPr>
          <w:b w:val="0"/>
          <w:sz w:val="28"/>
          <w:szCs w:val="28"/>
          <w:lang w:val="en-US"/>
        </w:rPr>
        <w:t>IFPUG</w:t>
      </w:r>
    </w:p>
    <w:p w14:paraId="51A2132E" w14:textId="1789D1CE" w:rsidR="00E142C3" w:rsidRDefault="00777BEB" w:rsidP="00E142C3">
      <w:pPr>
        <w:pStyle w:val="a3"/>
        <w:tabs>
          <w:tab w:val="left" w:pos="1134"/>
        </w:tabs>
        <w:spacing w:line="360" w:lineRule="auto"/>
        <w:jc w:val="center"/>
        <w:rPr>
          <w:b w:val="0"/>
          <w:sz w:val="28"/>
          <w:szCs w:val="28"/>
        </w:rPr>
      </w:pPr>
      <w:r w:rsidRPr="00777BEB">
        <w:rPr>
          <w:b w:val="0"/>
          <w:noProof/>
          <w:sz w:val="28"/>
          <w:szCs w:val="28"/>
          <w:lang w:bidi="ar-SA"/>
        </w:rPr>
        <w:drawing>
          <wp:inline distT="0" distB="0" distL="0" distR="0" wp14:anchorId="0B8303E3" wp14:editId="1A1E13C6">
            <wp:extent cx="3070860" cy="672860"/>
            <wp:effectExtent l="0" t="0" r="0" b="0"/>
            <wp:docPr id="30" name="Рисунок 30" descr="C:\Users\rsabe\Desktop\Финал\Расчет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sabe\Desktop\Финал\Расчет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26" cy="67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4B86" w14:textId="08707290" w:rsidR="00E142C3" w:rsidRDefault="00E142C3" w:rsidP="00777BEB">
      <w:pPr>
        <w:pStyle w:val="a3"/>
        <w:tabs>
          <w:tab w:val="left" w:pos="1134"/>
        </w:tabs>
        <w:spacing w:before="200" w:after="200" w:line="360" w:lineRule="auto"/>
        <w:ind w:firstLine="709"/>
        <w:jc w:val="center"/>
        <w:rPr>
          <w:b w:val="0"/>
          <w:sz w:val="28"/>
          <w:szCs w:val="28"/>
        </w:rPr>
      </w:pPr>
      <w:r>
        <w:rPr>
          <w:b w:val="0"/>
          <w:sz w:val="28"/>
        </w:rPr>
        <w:t xml:space="preserve">Рис. 4.3. </w:t>
      </w:r>
      <w:r>
        <w:rPr>
          <w:b w:val="0"/>
          <w:sz w:val="28"/>
          <w:szCs w:val="28"/>
        </w:rPr>
        <w:t xml:space="preserve">Расчет трудозатрат на разработку с самого начала методом </w:t>
      </w:r>
      <w:r>
        <w:rPr>
          <w:b w:val="0"/>
          <w:sz w:val="28"/>
          <w:szCs w:val="28"/>
          <w:lang w:val="en-US"/>
        </w:rPr>
        <w:t>COCOMO</w:t>
      </w:r>
      <w:r w:rsidRPr="00E142C3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II</w:t>
      </w:r>
      <w:r>
        <w:rPr>
          <w:b w:val="0"/>
          <w:sz w:val="28"/>
          <w:szCs w:val="28"/>
        </w:rPr>
        <w:br w:type="page"/>
      </w:r>
    </w:p>
    <w:p w14:paraId="0DFE3A09" w14:textId="77777777" w:rsidR="00776C69" w:rsidRDefault="005530C7" w:rsidP="005530C7">
      <w:pPr>
        <w:pStyle w:val="a3"/>
        <w:tabs>
          <w:tab w:val="left" w:pos="1134"/>
        </w:tabs>
        <w:spacing w:before="200" w:after="200" w:line="360" w:lineRule="auto"/>
        <w:jc w:val="center"/>
        <w:outlineLvl w:val="0"/>
        <w:rPr>
          <w:sz w:val="28"/>
          <w:szCs w:val="28"/>
        </w:rPr>
      </w:pPr>
      <w:bookmarkStart w:id="13" w:name="_Toc28100508"/>
      <w:r>
        <w:rPr>
          <w:sz w:val="28"/>
          <w:szCs w:val="28"/>
        </w:rPr>
        <w:lastRenderedPageBreak/>
        <w:t>ЗАКЛЮЧЕНИЕ</w:t>
      </w:r>
      <w:bookmarkEnd w:id="13"/>
    </w:p>
    <w:p w14:paraId="6D052363" w14:textId="2E6C970F" w:rsidR="005530C7" w:rsidRDefault="005530C7" w:rsidP="005530C7">
      <w:pPr>
        <w:pStyle w:val="a3"/>
        <w:tabs>
          <w:tab w:val="left" w:pos="1134"/>
        </w:tabs>
        <w:spacing w:line="360" w:lineRule="auto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рамках данной курсовой работы был изучен и проанализирован процесс создания</w:t>
      </w:r>
      <w:r w:rsidR="00777BEB">
        <w:rPr>
          <w:b w:val="0"/>
          <w:sz w:val="28"/>
          <w:szCs w:val="28"/>
        </w:rPr>
        <w:t xml:space="preserve"> подсистемы мониторинга активного сетевого оборудования</w:t>
      </w:r>
      <w:r>
        <w:rPr>
          <w:b w:val="0"/>
          <w:sz w:val="28"/>
          <w:szCs w:val="28"/>
        </w:rPr>
        <w:t>. Была выделена цель нашего моделирования и определена точка зрения, с который мы рассматриваем данную модель. Также, были построены функциональная модель</w:t>
      </w:r>
      <w:r w:rsidRPr="005530C7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(</w:t>
      </w:r>
      <w:r>
        <w:rPr>
          <w:b w:val="0"/>
          <w:sz w:val="28"/>
          <w:szCs w:val="28"/>
          <w:lang w:val="en-US"/>
        </w:rPr>
        <w:t>IDEF</w:t>
      </w:r>
      <w:r w:rsidRPr="005530C7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 xml:space="preserve">), модель потоков данных </w:t>
      </w:r>
      <w:r w:rsidRPr="005530C7">
        <w:rPr>
          <w:b w:val="0"/>
          <w:sz w:val="28"/>
          <w:szCs w:val="28"/>
        </w:rPr>
        <w:t>(</w:t>
      </w:r>
      <w:r>
        <w:rPr>
          <w:b w:val="0"/>
          <w:sz w:val="28"/>
          <w:szCs w:val="28"/>
          <w:lang w:val="en-US"/>
        </w:rPr>
        <w:t>DFD</w:t>
      </w:r>
      <w:r w:rsidRPr="005530C7">
        <w:rPr>
          <w:b w:val="0"/>
          <w:sz w:val="28"/>
          <w:szCs w:val="28"/>
        </w:rPr>
        <w:t>)</w:t>
      </w:r>
      <w:r>
        <w:rPr>
          <w:b w:val="0"/>
          <w:sz w:val="28"/>
          <w:szCs w:val="28"/>
        </w:rPr>
        <w:t>, диаграмма классов без атрибутов</w:t>
      </w:r>
      <w:r w:rsidRPr="005530C7">
        <w:rPr>
          <w:b w:val="0"/>
          <w:sz w:val="28"/>
          <w:szCs w:val="28"/>
        </w:rPr>
        <w:t xml:space="preserve"> (</w:t>
      </w:r>
      <w:r>
        <w:rPr>
          <w:b w:val="0"/>
          <w:sz w:val="28"/>
          <w:szCs w:val="28"/>
          <w:lang w:val="en-US"/>
        </w:rPr>
        <w:t>ERD</w:t>
      </w:r>
      <w:r w:rsidRPr="005530C7">
        <w:rPr>
          <w:b w:val="0"/>
          <w:sz w:val="28"/>
          <w:szCs w:val="28"/>
        </w:rPr>
        <w:t>)</w:t>
      </w:r>
      <w:r>
        <w:rPr>
          <w:b w:val="0"/>
          <w:sz w:val="28"/>
          <w:szCs w:val="28"/>
        </w:rPr>
        <w:t>. Были определены автоматизируемые части проекта. Определили числовые показатели для трудозатрат на разработку автоматизации.</w:t>
      </w:r>
    </w:p>
    <w:p w14:paraId="792B8F0A" w14:textId="4CAAD677" w:rsidR="00033D3E" w:rsidRDefault="00033D3E" w:rsidP="005530C7">
      <w:pPr>
        <w:pStyle w:val="a3"/>
        <w:tabs>
          <w:tab w:val="left" w:pos="1134"/>
        </w:tabs>
        <w:spacing w:line="360" w:lineRule="auto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При реализации данного проекта, скорость создания электронного ресурса может увеличиться в несколько раз. Все зависит от сложности</w:t>
      </w:r>
      <w:r w:rsidR="00777BEB">
        <w:rPr>
          <w:b w:val="0"/>
          <w:sz w:val="28"/>
          <w:szCs w:val="28"/>
        </w:rPr>
        <w:t xml:space="preserve"> сети</w:t>
      </w:r>
      <w:r>
        <w:rPr>
          <w:b w:val="0"/>
          <w:sz w:val="28"/>
          <w:szCs w:val="28"/>
        </w:rPr>
        <w:t>, чем более сложную</w:t>
      </w:r>
      <w:r w:rsidR="00777BEB">
        <w:rPr>
          <w:b w:val="0"/>
          <w:sz w:val="28"/>
          <w:szCs w:val="28"/>
        </w:rPr>
        <w:t xml:space="preserve"> сеть</w:t>
      </w:r>
      <w:r>
        <w:rPr>
          <w:b w:val="0"/>
          <w:sz w:val="28"/>
          <w:szCs w:val="28"/>
        </w:rPr>
        <w:t xml:space="preserve"> нужно</w:t>
      </w:r>
      <w:r w:rsidR="00777BEB">
        <w:rPr>
          <w:b w:val="0"/>
          <w:sz w:val="28"/>
          <w:szCs w:val="28"/>
        </w:rPr>
        <w:t xml:space="preserve"> мониторить</w:t>
      </w:r>
      <w:r>
        <w:rPr>
          <w:b w:val="0"/>
          <w:sz w:val="28"/>
          <w:szCs w:val="28"/>
        </w:rPr>
        <w:t xml:space="preserve">, тем больше пользы принесет данный проект. </w:t>
      </w:r>
    </w:p>
    <w:p w14:paraId="171B5910" w14:textId="2026CF0C" w:rsidR="00777BEB" w:rsidRDefault="00033D3E" w:rsidP="005530C7">
      <w:pPr>
        <w:pStyle w:val="a3"/>
        <w:tabs>
          <w:tab w:val="left" w:pos="1134"/>
        </w:tabs>
        <w:spacing w:line="360" w:lineRule="auto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Время, которые необходимо затратить на разработку данного проекта 6 месяцев, но так деятельность по этому проекту уже идет, он будет реализован в срок</w:t>
      </w:r>
      <w:r w:rsidR="00F54C7E">
        <w:rPr>
          <w:b w:val="0"/>
          <w:sz w:val="28"/>
          <w:szCs w:val="28"/>
        </w:rPr>
        <w:t>.</w:t>
      </w:r>
    </w:p>
    <w:p w14:paraId="046D1C57" w14:textId="77777777" w:rsidR="00777BEB" w:rsidRDefault="00777BEB">
      <w:pPr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67B9E9E" w14:textId="47228D38" w:rsidR="00777BEB" w:rsidRPr="00733E0C" w:rsidRDefault="00733E0C" w:rsidP="00733E0C">
      <w:pPr>
        <w:pStyle w:val="a3"/>
        <w:tabs>
          <w:tab w:val="left" w:pos="1134"/>
        </w:tabs>
        <w:spacing w:before="200" w:after="200" w:line="360" w:lineRule="auto"/>
        <w:jc w:val="center"/>
        <w:outlineLvl w:val="0"/>
        <w:rPr>
          <w:sz w:val="28"/>
          <w:szCs w:val="28"/>
        </w:rPr>
      </w:pPr>
      <w:bookmarkStart w:id="14" w:name="_Toc28100509"/>
      <w:r>
        <w:rPr>
          <w:sz w:val="28"/>
          <w:szCs w:val="28"/>
        </w:rPr>
        <w:lastRenderedPageBreak/>
        <w:t>СПИСОК ЛИТЕРАТУРЫ</w:t>
      </w:r>
      <w:bookmarkEnd w:id="14"/>
    </w:p>
    <w:p w14:paraId="2E799F2E" w14:textId="5576F1CC" w:rsidR="00F54C7E" w:rsidRPr="00F54C7E" w:rsidRDefault="00777BEB" w:rsidP="00F54C7E">
      <w:pPr>
        <w:pStyle w:val="a5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highlight w:val="white"/>
        </w:rPr>
      </w:pPr>
      <w:r w:rsidRPr="00777BEB">
        <w:rPr>
          <w:sz w:val="28"/>
        </w:rPr>
        <w:t>Сайт</w:t>
      </w:r>
      <w:r>
        <w:rPr>
          <w:sz w:val="28"/>
        </w:rPr>
        <w:t xml:space="preserve"> </w:t>
      </w:r>
      <w:r w:rsidR="00F54C7E">
        <w:rPr>
          <w:color w:val="333333"/>
          <w:sz w:val="28"/>
          <w:szCs w:val="28"/>
          <w:highlight w:val="white"/>
        </w:rPr>
        <w:t>«</w:t>
      </w:r>
      <w:r w:rsidR="00F54C7E" w:rsidRPr="00F54C7E">
        <w:rPr>
          <w:color w:val="333333"/>
          <w:sz w:val="28"/>
          <w:szCs w:val="28"/>
        </w:rPr>
        <w:t>alp-itsm.ru</w:t>
      </w:r>
      <w:r w:rsidR="00F54C7E">
        <w:rPr>
          <w:color w:val="333333"/>
          <w:sz w:val="28"/>
          <w:szCs w:val="28"/>
          <w:highlight w:val="white"/>
        </w:rPr>
        <w:t>» [Электронный ресурс] – Режим доступа:</w:t>
      </w:r>
      <w:r w:rsidR="00F54C7E" w:rsidRPr="00820744">
        <w:t xml:space="preserve"> </w:t>
      </w:r>
      <w:r w:rsidRPr="00F54C7E">
        <w:rPr>
          <w:sz w:val="28"/>
        </w:rPr>
        <w:t>https://alp-itsm.ru/interesting/monitoring_setevogo_oborudovaniya/</w:t>
      </w:r>
      <w:r w:rsidR="00F54C7E">
        <w:rPr>
          <w:color w:val="333333"/>
          <w:sz w:val="28"/>
          <w:szCs w:val="28"/>
          <w:highlight w:val="white"/>
        </w:rPr>
        <w:t>,</w:t>
      </w:r>
      <w:r w:rsidR="00F54C7E">
        <w:rPr>
          <w:color w:val="333333"/>
          <w:sz w:val="28"/>
          <w:szCs w:val="28"/>
          <w:highlight w:val="white"/>
        </w:rPr>
        <w:tab/>
        <w:t xml:space="preserve"> свободный. Дата обращения: 23.11.2019</w:t>
      </w:r>
    </w:p>
    <w:p w14:paraId="6E3B5D1A" w14:textId="238FE85A" w:rsidR="00F54C7E" w:rsidRPr="00F54C7E" w:rsidRDefault="00F54C7E" w:rsidP="00F54C7E">
      <w:pPr>
        <w:pStyle w:val="a5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 w:rsidRPr="00777BEB">
        <w:rPr>
          <w:sz w:val="28"/>
        </w:rPr>
        <w:t>Сайт</w:t>
      </w:r>
      <w:r>
        <w:rPr>
          <w:sz w:val="28"/>
        </w:rPr>
        <w:t xml:space="preserve"> </w:t>
      </w:r>
      <w:r>
        <w:rPr>
          <w:color w:val="333333"/>
          <w:sz w:val="28"/>
          <w:szCs w:val="28"/>
          <w:highlight w:val="white"/>
        </w:rPr>
        <w:t>«</w:t>
      </w:r>
      <w:r w:rsidRPr="00F54C7E">
        <w:rPr>
          <w:color w:val="333333"/>
          <w:sz w:val="28"/>
          <w:szCs w:val="28"/>
        </w:rPr>
        <w:t>habr.com</w:t>
      </w:r>
      <w:r>
        <w:rPr>
          <w:color w:val="333333"/>
          <w:sz w:val="28"/>
          <w:szCs w:val="28"/>
          <w:highlight w:val="white"/>
        </w:rPr>
        <w:t>» [Электронный ресурс] – Режим доступа:</w:t>
      </w:r>
      <w:r w:rsidRPr="00820744">
        <w:t xml:space="preserve"> </w:t>
      </w:r>
      <w:r w:rsidRPr="00F54C7E">
        <w:rPr>
          <w:sz w:val="28"/>
        </w:rPr>
        <w:t>https://habr.com/ru/post/235459/</w:t>
      </w:r>
      <w:r>
        <w:rPr>
          <w:sz w:val="28"/>
        </w:rPr>
        <w:t xml:space="preserve">, </w:t>
      </w:r>
      <w:r w:rsidRPr="00F54C7E">
        <w:rPr>
          <w:color w:val="333333"/>
          <w:sz w:val="28"/>
          <w:szCs w:val="28"/>
          <w:highlight w:val="white"/>
        </w:rPr>
        <w:t>свободный̆. Дата обращения: 24.11.2019</w:t>
      </w:r>
    </w:p>
    <w:p w14:paraId="3FF4D407" w14:textId="1F37C3E0" w:rsidR="00777BEB" w:rsidRPr="00F54C7E" w:rsidRDefault="00F54C7E" w:rsidP="00F54C7E">
      <w:pPr>
        <w:pStyle w:val="a5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 w:rsidRPr="00777BEB">
        <w:rPr>
          <w:sz w:val="28"/>
        </w:rPr>
        <w:t>Сайт</w:t>
      </w:r>
      <w:r>
        <w:rPr>
          <w:sz w:val="28"/>
        </w:rPr>
        <w:t xml:space="preserve"> </w:t>
      </w:r>
      <w:r>
        <w:rPr>
          <w:color w:val="333333"/>
          <w:sz w:val="28"/>
          <w:szCs w:val="28"/>
          <w:highlight w:val="white"/>
        </w:rPr>
        <w:t>«</w:t>
      </w:r>
      <w:r w:rsidRPr="00F54C7E">
        <w:rPr>
          <w:color w:val="333333"/>
          <w:sz w:val="28"/>
          <w:szCs w:val="28"/>
        </w:rPr>
        <w:t>networkguru.ru</w:t>
      </w:r>
      <w:r>
        <w:rPr>
          <w:color w:val="333333"/>
          <w:sz w:val="28"/>
          <w:szCs w:val="28"/>
          <w:highlight w:val="white"/>
        </w:rPr>
        <w:t>» [Электронный ресурс] – Режим доступа:</w:t>
      </w:r>
      <w:r w:rsidRPr="00820744">
        <w:t xml:space="preserve"> </w:t>
      </w:r>
      <w:r w:rsidRPr="00F54C7E">
        <w:rPr>
          <w:sz w:val="28"/>
        </w:rPr>
        <w:t>https://networkguru.ru/monitoring-seti-setevogo-oborudovaniia-serverov/</w:t>
      </w:r>
      <w:r>
        <w:rPr>
          <w:sz w:val="28"/>
        </w:rPr>
        <w:t xml:space="preserve">, </w:t>
      </w:r>
      <w:r>
        <w:rPr>
          <w:color w:val="333333"/>
          <w:sz w:val="28"/>
          <w:szCs w:val="28"/>
          <w:highlight w:val="white"/>
        </w:rPr>
        <w:t>свободный. Дата обращения: 28</w:t>
      </w:r>
      <w:r w:rsidRPr="00F54C7E">
        <w:rPr>
          <w:color w:val="333333"/>
          <w:sz w:val="28"/>
          <w:szCs w:val="28"/>
          <w:highlight w:val="white"/>
        </w:rPr>
        <w:t>.11.2019</w:t>
      </w:r>
    </w:p>
    <w:sectPr w:rsidR="00777BEB" w:rsidRPr="00F54C7E" w:rsidSect="00CD571D">
      <w:type w:val="continuous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479DC3" w16cid:durableId="21AB70DB"/>
  <w16cid:commentId w16cid:paraId="007C208E" w16cid:durableId="21AB70DC"/>
  <w16cid:commentId w16cid:paraId="34F98B7A" w16cid:durableId="21AB70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EBADD" w14:textId="77777777" w:rsidR="00FA41D4" w:rsidRDefault="00FA41D4" w:rsidP="00CD571D">
      <w:r>
        <w:separator/>
      </w:r>
    </w:p>
  </w:endnote>
  <w:endnote w:type="continuationSeparator" w:id="0">
    <w:p w14:paraId="52D358A5" w14:textId="77777777" w:rsidR="00FA41D4" w:rsidRDefault="00FA41D4" w:rsidP="00CD5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CDE56" w14:textId="77777777" w:rsidR="00FA41D4" w:rsidRDefault="00FA41D4" w:rsidP="00CD571D">
      <w:r>
        <w:separator/>
      </w:r>
    </w:p>
  </w:footnote>
  <w:footnote w:type="continuationSeparator" w:id="0">
    <w:p w14:paraId="283550A6" w14:textId="77777777" w:rsidR="00FA41D4" w:rsidRDefault="00FA41D4" w:rsidP="00CD5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e"/>
      </w:rPr>
      <w:id w:val="-318492243"/>
      <w:docPartObj>
        <w:docPartGallery w:val="Page Numbers (Top of Page)"/>
        <w:docPartUnique/>
      </w:docPartObj>
    </w:sdtPr>
    <w:sdtEndPr>
      <w:rPr>
        <w:rStyle w:val="ae"/>
      </w:rPr>
    </w:sdtEndPr>
    <w:sdtContent>
      <w:p w14:paraId="3B79124A" w14:textId="77777777" w:rsidR="00CD571D" w:rsidRDefault="00CD571D" w:rsidP="005A26F1">
        <w:pPr>
          <w:pStyle w:val="aa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2EBF6E5C" w14:textId="77777777" w:rsidR="00CD571D" w:rsidRDefault="00CD571D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e"/>
      </w:rPr>
      <w:id w:val="-119916209"/>
      <w:docPartObj>
        <w:docPartGallery w:val="Page Numbers (Top of Page)"/>
        <w:docPartUnique/>
      </w:docPartObj>
    </w:sdtPr>
    <w:sdtEndPr>
      <w:rPr>
        <w:rStyle w:val="ae"/>
        <w:sz w:val="28"/>
      </w:rPr>
    </w:sdtEndPr>
    <w:sdtContent>
      <w:p w14:paraId="016B3D2C" w14:textId="4D56AA85" w:rsidR="00CD571D" w:rsidRPr="00CD571D" w:rsidRDefault="00CD571D" w:rsidP="00CD571D">
        <w:pPr>
          <w:pStyle w:val="aa"/>
          <w:framePr w:wrap="none" w:vAnchor="text" w:hAnchor="page" w:x="6275" w:y="-14"/>
          <w:ind w:left="-702" w:firstLine="702"/>
          <w:rPr>
            <w:rStyle w:val="ae"/>
            <w:sz w:val="24"/>
          </w:rPr>
        </w:pPr>
        <w:r w:rsidRPr="00CD571D">
          <w:rPr>
            <w:rStyle w:val="ae"/>
            <w:sz w:val="24"/>
          </w:rPr>
          <w:fldChar w:fldCharType="begin"/>
        </w:r>
        <w:r w:rsidRPr="00CD571D">
          <w:rPr>
            <w:rStyle w:val="ae"/>
            <w:sz w:val="24"/>
          </w:rPr>
          <w:instrText xml:space="preserve"> PAGE </w:instrText>
        </w:r>
        <w:r w:rsidRPr="00CD571D">
          <w:rPr>
            <w:rStyle w:val="ae"/>
            <w:sz w:val="24"/>
          </w:rPr>
          <w:fldChar w:fldCharType="separate"/>
        </w:r>
        <w:r w:rsidR="00421ADB">
          <w:rPr>
            <w:rStyle w:val="ae"/>
            <w:noProof/>
            <w:sz w:val="24"/>
          </w:rPr>
          <w:t>14</w:t>
        </w:r>
        <w:r w:rsidRPr="00CD571D">
          <w:rPr>
            <w:rStyle w:val="ae"/>
            <w:sz w:val="24"/>
          </w:rPr>
          <w:fldChar w:fldCharType="end"/>
        </w:r>
      </w:p>
    </w:sdtContent>
  </w:sdt>
  <w:p w14:paraId="0A1677C3" w14:textId="77777777" w:rsidR="00CD571D" w:rsidRDefault="00CD571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80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C5931"/>
    <w:multiLevelType w:val="hybridMultilevel"/>
    <w:tmpl w:val="0074D0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7646B6"/>
    <w:multiLevelType w:val="hybridMultilevel"/>
    <w:tmpl w:val="CA8A99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A68572F"/>
    <w:multiLevelType w:val="hybridMultilevel"/>
    <w:tmpl w:val="C03EBA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93A7F43"/>
    <w:multiLevelType w:val="hybridMultilevel"/>
    <w:tmpl w:val="8C16A4AC"/>
    <w:lvl w:ilvl="0" w:tplc="E09677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99"/>
    <w:rsid w:val="00026373"/>
    <w:rsid w:val="00033D3E"/>
    <w:rsid w:val="00053B77"/>
    <w:rsid w:val="000A70D6"/>
    <w:rsid w:val="000F4638"/>
    <w:rsid w:val="00114072"/>
    <w:rsid w:val="002C5CF7"/>
    <w:rsid w:val="00354AAD"/>
    <w:rsid w:val="00392FD1"/>
    <w:rsid w:val="003B273A"/>
    <w:rsid w:val="00421ADB"/>
    <w:rsid w:val="004379E3"/>
    <w:rsid w:val="0047767C"/>
    <w:rsid w:val="00492A8E"/>
    <w:rsid w:val="004A6A53"/>
    <w:rsid w:val="004D2DCE"/>
    <w:rsid w:val="00544F99"/>
    <w:rsid w:val="005530C7"/>
    <w:rsid w:val="005A3DF2"/>
    <w:rsid w:val="005D32B0"/>
    <w:rsid w:val="006A1F4B"/>
    <w:rsid w:val="00705AFB"/>
    <w:rsid w:val="00733E0C"/>
    <w:rsid w:val="007357B5"/>
    <w:rsid w:val="00755205"/>
    <w:rsid w:val="00776C69"/>
    <w:rsid w:val="00777BEB"/>
    <w:rsid w:val="00827DE9"/>
    <w:rsid w:val="00890AB8"/>
    <w:rsid w:val="008F026B"/>
    <w:rsid w:val="00967C9F"/>
    <w:rsid w:val="009B5659"/>
    <w:rsid w:val="009F5DCC"/>
    <w:rsid w:val="00AD7FB0"/>
    <w:rsid w:val="00AF534E"/>
    <w:rsid w:val="00B0344D"/>
    <w:rsid w:val="00B14E97"/>
    <w:rsid w:val="00B26DC9"/>
    <w:rsid w:val="00B336D7"/>
    <w:rsid w:val="00B76CB3"/>
    <w:rsid w:val="00C05AB9"/>
    <w:rsid w:val="00C721FC"/>
    <w:rsid w:val="00C7660D"/>
    <w:rsid w:val="00CD571D"/>
    <w:rsid w:val="00D135A5"/>
    <w:rsid w:val="00D92702"/>
    <w:rsid w:val="00DE5826"/>
    <w:rsid w:val="00E142C3"/>
    <w:rsid w:val="00E30778"/>
    <w:rsid w:val="00E51FD0"/>
    <w:rsid w:val="00EB15CB"/>
    <w:rsid w:val="00F54C7E"/>
    <w:rsid w:val="00F70262"/>
    <w:rsid w:val="00FA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6D5C"/>
  <w15:docId w15:val="{121880BA-6CEF-B443-8CFF-C0BD45D7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827D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A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C721F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21F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827DE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 w:bidi="ru-RU"/>
    </w:rPr>
  </w:style>
  <w:style w:type="paragraph" w:styleId="a8">
    <w:name w:val="TOC Heading"/>
    <w:basedOn w:val="1"/>
    <w:next w:val="a"/>
    <w:uiPriority w:val="39"/>
    <w:unhideWhenUsed/>
    <w:qFormat/>
    <w:rsid w:val="00827DE9"/>
    <w:pPr>
      <w:widowControl/>
      <w:autoSpaceDE/>
      <w:autoSpaceDN/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827DE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827DE9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827DE9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27DE9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27DE9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27DE9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27DE9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27DE9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27DE9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47767C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7767C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CD571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D571D"/>
    <w:rPr>
      <w:rFonts w:ascii="Times New Roman" w:eastAsia="Times New Roman" w:hAnsi="Times New Roman" w:cs="Times New Roman"/>
      <w:lang w:val="ru-RU" w:eastAsia="ru-RU" w:bidi="ru-RU"/>
    </w:rPr>
  </w:style>
  <w:style w:type="paragraph" w:styleId="ac">
    <w:name w:val="footer"/>
    <w:basedOn w:val="a"/>
    <w:link w:val="ad"/>
    <w:uiPriority w:val="99"/>
    <w:unhideWhenUsed/>
    <w:rsid w:val="00CD571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D571D"/>
    <w:rPr>
      <w:rFonts w:ascii="Times New Roman" w:eastAsia="Times New Roman" w:hAnsi="Times New Roman" w:cs="Times New Roman"/>
      <w:lang w:val="ru-RU" w:eastAsia="ru-RU" w:bidi="ru-RU"/>
    </w:rPr>
  </w:style>
  <w:style w:type="character" w:styleId="ae">
    <w:name w:val="page number"/>
    <w:basedOn w:val="a0"/>
    <w:uiPriority w:val="99"/>
    <w:semiHidden/>
    <w:unhideWhenUsed/>
    <w:rsid w:val="00CD571D"/>
  </w:style>
  <w:style w:type="table" w:styleId="af">
    <w:name w:val="Table Grid"/>
    <w:basedOn w:val="a1"/>
    <w:uiPriority w:val="59"/>
    <w:rsid w:val="00B76CB3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Таблица"/>
    <w:basedOn w:val="af1"/>
    <w:qFormat/>
    <w:rsid w:val="00B76CB3"/>
    <w:pPr>
      <w:widowControl/>
      <w:autoSpaceDE/>
      <w:autoSpaceDN/>
    </w:pPr>
    <w:rPr>
      <w:sz w:val="28"/>
      <w:szCs w:val="28"/>
      <w:lang w:bidi="ar-SA"/>
    </w:rPr>
  </w:style>
  <w:style w:type="paragraph" w:styleId="af1">
    <w:name w:val="No Spacing"/>
    <w:uiPriority w:val="1"/>
    <w:qFormat/>
    <w:rsid w:val="00B76CB3"/>
    <w:rPr>
      <w:rFonts w:ascii="Times New Roman" w:eastAsia="Times New Roman" w:hAnsi="Times New Roman" w:cs="Times New Roman"/>
      <w:lang w:val="ru-RU" w:eastAsia="ru-RU" w:bidi="ru-RU"/>
    </w:rPr>
  </w:style>
  <w:style w:type="character" w:styleId="af2">
    <w:name w:val="annotation reference"/>
    <w:basedOn w:val="a0"/>
    <w:uiPriority w:val="99"/>
    <w:semiHidden/>
    <w:unhideWhenUsed/>
    <w:rsid w:val="000F463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F4638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F4638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F463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F4638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705AF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 w:bidi="ru-RU"/>
    </w:rPr>
  </w:style>
  <w:style w:type="paragraph" w:styleId="af7">
    <w:name w:val="Title"/>
    <w:basedOn w:val="a"/>
    <w:next w:val="a"/>
    <w:link w:val="af8"/>
    <w:uiPriority w:val="10"/>
    <w:qFormat/>
    <w:rsid w:val="00777B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sid w:val="00777BEB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33E0C"/>
    <w:rPr>
      <w:rFonts w:ascii="Times New Roman" w:eastAsia="Times New Roman" w:hAnsi="Times New Roman" w:cs="Times New Roman"/>
      <w:b/>
      <w:bCs/>
      <w:sz w:val="24"/>
      <w:szCs w:val="24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5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56AECF-4F9E-4F69-B4A6-0E38FBB25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Ринат Саберов</dc:creator>
  <cp:lastModifiedBy>Ринат Саберов</cp:lastModifiedBy>
  <cp:revision>2</cp:revision>
  <dcterms:created xsi:type="dcterms:W3CDTF">2019-12-24T14:31:00Z</dcterms:created>
  <dcterms:modified xsi:type="dcterms:W3CDTF">2019-12-24T14:31:00Z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2017-10-16T00:00:00Z</vt:filetime>
  </property>
  <property fmtid="{D5CDD505-2E9C-101B-9397-08002B2CF9AE}" pid="3" name="LastSaved">
    <vt:filetime>2018-10-24T00:00:00Z</vt:filetime>
  </property>
</Properties>
</file>