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12523</w:t>
      </w:r>
      <w:r>
        <w:rPr>
          <w:rFonts w:hint="default"/>
          <w:lang w:val="en-US"/>
        </w:rPr>
        <w:t>66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蒋凌超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电子1</w:t>
      </w:r>
      <w:r>
        <w:rPr>
          <w:rFonts w:hint="eastAsia"/>
          <w:lang w:eastAsia="zh-CN"/>
        </w:rPr>
        <w:t>班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数据结构 - 第一次讨论课</w:t>
      </w:r>
    </w:p>
    <w:p>
      <w:r>
        <w:rPr>
          <w:rFonts w:hint="eastAsia"/>
        </w:rPr>
        <w:t>时间 2013-11-14</w:t>
      </w:r>
    </w:p>
    <w:p>
      <w:r>
        <w:rPr>
          <w:rFonts w:hint="eastAsia"/>
        </w:rPr>
        <w:t>讨论问题</w:t>
      </w:r>
    </w:p>
    <w:p>
      <w:pPr>
        <w:numPr>
          <w:ilvl w:val="0"/>
          <w:numId w:val="1"/>
        </w:numPr>
      </w:pPr>
      <w:r>
        <w:rPr>
          <w:rFonts w:hint="eastAsia"/>
        </w:rPr>
        <w:t>静态结构与动态结构的本质区别是什么？</w:t>
      </w:r>
    </w:p>
    <w:p>
      <w:pPr>
        <w:numPr>
          <w:ilvl w:val="0"/>
          <w:numId w:val="1"/>
        </w:numPr>
      </w:pPr>
      <w:r>
        <w:rPr>
          <w:rFonts w:hint="eastAsia"/>
        </w:rPr>
        <w:t>对于单链表，带有头结点与不带有头结点的优缺点是什么？</w:t>
      </w:r>
    </w:p>
    <w:p>
      <w:pPr>
        <w:numPr>
          <w:ilvl w:val="0"/>
          <w:numId w:val="1"/>
        </w:numPr>
      </w:pPr>
      <w:r>
        <w:rPr>
          <w:rFonts w:hint="eastAsia"/>
        </w:rPr>
        <w:t>学生成绩管理：按学号顺序输入，建立成绩表；将其按学号从大到小逆置。</w:t>
      </w:r>
    </w:p>
    <w:p>
      <w:pPr>
        <w:ind w:left="300" w:firstLine="420"/>
      </w:pPr>
      <w:r>
        <w:rPr>
          <w:rFonts w:hint="eastAsia"/>
        </w:rPr>
        <w:t>可以采用哪些数据结构？如何做？算法复杂性分析。</w:t>
      </w:r>
    </w:p>
    <w:p>
      <w:pPr>
        <w:numPr>
          <w:ilvl w:val="0"/>
          <w:numId w:val="1"/>
        </w:numPr>
      </w:pPr>
      <w:r>
        <w:rPr>
          <w:rFonts w:hint="eastAsia"/>
        </w:rPr>
        <w:t>医院看病排队管理</w:t>
      </w:r>
    </w:p>
    <w:p>
      <w:r>
        <w:rPr>
          <w:rFonts w:hint="eastAsia"/>
        </w:rPr>
        <w:t>讨论人员 : 蒋凌超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林介夫  张玉龙  宋磊  杜若尘</w:t>
      </w:r>
      <w:r>
        <w:rPr>
          <w:rFonts w:hint="eastAsia"/>
          <w:lang w:val="en-US" w:eastAsia="zh-CN"/>
        </w:rPr>
        <w:t xml:space="preserve"> 李洪浩</w:t>
      </w:r>
    </w:p>
    <w:p>
      <w:r>
        <w:rPr>
          <w:rFonts w:hint="eastAsia"/>
        </w:rPr>
        <w:t>讨论结果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静态结构与动态结构的本质区别</w:t>
      </w:r>
    </w:p>
    <w:p>
      <w:pPr>
        <w:pStyle w:val="7"/>
        <w:ind w:left="840" w:firstLine="0" w:firstLineChars="0"/>
        <w:rPr>
          <w:b w:val="0"/>
          <w:bCs/>
        </w:rPr>
      </w:pPr>
      <w:r>
        <w:rPr>
          <w:rFonts w:hint="eastAsia"/>
          <w:b w:val="0"/>
          <w:bCs/>
          <w:lang w:eastAsia="zh-CN"/>
        </w:rPr>
        <w:t>这个问题在组里面有些小歧义，但是细想下来不过是组员之间没有很好的理解对方的意思罢了。小组讨论结果为</w:t>
      </w:r>
      <w:r>
        <w:rPr>
          <w:rFonts w:hint="eastAsia"/>
          <w:b w:val="0"/>
          <w:bCs/>
        </w:rPr>
        <w:t>静态结构和动态结构的本质区别是</w:t>
      </w:r>
      <w:r>
        <w:rPr>
          <w:rFonts w:hint="eastAsia"/>
          <w:b w:val="0"/>
          <w:bCs/>
          <w:lang w:eastAsia="zh-CN"/>
        </w:rPr>
        <w:t>是</w:t>
      </w:r>
      <w:r>
        <w:rPr>
          <w:rFonts w:hint="eastAsia"/>
          <w:b w:val="0"/>
          <w:bCs/>
        </w:rPr>
        <w:t>否</w:t>
      </w:r>
      <w:r>
        <w:rPr>
          <w:rFonts w:hint="eastAsia"/>
          <w:b w:val="0"/>
          <w:bCs/>
          <w:lang w:eastAsia="zh-CN"/>
        </w:rPr>
        <w:t>要</w:t>
      </w:r>
      <w:r>
        <w:rPr>
          <w:rFonts w:hint="eastAsia"/>
          <w:b w:val="0"/>
          <w:bCs/>
        </w:rPr>
        <w:t>进行内存申请。</w:t>
      </w:r>
    </w:p>
    <w:p>
      <w:pPr>
        <w:pStyle w:val="7"/>
        <w:ind w:left="840" w:firstLine="0" w:firstLineChars="0"/>
        <w:rPr>
          <w:b/>
        </w:rPr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对于单链表，带有头结点与不带头结点的优缺点是什么</w:t>
      </w:r>
    </w:p>
    <w:p>
      <w:pPr>
        <w:pStyle w:val="7"/>
        <w:ind w:left="840" w:firstLine="0" w:firstLineChars="0"/>
      </w:pPr>
      <w:r>
        <w:rPr>
          <w:rFonts w:hint="eastAsia"/>
          <w:lang w:eastAsia="zh-CN"/>
        </w:rPr>
        <w:t>头结点是指放在链表最前端的用来表明链表起始位置的结点，它</w:t>
      </w:r>
      <w:r>
        <w:rPr>
          <w:rFonts w:hint="eastAsia"/>
        </w:rPr>
        <w:t>的数据域一般是没有意义的。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优点</w:t>
      </w:r>
      <w:r>
        <w:rPr>
          <w:rFonts w:hint="eastAsia" w:ascii="宋体" w:hAnsi="宋体"/>
          <w:lang w:eastAsia="zh-CN"/>
        </w:rPr>
        <w:t>：总的来讲就是讲第一个结点与其他结点同化</w:t>
      </w:r>
    </w:p>
    <w:p>
      <w:pPr>
        <w:ind w:left="84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1）</w:t>
      </w:r>
      <w:r>
        <w:rPr>
          <w:rFonts w:hint="eastAsia" w:ascii="宋体" w:hAnsi="宋体"/>
        </w:rPr>
        <w:t>由于开始结点的位置被存放在头结点的指针域中，所以</w:t>
      </w:r>
      <w:r>
        <w:rPr>
          <w:rFonts w:hint="eastAsia" w:ascii="宋体" w:hAnsi="宋体"/>
          <w:lang w:eastAsia="zh-CN"/>
        </w:rPr>
        <w:t>对于</w:t>
      </w:r>
      <w:r>
        <w:rPr>
          <w:rFonts w:hint="eastAsia" w:ascii="宋体" w:hAnsi="宋体"/>
        </w:rPr>
        <w:t>链表的第一个位置的操作就和链表中其他位置上的操作一致，无需进行特殊处理</w:t>
      </w:r>
      <w:r>
        <w:rPr>
          <w:rFonts w:hint="eastAsia" w:ascii="宋体" w:hAnsi="宋体"/>
          <w:lang w:eastAsia="zh-CN"/>
        </w:rPr>
        <w:t>。</w:t>
      </w:r>
    </w:p>
    <w:p>
      <w:pPr>
        <w:ind w:left="84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2）</w:t>
      </w:r>
      <w:r>
        <w:rPr>
          <w:rFonts w:hint="eastAsia" w:ascii="宋体" w:hAnsi="宋体"/>
        </w:rPr>
        <w:t>无论链表是否为空，头指针都是指向头结点的非空指针，</w:t>
      </w:r>
      <w:r>
        <w:rPr>
          <w:rFonts w:hint="eastAsia" w:ascii="宋体" w:hAnsi="宋体"/>
          <w:lang w:eastAsia="zh-CN"/>
        </w:rPr>
        <w:t>对于空表的处理显得更加方便</w:t>
      </w:r>
    </w:p>
    <w:p>
      <w:pPr>
        <w:pStyle w:val="7"/>
        <w:ind w:left="840" w:firstLine="0" w:firstLineChars="0"/>
        <w:rPr>
          <w:rStyle w:val="5"/>
          <w:rFonts w:ascii="宋体" w:hAnsi="宋体" w:cs="Arial"/>
          <w:b w:val="0"/>
          <w:color w:val="000000"/>
          <w:szCs w:val="21"/>
        </w:rPr>
      </w:pPr>
      <w:r>
        <w:rPr>
          <w:rStyle w:val="5"/>
          <w:rFonts w:hint="eastAsia" w:ascii="宋体" w:hAnsi="宋体" w:cs="Arial"/>
          <w:b w:val="0"/>
          <w:color w:val="000000"/>
          <w:szCs w:val="21"/>
        </w:rPr>
        <w:t>缺点</w:t>
      </w:r>
      <w:r>
        <w:rPr>
          <w:rStyle w:val="5"/>
          <w:rFonts w:hint="eastAsia" w:ascii="宋体" w:hAnsi="宋体" w:cs="Arial"/>
          <w:b w:val="0"/>
          <w:color w:val="000000"/>
          <w:szCs w:val="21"/>
          <w:lang w:eastAsia="zh-CN"/>
        </w:rPr>
        <w:t>：</w:t>
      </w:r>
    </w:p>
    <w:p>
      <w:pPr>
        <w:pStyle w:val="7"/>
        <w:numPr>
          <w:ilvl w:val="0"/>
          <w:numId w:val="3"/>
        </w:numPr>
        <w:ind w:left="840" w:firstLine="0" w:firstLineChars="0"/>
        <w:rPr>
          <w:rStyle w:val="5"/>
          <w:rFonts w:hint="eastAsia" w:ascii="宋体" w:hAnsi="宋体" w:cs="Arial"/>
          <w:b w:val="0"/>
          <w:color w:val="000000"/>
          <w:szCs w:val="21"/>
        </w:rPr>
      </w:pPr>
      <w:r>
        <w:rPr>
          <w:rStyle w:val="5"/>
          <w:rFonts w:hint="eastAsia" w:ascii="宋体" w:hAnsi="宋体" w:cs="Arial"/>
          <w:b w:val="0"/>
          <w:color w:val="000000"/>
          <w:szCs w:val="21"/>
        </w:rPr>
        <w:t>有很小的空间浪费</w:t>
      </w:r>
    </w:p>
    <w:p>
      <w:pPr>
        <w:pStyle w:val="7"/>
        <w:numPr>
          <w:ilvl w:val="0"/>
          <w:numId w:val="3"/>
        </w:numPr>
        <w:ind w:left="840" w:firstLine="0" w:firstLineChars="0"/>
        <w:rPr>
          <w:rStyle w:val="5"/>
          <w:rFonts w:hint="eastAsia" w:ascii="宋体" w:hAnsi="宋体" w:cs="Arial"/>
          <w:b w:val="0"/>
          <w:color w:val="000000"/>
          <w:szCs w:val="21"/>
        </w:rPr>
      </w:pPr>
      <w:r>
        <w:rPr>
          <w:rStyle w:val="5"/>
          <w:rFonts w:hint="eastAsia" w:ascii="宋体" w:hAnsi="宋体" w:cs="Arial"/>
          <w:b w:val="0"/>
          <w:color w:val="000000"/>
          <w:szCs w:val="21"/>
          <w:lang w:eastAsia="zh-CN"/>
        </w:rPr>
        <w:t>不大符合一些人的操作习惯，一般来说很多人都是习惯于第一个结点就是操作的起始点</w:t>
      </w:r>
    </w:p>
    <w:p>
      <w:pPr>
        <w:pStyle w:val="7"/>
        <w:ind w:left="840" w:firstLine="0" w:firstLineChars="0"/>
        <w:rPr>
          <w:rStyle w:val="5"/>
          <w:rFonts w:ascii="宋体" w:hAnsi="宋体" w:cs="Arial"/>
          <w:b w:val="0"/>
          <w:color w:val="000000"/>
          <w:szCs w:val="21"/>
        </w:rPr>
      </w:pPr>
      <w:r>
        <w:rPr>
          <w:rStyle w:val="5"/>
          <w:rFonts w:hint="eastAsia" w:ascii="宋体" w:hAnsi="宋体" w:cs="Arial"/>
          <w:b w:val="0"/>
          <w:color w:val="000000"/>
          <w:szCs w:val="21"/>
          <w:lang w:val="en-US" w:eastAsia="zh-CN"/>
        </w:rPr>
        <w:t>3）</w:t>
      </w:r>
      <w:r>
        <w:rPr>
          <w:rStyle w:val="5"/>
          <w:rFonts w:hint="eastAsia" w:ascii="宋体" w:hAnsi="宋体" w:cs="Arial"/>
          <w:b w:val="0"/>
          <w:color w:val="000000"/>
          <w:szCs w:val="21"/>
        </w:rPr>
        <w:t>判断链表是否为空的条件要变为head-&gt;next == NULL</w:t>
      </w:r>
    </w:p>
    <w:p>
      <w:pPr>
        <w:pStyle w:val="7"/>
        <w:ind w:left="840" w:firstLine="0" w:firstLineChars="0"/>
        <w:rPr>
          <w:rStyle w:val="5"/>
          <w:rFonts w:ascii="宋体" w:hAnsi="宋体" w:cs="Arial"/>
          <w:b w:val="0"/>
          <w:color w:val="000000"/>
          <w:szCs w:val="21"/>
        </w:rPr>
      </w:pPr>
      <w:r>
        <w:rPr>
          <w:rStyle w:val="5"/>
          <w:rFonts w:hint="eastAsia" w:ascii="宋体" w:hAnsi="宋体" w:cs="Arial"/>
          <w:b w:val="0"/>
          <w:color w:val="000000"/>
          <w:szCs w:val="21"/>
        </w:rPr>
        <w:t>反之可知不带头结点的优缺点</w:t>
      </w:r>
    </w:p>
    <w:p>
      <w:pPr>
        <w:pStyle w:val="7"/>
        <w:ind w:left="840" w:firstLine="0" w:firstLineChars="0"/>
        <w:rPr>
          <w:rStyle w:val="5"/>
          <w:rFonts w:ascii="Arial" w:hAnsi="Arial" w:cs="Arial"/>
          <w:b w:val="0"/>
          <w:color w:val="000000"/>
          <w:szCs w:val="21"/>
          <w:shd w:val="pct10" w:color="auto" w:fill="FFFFFF"/>
        </w:rPr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学生成绩管理 : 按学号顺序输入，建立成绩表；将其按学号从大到小逆置。</w:t>
      </w:r>
    </w:p>
    <w:p>
      <w:pPr>
        <w:ind w:left="300" w:firstLine="525" w:firstLineChars="250"/>
      </w:pPr>
      <w:r>
        <w:rPr>
          <w:rFonts w:hint="eastAsia"/>
        </w:rPr>
        <w:t>可以采用哪些数据结构?如何做?算法复杂性分析。</w:t>
      </w:r>
    </w:p>
    <w:p>
      <w:pPr>
        <w:ind w:left="300" w:firstLine="525" w:firstLineChars="250"/>
        <w:rPr>
          <w:rFonts w:hint="eastAsia"/>
          <w:lang w:eastAsia="zh-CN"/>
        </w:rPr>
      </w:pPr>
      <w:r>
        <w:rPr>
          <w:rFonts w:hint="eastAsia"/>
          <w:lang w:eastAsia="zh-CN"/>
        </w:rPr>
        <w:t>我们分析认为这个问题可以由我们已学过的任意一个存储结构解决，故下面一一阐</w:t>
      </w:r>
    </w:p>
    <w:p>
      <w:pPr>
        <w:ind w:left="300" w:firstLine="525" w:firstLineChars="250"/>
        <w:rPr>
          <w:rFonts w:hint="eastAsia"/>
          <w:lang w:eastAsia="zh-CN"/>
        </w:rPr>
      </w:pPr>
      <w:r>
        <w:rPr>
          <w:rFonts w:hint="eastAsia"/>
          <w:lang w:eastAsia="zh-CN"/>
        </w:rPr>
        <w:t>述。</w:t>
      </w:r>
    </w:p>
    <w:p>
      <w:pPr>
        <w:numPr>
          <w:ilvl w:val="0"/>
          <w:numId w:val="4"/>
        </w:numPr>
        <w:ind w:left="300" w:firstLine="525" w:firstLineChars="250"/>
        <w:rPr>
          <w:rFonts w:hint="eastAsia"/>
          <w:lang w:eastAsia="zh-CN"/>
        </w:rPr>
      </w:pPr>
      <w:r>
        <w:rPr>
          <w:rFonts w:hint="eastAsia"/>
          <w:b/>
        </w:rPr>
        <w:t>顺序表</w:t>
      </w:r>
      <w:r>
        <w:rPr>
          <w:rFonts w:hint="eastAsia"/>
          <w:b/>
          <w:lang w:eastAsia="zh-CN"/>
        </w:rPr>
        <w:t>：</w:t>
      </w:r>
      <w:r>
        <w:rPr>
          <w:rFonts w:hint="eastAsia"/>
        </w:rPr>
        <w:t>首先创建一个</w:t>
      </w:r>
      <w:r>
        <w:rPr>
          <w:rFonts w:hint="eastAsia"/>
          <w:lang w:eastAsia="zh-CN"/>
        </w:rPr>
        <w:t>可以扩大容量</w:t>
      </w:r>
      <w:r>
        <w:rPr>
          <w:rFonts w:hint="eastAsia"/>
        </w:rPr>
        <w:t>的</w:t>
      </w:r>
      <w:r>
        <w:rPr>
          <w:rFonts w:hint="eastAsia"/>
          <w:lang w:eastAsia="zh-CN"/>
        </w:rPr>
        <w:t>动态</w:t>
      </w:r>
      <w:r>
        <w:rPr>
          <w:rFonts w:hint="eastAsia"/>
        </w:rPr>
        <w:t>顺序表，</w:t>
      </w:r>
      <w:r>
        <w:rPr>
          <w:rFonts w:hint="eastAsia"/>
          <w:lang w:eastAsia="zh-CN"/>
        </w:rPr>
        <w:t>顺序</w:t>
      </w:r>
      <w:r>
        <w:rPr>
          <w:rFonts w:hint="eastAsia"/>
        </w:rPr>
        <w:t>表的元素是学生</w:t>
      </w:r>
      <w:r>
        <w:rPr>
          <w:rFonts w:hint="eastAsia"/>
          <w:lang w:eastAsia="zh-CN"/>
        </w:rPr>
        <w:t>信息，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eastAsia="zh-CN"/>
        </w:rPr>
        <w:t>故应该建立一个结构体</w:t>
      </w:r>
      <w:r>
        <w:rPr>
          <w:rFonts w:hint="eastAsia"/>
        </w:rPr>
        <w:t>，</w:t>
      </w:r>
      <w:r>
        <w:rPr>
          <w:rFonts w:hint="eastAsia"/>
          <w:lang w:eastAsia="zh-CN"/>
        </w:rPr>
        <w:t>顺序表为结构体的一个数组。</w:t>
      </w:r>
      <w:r>
        <w:rPr>
          <w:rFonts w:hint="eastAsia"/>
        </w:rPr>
        <w:t>元素输入时按学号顺序</w:t>
      </w: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输入时，附加一个整型变量保存输入元素的个数，在逆置时，使用一个学生类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 xml:space="preserve">型的局部变量，则逆置可表示为 : </w:t>
      </w:r>
    </w:p>
    <w:p>
      <w:pPr>
        <w:ind w:left="300" w:firstLine="525" w:firstLineChars="250"/>
      </w:pPr>
      <w:r>
        <w:rPr>
          <w:rFonts w:hint="eastAsia"/>
        </w:rPr>
        <w:t>SeqList&lt;student&gt; Reverse(SeqList&lt;student&gt;,int n)</w:t>
      </w:r>
    </w:p>
    <w:p>
      <w:pPr>
        <w:ind w:left="300" w:firstLine="525" w:firstLineChars="250"/>
      </w:pPr>
      <w:r>
        <w:rPr>
          <w:rFonts w:hint="eastAsia"/>
        </w:rPr>
        <w:t>{</w:t>
      </w:r>
    </w:p>
    <w:p>
      <w:pPr>
        <w:ind w:left="300" w:firstLine="525" w:firstLineChars="25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tudent temp;</w:t>
      </w:r>
    </w:p>
    <w:p>
      <w:pPr>
        <w:ind w:left="300" w:firstLine="525" w:firstLineChars="2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SeqList&lt;student&gt; Ltemp;</w:t>
      </w:r>
    </w:p>
    <w:p>
      <w:pPr>
        <w:ind w:left="300" w:firstLine="525" w:firstLineChars="250"/>
      </w:pPr>
      <w:r>
        <w:rPr>
          <w:rFonts w:hint="eastAsia"/>
        </w:rPr>
        <w:tab/>
      </w:r>
      <w:r>
        <w:rPr>
          <w:rFonts w:hint="eastAsia"/>
        </w:rPr>
        <w:tab/>
      </w:r>
      <w:r>
        <w:t>For</w:t>
      </w:r>
      <w:r>
        <w:rPr>
          <w:rFonts w:hint="eastAsia"/>
        </w:rPr>
        <w:t xml:space="preserve">(int i = 0;i 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= n;i ++,n --)</w:t>
      </w:r>
    </w:p>
    <w:p>
      <w:pPr>
        <w:ind w:left="300" w:firstLine="525" w:firstLineChars="2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left="300" w:firstLine="525" w:firstLineChars="2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SeqList&lt;student&gt;[i] = temp;</w:t>
      </w:r>
    </w:p>
    <w:p>
      <w:pPr>
        <w:ind w:left="300" w:firstLine="525" w:firstLineChars="2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SeqList&lt;student&gt;[i] = SeqList&lt;student&gt;[n]</w:t>
      </w:r>
      <w:r>
        <w:t>;</w:t>
      </w:r>
    </w:p>
    <w:p>
      <w:pPr>
        <w:ind w:left="300" w:firstLine="525" w:firstLineChars="2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SeqList&lt;student&gt;[n] = temp</w:t>
      </w:r>
      <w:r>
        <w:t>;</w:t>
      </w:r>
    </w:p>
    <w:p>
      <w:pPr>
        <w:ind w:left="735" w:firstLine="525" w:firstLineChars="250"/>
      </w:pPr>
      <w:r>
        <w:rPr>
          <w:rFonts w:hint="eastAsia"/>
        </w:rPr>
        <w:t>}</w:t>
      </w:r>
    </w:p>
    <w:p>
      <w:pPr>
        <w:ind w:left="735" w:firstLine="525" w:firstLineChars="250"/>
      </w:pPr>
      <w:r>
        <w:t>R</w:t>
      </w:r>
      <w:r>
        <w:rPr>
          <w:rFonts w:hint="eastAsia"/>
        </w:rPr>
        <w:t>eturn Ltemp;</w:t>
      </w:r>
    </w:p>
    <w:p>
      <w:pPr>
        <w:ind w:left="315" w:firstLine="420"/>
      </w:pPr>
      <w:r>
        <w:rPr>
          <w:rFonts w:hint="eastAsia"/>
        </w:rPr>
        <w:t>}</w:t>
      </w:r>
    </w:p>
    <w:p>
      <w:pPr>
        <w:ind w:left="315" w:firstLine="420"/>
        <w:rPr>
          <w:rFonts w:hint="eastAsia"/>
        </w:rPr>
      </w:pPr>
      <w:r>
        <w:rPr>
          <w:rFonts w:hint="eastAsia"/>
        </w:rPr>
        <w:t>时间复杂度为 O(n)</w:t>
      </w:r>
    </w:p>
    <w:p>
      <w:pPr>
        <w:numPr>
          <w:ilvl w:val="0"/>
          <w:numId w:val="5"/>
        </w:numPr>
        <w:ind w:left="315" w:firstLine="420"/>
        <w:rPr>
          <w:rFonts w:hint="eastAsia"/>
          <w:b w:val="0"/>
          <w:bCs/>
          <w:lang w:eastAsia="zh-CN"/>
        </w:rPr>
      </w:pPr>
      <w:r>
        <w:rPr>
          <w:rFonts w:hint="eastAsia"/>
          <w:b/>
        </w:rPr>
        <w:t>链表</w:t>
      </w:r>
      <w:r>
        <w:rPr>
          <w:rFonts w:hint="eastAsia"/>
          <w:b/>
          <w:lang w:eastAsia="zh-CN"/>
        </w:rPr>
        <w:t>：</w:t>
      </w:r>
      <w:r>
        <w:rPr>
          <w:rFonts w:hint="eastAsia"/>
          <w:b w:val="0"/>
          <w:bCs/>
          <w:lang w:eastAsia="zh-CN"/>
        </w:rPr>
        <w:t>相对于顺序表，单链表的操作会稍显麻烦，因为得找到某结点得先遍历至</w:t>
      </w:r>
      <w:r>
        <w:rPr>
          <w:rFonts w:hint="eastAsia"/>
          <w:b w:val="0"/>
          <w:bCs/>
          <w:lang w:val="en-US" w:eastAsia="zh-CN"/>
        </w:rPr>
        <w:t xml:space="preserve"> </w:t>
      </w:r>
    </w:p>
    <w:p>
      <w:pPr>
        <w:numPr>
          <w:numId w:val="0"/>
        </w:numPr>
        <w:ind w:left="735" w:left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该结点，</w:t>
      </w:r>
      <w:r>
        <w:rPr>
          <w:rFonts w:hint="eastAsia"/>
          <w:szCs w:val="21"/>
        </w:rPr>
        <w:t>时间复杂度为O(n</w:t>
      </w:r>
      <w:r>
        <w:rPr>
          <w:rFonts w:hint="eastAsia"/>
          <w:szCs w:val="21"/>
          <w:lang w:val="en-US" w:eastAsia="zh-CN"/>
        </w:rPr>
        <w:t>^2</w:t>
      </w:r>
      <w:r>
        <w:rPr>
          <w:rFonts w:hint="eastAsia"/>
          <w:szCs w:val="21"/>
        </w:rPr>
        <w:t>)</w:t>
      </w:r>
      <w:r>
        <w:rPr>
          <w:rFonts w:hint="eastAsia"/>
          <w:b w:val="0"/>
          <w:bCs/>
          <w:lang w:eastAsia="zh-CN"/>
        </w:rPr>
        <w:t>；而双向链表就没有这个问题，解决起来就和顺序表差不多</w:t>
      </w:r>
      <w:r>
        <w:rPr>
          <w:rFonts w:hint="eastAsia"/>
          <w:b w:val="0"/>
          <w:bCs/>
          <w:lang w:val="en-US" w:eastAsia="zh-CN"/>
        </w:rPr>
        <w:t>,</w:t>
      </w:r>
      <w:r>
        <w:rPr>
          <w:rFonts w:hint="eastAsia"/>
          <w:szCs w:val="21"/>
        </w:rPr>
        <w:t>时间复杂度为O(n)</w:t>
      </w:r>
      <w:r>
        <w:rPr>
          <w:rFonts w:hint="eastAsia"/>
          <w:b w:val="0"/>
          <w:bCs/>
          <w:lang w:eastAsia="zh-CN"/>
        </w:rPr>
        <w:t>。</w:t>
      </w:r>
    </w:p>
    <w:p>
      <w:pPr>
        <w:numPr>
          <w:numId w:val="0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       </w:t>
      </w:r>
      <w:r>
        <w:rPr>
          <w:rFonts w:hint="eastAsia"/>
          <w:szCs w:val="21"/>
        </w:rPr>
        <w:t>和顺序表相比，链表的优点是内存空间</w:t>
      </w:r>
      <w:r>
        <w:rPr>
          <w:rFonts w:hint="eastAsia"/>
          <w:szCs w:val="21"/>
          <w:lang w:eastAsia="zh-CN"/>
        </w:rPr>
        <w:t>申请更加灵活，</w:t>
      </w:r>
      <w:r>
        <w:rPr>
          <w:rFonts w:hint="eastAsia"/>
          <w:szCs w:val="21"/>
        </w:rPr>
        <w:t>不会浪费</w:t>
      </w:r>
      <w:r>
        <w:rPr>
          <w:rFonts w:hint="eastAsia"/>
          <w:szCs w:val="21"/>
          <w:lang w:eastAsia="zh-CN"/>
        </w:rPr>
        <w:t>。</w:t>
      </w:r>
    </w:p>
    <w:p>
      <w:pPr>
        <w:rPr>
          <w:rFonts w:hint="eastAsia"/>
          <w:b w:val="0"/>
          <w:bCs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 xml:space="preserve">       3）</w:t>
      </w:r>
      <w:r>
        <w:rPr>
          <w:rFonts w:hint="eastAsia"/>
          <w:b/>
          <w:szCs w:val="21"/>
        </w:rPr>
        <w:t>栈和队列</w:t>
      </w:r>
      <w:r>
        <w:rPr>
          <w:rFonts w:hint="eastAsia"/>
          <w:b/>
          <w:szCs w:val="21"/>
          <w:lang w:eastAsia="zh-CN"/>
        </w:rPr>
        <w:t>：</w:t>
      </w:r>
      <w:r>
        <w:rPr>
          <w:rFonts w:hint="eastAsia"/>
          <w:b w:val="0"/>
          <w:bCs/>
          <w:szCs w:val="21"/>
          <w:lang w:eastAsia="zh-CN"/>
        </w:rPr>
        <w:t>这两种方法的逆置都较为容易完成，不同之处也是因为两种方法的使</w:t>
      </w:r>
    </w:p>
    <w:p>
      <w:pPr>
        <w:rPr>
          <w:szCs w:val="21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</w:t>
      </w:r>
      <w:r>
        <w:rPr>
          <w:rFonts w:hint="eastAsia"/>
          <w:b w:val="0"/>
          <w:bCs/>
          <w:szCs w:val="21"/>
          <w:lang w:eastAsia="zh-CN"/>
        </w:rPr>
        <w:t>用方式不同。但是事实上，个人认为用这两种方法来逆置稍显不明智，实用性不高。</w:t>
      </w:r>
    </w:p>
    <w:p>
      <w:pPr>
        <w:rPr>
          <w:szCs w:val="21"/>
        </w:rPr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医院看病排队管理</w:t>
      </w:r>
    </w:p>
    <w:p>
      <w:pPr>
        <w:pStyle w:val="7"/>
        <w:ind w:left="84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我们一致认为这个问题得用队列来解决。</w:t>
      </w:r>
    </w:p>
    <w:p>
      <w:pPr>
        <w:pStyle w:val="7"/>
        <w:ind w:left="840" w:firstLine="0" w:firstLineChars="0"/>
      </w:pPr>
      <w:r>
        <w:rPr>
          <w:rFonts w:hint="eastAsia"/>
        </w:rPr>
        <w:t>需要考虑的因素很多，在这里主要考虑这么几点</w:t>
      </w:r>
      <w:r>
        <w:rPr>
          <w:rFonts w:hint="eastAsia"/>
          <w:lang w:eastAsia="zh-CN"/>
        </w:rPr>
        <w:t>（时间限制，仅仅讨论到的）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是否有需要优先就医的人员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  <w:lang w:eastAsia="zh-CN"/>
        </w:rPr>
        <w:t>不同科目病的医师分配</w:t>
      </w:r>
    </w:p>
    <w:p>
      <w:pPr>
        <w:ind w:left="840"/>
      </w:pPr>
      <w:r>
        <w:rPr>
          <w:rFonts w:hint="eastAsia"/>
          <w:b/>
          <w:bCs/>
          <w:lang w:eastAsia="zh-CN"/>
        </w:rPr>
        <w:t>实现过程</w:t>
      </w:r>
      <w:r>
        <w:rPr>
          <w:rFonts w:hint="eastAsia"/>
          <w:lang w:eastAsia="zh-CN"/>
        </w:rPr>
        <w:t>：我们得先建立</w:t>
      </w:r>
      <w:r>
        <w:rPr>
          <w:rFonts w:hint="eastAsia"/>
          <w:lang w:val="en-US" w:eastAsia="zh-CN"/>
        </w:rPr>
        <w:t>n个队列，用来进行不同病症的出队入队，针对优先就医的病人，我们可以相应再建立n个紧急队列，当这个队列里有信息时，这个队列里的病人有更高的优先级。</w:t>
      </w:r>
    </w:p>
    <w:p>
      <w:pPr>
        <w:ind w:left="840"/>
        <w:rPr>
          <w:rFonts w:hint="eastAsia"/>
        </w:rPr>
      </w:pPr>
      <w:r>
        <w:rPr>
          <w:rFonts w:hint="eastAsia"/>
        </w:rPr>
        <w:br/>
      </w:r>
    </w:p>
    <w:p>
      <w:pPr>
        <w:ind w:left="840"/>
        <w:rPr>
          <w:rFonts w:hint="eastAsia"/>
        </w:rPr>
      </w:pPr>
      <w:r>
        <w:rPr>
          <w:rFonts w:hint="eastAsia"/>
        </w:rPr>
        <w:t>对讨论课的建议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  <w:lang w:eastAsia="zh-CN"/>
        </w:rPr>
        <w:t>鉴于我们组在课后才有机会发言的前例，</w:t>
      </w:r>
      <w:r>
        <w:rPr>
          <w:rFonts w:hint="eastAsia"/>
        </w:rPr>
        <w:t>希望讨论课的分组能够更</w:t>
      </w:r>
      <w:r>
        <w:rPr>
          <w:rFonts w:hint="eastAsia"/>
          <w:lang w:eastAsia="zh-CN"/>
        </w:rPr>
        <w:t>少一些</w:t>
      </w:r>
      <w:r>
        <w:rPr>
          <w:rFonts w:hint="eastAsia"/>
        </w:rPr>
        <w:t>，</w:t>
      </w:r>
      <w:r>
        <w:rPr>
          <w:rFonts w:hint="eastAsia"/>
          <w:lang w:eastAsia="zh-CN"/>
        </w:rPr>
        <w:t>或者限制每组发言时间</w:t>
      </w:r>
      <w:r>
        <w:rPr>
          <w:rFonts w:hint="eastAsia"/>
        </w:rPr>
        <w:t>，能给每组一个表达的机会</w:t>
      </w:r>
      <w:r>
        <w:rPr>
          <w:rFonts w:hint="eastAsia"/>
          <w:lang w:eastAsia="zh-CN"/>
        </w:rPr>
        <w:t>。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  <w:lang w:eastAsia="zh-CN"/>
        </w:rPr>
        <w:t>个人感觉讨论题必须得有讨论的价值，一些概念性的问题我觉得没有必要放在课上来讲，这个是自己在私下的时间里去弄懂的，我们应该讨论些更加贴近实际生活的问题，宁愿让题数少点，让大家能把一个综合性题目给讨论的更深些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07620">
    <w:nsid w:val="08F709C4"/>
    <w:multiLevelType w:val="multilevel"/>
    <w:tmpl w:val="08F709C4"/>
    <w:lvl w:ilvl="0" w:tentative="1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41732142">
    <w:nsid w:val="26400E2E"/>
    <w:multiLevelType w:val="multilevel"/>
    <w:tmpl w:val="26400E2E"/>
    <w:lvl w:ilvl="0" w:tentative="1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1">
      <w:start w:val="1560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abstractNum w:abstractNumId="1139955107">
    <w:nsid w:val="43F255A3"/>
    <w:multiLevelType w:val="multilevel"/>
    <w:tmpl w:val="43F255A3"/>
    <w:lvl w:ilvl="0" w:tentative="1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12814194">
    <w:nsid w:val="484A1372"/>
    <w:multiLevelType w:val="multilevel"/>
    <w:tmpl w:val="484A1372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85468542">
    <w:nsid w:val="5294927E"/>
    <w:multiLevelType w:val="singleLevel"/>
    <w:tmpl w:val="5294927E"/>
    <w:lvl w:ilvl="0" w:tentative="1">
      <w:start w:val="1"/>
      <w:numFmt w:val="decimal"/>
      <w:suff w:val="nothing"/>
      <w:lvlText w:val="%1）"/>
      <w:lvlJc w:val="left"/>
    </w:lvl>
  </w:abstractNum>
  <w:abstractNum w:abstractNumId="1385467891">
    <w:nsid w:val="52948FF3"/>
    <w:multiLevelType w:val="singleLevel"/>
    <w:tmpl w:val="52948FF3"/>
    <w:lvl w:ilvl="0" w:tentative="1">
      <w:start w:val="1"/>
      <w:numFmt w:val="decimal"/>
      <w:suff w:val="nothing"/>
      <w:lvlText w:val="%1）"/>
      <w:lvlJc w:val="left"/>
    </w:lvl>
  </w:abstractNum>
  <w:abstractNum w:abstractNumId="1385469148">
    <w:nsid w:val="529494DC"/>
    <w:multiLevelType w:val="singleLevel"/>
    <w:tmpl w:val="529494DC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641732142"/>
  </w:num>
  <w:num w:numId="2">
    <w:abstractNumId w:val="1212814194"/>
  </w:num>
  <w:num w:numId="3">
    <w:abstractNumId w:val="1385467891"/>
  </w:num>
  <w:num w:numId="4">
    <w:abstractNumId w:val="1385468542"/>
  </w:num>
  <w:num w:numId="5">
    <w:abstractNumId w:val="1385469148"/>
  </w:num>
  <w:num w:numId="6">
    <w:abstractNumId w:val="1139955107"/>
  </w:num>
  <w:num w:numId="7">
    <w:abstractNumId w:val="1504076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styleId="5">
    <w:name w:val="Strong"/>
    <w:basedOn w:val="4"/>
    <w:rPr>
      <w:b/>
      <w:bCs/>
    </w:rPr>
  </w:style>
  <w:style w:type="paragraph" w:customStyle="1" w:styleId="6">
    <w:name w:val="批注框文本 Char Char"/>
    <w:basedOn w:val="1"/>
    <w:link w:val="8"/>
    <w:rPr>
      <w:sz w:val="18"/>
      <w:szCs w:val="18"/>
    </w:rPr>
  </w:style>
  <w:style w:type="paragraph" w:customStyle="1" w:styleId="7">
    <w:name w:val="List Paragraph"/>
    <w:basedOn w:val="1"/>
    <w:pPr>
      <w:ind w:firstLine="420" w:firstLineChars="200"/>
    </w:pPr>
  </w:style>
  <w:style w:type="character" w:customStyle="1" w:styleId="8">
    <w:name w:val="批注框文本 Char Char Char"/>
    <w:basedOn w:val="4"/>
    <w:link w:val="6"/>
    <w:semiHidden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340</Words>
  <Characters>1943</Characters>
  <Lines>16</Lines>
  <Paragraphs>4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2013-11-16T08:07:00Z</dcterms:created>
  <dc:creator>dell</dc:creator>
  <cp:lastModifiedBy>蒋凌超</cp:lastModifiedBy>
  <dcterms:modified xsi:type="dcterms:W3CDTF">2013-11-26T12:47:24Z</dcterms:modified>
  <dc:title>1252366		蒋凌超		电子1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