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E3B97" w:rsidR="00F0028C" w:rsidP="3BED1C4D" w:rsidRDefault="00F0028C" w14:paraId="29423AD0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INVESTIGACIÓN</w:t>
      </w:r>
    </w:p>
    <w:p xmlns:wp14="http://schemas.microsoft.com/office/word/2010/wordml" w:rsidRPr="004E3B97" w:rsidR="00F0028C" w:rsidP="3BED1C4D" w:rsidRDefault="00F0028C" w14:paraId="226E84EC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A. Acciones referenciales</w:t>
      </w:r>
    </w:p>
    <w:p xmlns:wp14="http://schemas.microsoft.com/office/word/2010/wordml" w:rsidRPr="004E3B97" w:rsidR="00F0028C" w:rsidP="3BED1C4D" w:rsidRDefault="00F0028C" w14:paraId="0B46A372" wp14:textId="77777777" wp14:noSpellErr="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¿Para qué sirven las acciones referenciales?</w:t>
      </w:r>
    </w:p>
    <w:p xmlns:wp14="http://schemas.microsoft.com/office/word/2010/wordml" w:rsidRPr="004E3B97" w:rsidR="001B39E4" w:rsidP="3BED1C4D" w:rsidRDefault="001B39E4" w14:paraId="5BBD8C43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Son de gran ayuda ya que al eliminar o actualizar una fila de una Tabla 1 que esta siendo referenciada por una Tabla2, se debe saber que va a pasar con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esta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en la tabla la cual se está referenciando, l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uego se usa una seri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de acciones referenciales para resolver este problema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4E3B97" w:rsidR="00FB1EFC" w:rsidP="3BED1C4D" w:rsidRDefault="00FB1EFC" w14:paraId="672A6659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4E3B97" w:rsidR="00FB1EFC" w:rsidP="3BED1C4D" w:rsidRDefault="00F0028C" w14:paraId="07645AAB" wp14:textId="77777777" wp14:noSpellErr="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¿Qué acciones soporta ORACLE? ¿Qué permite hacer cada una de ellas?</w:t>
      </w:r>
    </w:p>
    <w:p xmlns:wp14="http://schemas.microsoft.com/office/word/2010/wordml" w:rsidRPr="004E3B97" w:rsidR="00A450B6" w:rsidP="3BED1C4D" w:rsidRDefault="00F05310" w14:paraId="26744E53" wp14:textId="77777777" wp14:noSpellErr="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Cascade: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elimin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o actualiza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las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filas de la tabla que es dependiente cuando se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elimina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 actualiza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la fila de una tabla principal, es decir que si hay una fila de una Tabla1 que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está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siendo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referenciada en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la Tabla2;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eliminara o actualizara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primero la fila de la Tabla1 y luego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 eliminara o actualizara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el que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está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en la Tabla2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4E3B97" w:rsidR="00A450B6" w:rsidP="3BED1C4D" w:rsidRDefault="00F05310" w14:paraId="3D6C6335" wp14:textId="77777777" wp14:noSpellErr="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 Action: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Literalmente,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esto significa no hacer nada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(hay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que tener cuidado porque no hacer nada puede generar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errores)</w:t>
      </w:r>
    </w:p>
    <w:p xmlns:wp14="http://schemas.microsoft.com/office/word/2010/wordml" w:rsidRPr="004E3B97" w:rsidR="00A450B6" w:rsidP="3BED1C4D" w:rsidRDefault="00F05310" w14:paraId="652A20B2" wp14:textId="77777777" wp14:noSpellErr="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Restrict: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esta acción impide que se pueda realizar modificaciones que violen contra una integridad referencial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(Fk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)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Pr="004E3B97" w:rsidR="00A450B6" w:rsidP="3BED1C4D" w:rsidRDefault="00F05310" w14:paraId="0CF5E761" wp14:textId="77777777" wp14:noSpellErr="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Set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Default: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establece el valor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 se especifique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a aquellos valores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que estaban siendo referenciados por una tabla y esta fue eliminada.</w:t>
      </w:r>
    </w:p>
    <w:p xmlns:wp14="http://schemas.microsoft.com/office/word/2010/wordml" w:rsidRPr="004E3B97" w:rsidR="00F05310" w:rsidP="3BED1C4D" w:rsidRDefault="00F05310" w14:paraId="5841CB60" wp14:textId="77777777" wp14:noSpellErr="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Set Null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establece el valor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NULL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a aquellos valores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que estaban siendo referenciados por una tabla y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esta fue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eliminada.</w:t>
      </w:r>
    </w:p>
    <w:p xmlns:wp14="http://schemas.microsoft.com/office/word/2010/wordml" w:rsidRPr="004E3B97" w:rsidR="00F05310" w:rsidP="3BED1C4D" w:rsidRDefault="00F0028C" w14:paraId="07ABFCF9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B. PL/SQL</w:t>
      </w:r>
    </w:p>
    <w:p w:rsidR="6D7BED72" w:rsidP="3BED1C4D" w:rsidRDefault="6D7BED72" w14:paraId="55681B55" w14:textId="10CD6FF6" w14:noSpellErr="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¿Qué es PL/SQL?</w:t>
      </w:r>
    </w:p>
    <w:p w:rsidR="6D7BED72" w:rsidP="3BED1C4D" w:rsidRDefault="6D7BED72" w14:paraId="231365C1" w14:textId="3F782E07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 un lenguaje de programación que soporta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ORACLE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basado en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SQL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es propietario para esta base de datos( esta incrustado en Oracle ); PL/SQL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color w:val="222222"/>
          <w:sz w:val="24"/>
          <w:szCs w:val="24"/>
          <w:lang w:val="es-CO"/>
        </w:rPr>
        <w:t>Procedural Language/Structured Query Language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)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soporta todas las consultas ya que se realiza la misma manipulacion de datos de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SQL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pero incorpora:</w:t>
      </w:r>
    </w:p>
    <w:p w:rsidR="6D7BED72" w:rsidP="3BED1C4D" w:rsidRDefault="6D7BED72" w14:paraId="0E791159" w14:textId="1C1BA927">
      <w:pPr>
        <w:pStyle w:val="ListParagraph"/>
        <w:numPr>
          <w:ilvl w:val="0"/>
          <w:numId w:val="13"/>
        </w:numPr>
        <w:jc w:val="both"/>
        <w:rPr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Manejo de variables </w:t>
      </w:r>
    </w:p>
    <w:p w:rsidR="6D7BED72" w:rsidP="3BED1C4D" w:rsidRDefault="6D7BED72" w14:paraId="121FED6B" w14:textId="681764FB">
      <w:pPr>
        <w:pStyle w:val="ListParagraph"/>
        <w:numPr>
          <w:ilvl w:val="0"/>
          <w:numId w:val="13"/>
        </w:numPr>
        <w:jc w:val="both"/>
        <w:rPr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Estructuras modulares </w:t>
      </w:r>
    </w:p>
    <w:p w:rsidR="6D7BED72" w:rsidP="3BED1C4D" w:rsidRDefault="6D7BED72" w14:paraId="665FF48D" w14:textId="56430DFD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222222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noProof/>
          <w:color w:val="222222"/>
          <w:sz w:val="24"/>
          <w:szCs w:val="24"/>
          <w:lang w:val="es-CO"/>
        </w:rPr>
        <w:t>Control de excepciones</w:t>
      </w:r>
    </w:p>
    <w:p w:rsidR="6D7BED72" w:rsidP="3BED1C4D" w:rsidRDefault="6D7BED72" w14:paraId="2A16D445" w14:textId="79DE4EB5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color w:val="222222"/>
          <w:sz w:val="24"/>
          <w:szCs w:val="24"/>
          <w:lang w:val="es-CO"/>
        </w:rPr>
      </w:pPr>
    </w:p>
    <w:p xmlns:wp14="http://schemas.microsoft.com/office/word/2010/wordml" w:rsidRPr="004E3B97" w:rsidR="00F0028C" w:rsidP="3BED1C4D" w:rsidRDefault="00F0028C" w14:paraId="5E5F898F" wp14:textId="77777777" wp14:noSpellErr="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¿Qué motores lo soportan?</w:t>
      </w:r>
    </w:p>
    <w:p xmlns:wp14="http://schemas.microsoft.com/office/word/2010/wordml" w:rsidRPr="004E3B97" w:rsidR="00F0028C" w:rsidP="3BED1C4D" w:rsidRDefault="00F0028C" w14:paraId="09EA9213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C. Datos e instrucciones en PL/SQL</w:t>
      </w:r>
    </w:p>
    <w:p xmlns:wp14="http://schemas.microsoft.com/office/word/2010/wordml" w:rsidRPr="004E3B97" w:rsidR="00F0028C" w:rsidP="3BED1C4D" w:rsidRDefault="00F0028C" w14:paraId="5B49C67E" wp14:textId="77777777" wp14:noSpellErr="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¿Cuáles son los tipos de datos que ofrece?</w:t>
      </w:r>
    </w:p>
    <w:p xmlns:wp14="http://schemas.microsoft.com/office/word/2010/wordml" w:rsidRPr="004E3B97" w:rsidR="003C4581" w:rsidP="3BED1C4D" w:rsidRDefault="003C4581" w14:paraId="23B5C99A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decimal(p, e)</w:t>
      </w:r>
    </w:p>
    <w:p xmlns:wp14="http://schemas.microsoft.com/office/word/2010/wordml" w:rsidRPr="004E3B97" w:rsidR="003C4581" w:rsidP="3BED1C4D" w:rsidRDefault="003C4581" w14:paraId="62AD6C20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dec(p, e)</w:t>
      </w:r>
    </w:p>
    <w:p xmlns:wp14="http://schemas.microsoft.com/office/word/2010/wordml" w:rsidRPr="004E3B97" w:rsidR="00BE3298" w:rsidP="3BED1C4D" w:rsidRDefault="00BE3298" w14:paraId="7C3AF70F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La precisión máxima es de 38 dígitos.</w:t>
      </w:r>
    </w:p>
    <w:p xmlns:wp14="http://schemas.microsoft.com/office/word/2010/wordml" w:rsidRPr="004E3B97" w:rsidR="003C4581" w:rsidP="3BED1C4D" w:rsidRDefault="003C4581" w14:paraId="0A37501D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4E3B97" w:rsidR="003C4581" w:rsidP="3BED1C4D" w:rsidRDefault="00BE3298" w14:paraId="19F543EF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F</w:t>
      </w:r>
      <w:r w:rsidRPr="6D7BED72" w:rsidR="003C4581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loat</w:t>
      </w:r>
    </w:p>
    <w:p xmlns:wp14="http://schemas.microsoft.com/office/word/2010/wordml" w:rsidRPr="004E3B97" w:rsidR="00BE3298" w:rsidP="3BED1C4D" w:rsidRDefault="00BE3298" w14:paraId="06B78F47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La precisión máxima es de 38 decimales.</w:t>
      </w:r>
    </w:p>
    <w:p xmlns:wp14="http://schemas.microsoft.com/office/word/2010/wordml" w:rsidRPr="004E3B97" w:rsidR="00BE3298" w:rsidP="3BED1C4D" w:rsidRDefault="00BE3298" w14:paraId="5DAB6C7B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Pr="004E3B97" w:rsidR="003C4581" w:rsidP="3BED1C4D" w:rsidRDefault="003C4581" w14:paraId="2B3692E3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val="en-US"/>
        </w:rPr>
      </w:pPr>
      <w:r w:rsidRPr="003C4581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  <w:lang w:val="en-US"/>
        </w:rPr>
        <w:t>numeric(p, e)</w:t>
      </w:r>
    </w:p>
    <w:p xmlns:wp14="http://schemas.microsoft.com/office/word/2010/wordml" w:rsidRPr="004E3B97" w:rsidR="00BE3298" w:rsidP="3BED1C4D" w:rsidRDefault="003C4581" w14:paraId="415A2807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val="en-US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val="en-US"/>
        </w:rPr>
        <w:t>number(p, e)</w:t>
      </w:r>
    </w:p>
    <w:p xmlns:wp14="http://schemas.microsoft.com/office/word/2010/wordml" w:rsidRPr="004E3B97" w:rsidR="003C4581" w:rsidP="3BED1C4D" w:rsidRDefault="00BE3298" w14:paraId="41091C16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val="en-US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La precisión máxima es de 38 dígitos.</w:t>
      </w:r>
    </w:p>
    <w:p xmlns:wp14="http://schemas.microsoft.com/office/word/2010/wordml" w:rsidRPr="004E3B97" w:rsidR="00274FC5" w:rsidP="3BED1C4D" w:rsidRDefault="00274FC5" w14:paraId="02EB378F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Pr="004E3B97" w:rsidR="00274FC5" w:rsidP="3BED1C4D" w:rsidRDefault="00274FC5" w14:paraId="54FD3A62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char (tamaño)</w:t>
      </w:r>
    </w:p>
    <w:p xmlns:wp14="http://schemas.microsoft.com/office/word/2010/wordml" w:rsidRPr="004E3B97" w:rsidR="00BE3298" w:rsidP="3BED1C4D" w:rsidRDefault="00BE3298" w14:paraId="229FAFA3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Hasta 32767 bytes en PLSQL.</w:t>
      </w:r>
    </w:p>
    <w:p xmlns:wp14="http://schemas.microsoft.com/office/word/2010/wordml" w:rsidRPr="004E3B97" w:rsidR="00BE3298" w:rsidP="3BED1C4D" w:rsidRDefault="00BE3298" w14:paraId="2EAF9CF4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lastRenderedPageBreak/>
        <w:t>Hasta 2000 bytes en Oracle 8i/9i</w:t>
      </w:r>
    </w:p>
    <w:p xmlns:wp14="http://schemas.microsoft.com/office/word/2010/wordml" w:rsidRPr="004E3B97" w:rsidR="00BE3298" w:rsidP="3BED1C4D" w:rsidRDefault="00BE3298" w14:paraId="6A05A809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xmlns:wp14="http://schemas.microsoft.com/office/word/2010/wordml" w:rsidRPr="004E3B97" w:rsidR="00274FC5" w:rsidP="3BED1C4D" w:rsidRDefault="00274FC5" w14:paraId="6536ACB7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varchar2 (tamaño)</w:t>
      </w:r>
    </w:p>
    <w:p xmlns:wp14="http://schemas.microsoft.com/office/word/2010/wordml" w:rsidRPr="004E3B97" w:rsidR="00BE3298" w:rsidP="3BED1C4D" w:rsidRDefault="00BE3298" w14:paraId="18814116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Hasta 32767 bytes en PLSQL.</w:t>
      </w:r>
    </w:p>
    <w:p xmlns:wp14="http://schemas.microsoft.com/office/word/2010/wordml" w:rsidRPr="004E3B97" w:rsidR="00BE3298" w:rsidP="3BED1C4D" w:rsidRDefault="00BE3298" w14:paraId="238D7AE0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Hasta 4000 bytes en Oracle 8i/9.i</w:t>
      </w:r>
    </w:p>
    <w:p xmlns:wp14="http://schemas.microsoft.com/office/word/2010/wordml" w:rsidRPr="004E3B97" w:rsidR="00274FC5" w:rsidP="3BED1C4D" w:rsidRDefault="00274FC5" w14:paraId="5A39BBE3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Pr="004E3B97" w:rsidR="00274FC5" w:rsidP="3BED1C4D" w:rsidRDefault="00BE3298" w14:paraId="491072FA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D</w:t>
      </w:r>
      <w:r w:rsidRPr="6D7BED72" w:rsidR="00274FC5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ate</w:t>
      </w:r>
    </w:p>
    <w:p xmlns:wp14="http://schemas.microsoft.com/office/word/2010/wordml" w:rsidRPr="004E3B97" w:rsidR="00BE3298" w:rsidP="3BED1C4D" w:rsidRDefault="00BE3298" w14:paraId="38CF4BB3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9F9F9"/>
        </w:rPr>
        <w:t>Una fecha entre el 1 de enero de 4712 a. C. y el 31 de diciembre de 9999 d. C.</w:t>
      </w:r>
    </w:p>
    <w:p xmlns:wp14="http://schemas.microsoft.com/office/word/2010/wordml" w:rsidRPr="004E3B97" w:rsidR="00BE3298" w:rsidP="3BED1C4D" w:rsidRDefault="00BE3298" w14:paraId="41C8F396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Pr="004E3B97" w:rsidR="00274FC5" w:rsidP="3BED1C4D" w:rsidRDefault="00274FC5" w14:paraId="5CE83DF6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timestamp</w:t>
      </w:r>
    </w:p>
    <w:p xmlns:wp14="http://schemas.microsoft.com/office/word/2010/wordml" w:rsidRPr="004E3B97" w:rsidR="00274FC5" w:rsidP="3BED1C4D" w:rsidRDefault="00274FC5" w14:paraId="308189E2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9F9F9"/>
        </w:rPr>
        <w:t>interval year</w:t>
      </w:r>
    </w:p>
    <w:p xmlns:wp14="http://schemas.microsoft.com/office/word/2010/wordml" w:rsidRPr="004E3B97" w:rsidR="00274FC5" w:rsidP="3BED1C4D" w:rsidRDefault="00274FC5" w14:paraId="1945286A" wp14:textId="77777777" wp14:noSpellErr="1">
      <w:pPr>
        <w:pStyle w:val="ListParagraph"/>
        <w:tabs>
          <w:tab w:val="left" w:pos="2460"/>
        </w:tabs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val="en-US"/>
        </w:rPr>
        <w:t>boolean</w:t>
      </w:r>
    </w:p>
    <w:p xmlns:wp14="http://schemas.microsoft.com/office/word/2010/wordml" w:rsidRPr="004E3B97" w:rsidR="003C4581" w:rsidP="3BED1C4D" w:rsidRDefault="003C4581" w14:paraId="72A3D3EC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p xmlns:wp14="http://schemas.microsoft.com/office/word/2010/wordml" w:rsidRPr="004E3B97" w:rsidR="001F47A1" w:rsidP="3BED1C4D" w:rsidRDefault="00F0028C" w14:paraId="25E071A6" wp14:textId="77777777" wp14:noSpellErr="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¿Cuál es la forma de definir constantes y variables?</w:t>
      </w:r>
    </w:p>
    <w:p xmlns:wp14="http://schemas.microsoft.com/office/word/2010/wordml" w:rsidRPr="004E3B97" w:rsidR="006A7EA7" w:rsidP="3BED1C4D" w:rsidRDefault="006A7EA7" w14:paraId="2E7E25C2" wp14:textId="77777777" wp14:noSpellErr="1">
      <w:pPr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VARIABLES:</w:t>
      </w:r>
    </w:p>
    <w:p xmlns:wp14="http://schemas.microsoft.com/office/word/2010/wordml" w:rsidRPr="004E3B97" w:rsidR="001F47A1" w:rsidP="3BED1C4D" w:rsidRDefault="005538E6" w14:paraId="4E121B66" wp14:textId="77777777" wp14:noSpellErr="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Para definir una variable se debe seguir la siguiente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SINTAXIS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(Una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variable se puede modificar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 valor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</w:t>
      </w:r>
    </w:p>
    <w:p xmlns:wp14="http://schemas.microsoft.com/office/word/2010/wordml" w:rsidRPr="004E3B97" w:rsidR="005538E6" w:rsidP="3BED1C4D" w:rsidRDefault="005538E6" w14:paraId="44E059DB" wp14:textId="77777777" wp14:noSpellErr="1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Nombre_variable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tipo [ NOT NULL] [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  <w:r w:rsidRPr="3BED1C4D" w:rsidR="3BED1C4D">
        <w:rPr>
          <w:rFonts w:ascii="Times New Roman" w:hAnsi="Times New Roman" w:eastAsia="Times New Roman" w:cs="Times New Roman"/>
          <w:color w:val="666666"/>
          <w:sz w:val="24"/>
          <w:szCs w:val="24"/>
        </w:rPr>
        <w:t xml:space="preserve"> =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valor </w:t>
      </w:r>
      <w:r w:rsidRPr="3BED1C4D" w:rsidR="3BED1C4D">
        <w:rPr>
          <w:rFonts w:ascii="Times New Roman" w:hAnsi="Times New Roman" w:eastAsia="Times New Roman" w:cs="Times New Roman"/>
          <w:color w:val="666666"/>
          <w:sz w:val="24"/>
          <w:szCs w:val="24"/>
        </w:rPr>
        <w:t>|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</w:rPr>
        <w:t>DEFAULT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valor]</w:t>
      </w:r>
    </w:p>
    <w:p xmlns:wp14="http://schemas.microsoft.com/office/word/2010/wordml" w:rsidRPr="004E3B97" w:rsidR="005538E6" w:rsidP="3BED1C4D" w:rsidRDefault="005538E6" w14:paraId="0D0B940D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4E3B97" w:rsidR="005538E6" w:rsidP="3BED1C4D" w:rsidRDefault="005538E6" w14:paraId="4056AF73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Ejemplo:</w:t>
      </w:r>
    </w:p>
    <w:p xmlns:wp14="http://schemas.microsoft.com/office/word/2010/wordml" w:rsidRPr="004E3B97" w:rsidR="005538E6" w:rsidP="3BED1C4D" w:rsidRDefault="005538E6" w14:paraId="23680F66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Nom_variable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NUMBER( 5 )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NOT NULL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20</w:t>
      </w:r>
    </w:p>
    <w:p xmlns:wp14="http://schemas.microsoft.com/office/word/2010/wordml" w:rsidRPr="004E3B97" w:rsidR="005538E6" w:rsidP="3BED1C4D" w:rsidRDefault="005538E6" w14:paraId="1E84BEA1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</w:p>
    <w:p xmlns:wp14="http://schemas.microsoft.com/office/word/2010/wordml" w:rsidRPr="004E3B97" w:rsidR="00F27B58" w:rsidP="3BED1C4D" w:rsidRDefault="005538E6" w14:paraId="47126BB3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Nom_variable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NUMBER( 5 )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DEFAULT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2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0</w:t>
      </w:r>
    </w:p>
    <w:p xmlns:wp14="http://schemas.microsoft.com/office/word/2010/wordml" w:rsidRPr="004E3B97" w:rsidR="00F27B58" w:rsidP="3BED1C4D" w:rsidRDefault="002C7702" w14:paraId="73068B43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CONSTANTES:</w:t>
      </w:r>
    </w:p>
    <w:p xmlns:wp14="http://schemas.microsoft.com/office/word/2010/wordml" w:rsidRPr="004E3B97" w:rsidR="00F27B58" w:rsidP="3BED1C4D" w:rsidRDefault="00F27B58" w14:paraId="23B9E2E1" wp14:textId="77777777" wp14:noSpellErr="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Para definir una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constante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se debe seguir la siguiente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SINTAXIS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(Una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constante NO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 puede modificar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su valor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xmlns:wp14="http://schemas.microsoft.com/office/word/2010/wordml" w:rsidRPr="004E3B97" w:rsidR="00F27B58" w:rsidP="3BED1C4D" w:rsidRDefault="00F27B58" w14:paraId="1E0F9CEA" wp14:textId="77777777" wp14:noSpellErr="1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BED1C4D" w:rsidR="3BED1C4D">
        <w:rPr>
          <w:rStyle w:val="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nombre_constante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BED1C4D" w:rsidR="3BED1C4D">
        <w:rPr>
          <w:rStyle w:val="n"/>
          <w:rFonts w:ascii="Times New Roman" w:hAnsi="Times New Roman" w:eastAsia="Times New Roman" w:cs="Times New Roman"/>
          <w:color w:val="538135" w:themeColor="accent6" w:themeTint="FF" w:themeShade="BF"/>
          <w:sz w:val="24"/>
          <w:szCs w:val="24"/>
        </w:rPr>
        <w:t>CONSTANT</w:t>
      </w:r>
      <w:r w:rsidRPr="3BED1C4D" w:rsidR="3BED1C4D">
        <w:rPr>
          <w:rFonts w:ascii="Times New Roman" w:hAnsi="Times New Roman" w:eastAsia="Times New Roman" w:cs="Times New Roman"/>
          <w:color w:val="538135" w:themeColor="accent6" w:themeTint="FF" w:themeShade="BF"/>
          <w:sz w:val="24"/>
          <w:szCs w:val="24"/>
        </w:rPr>
        <w:t xml:space="preserve"> </w:t>
      </w:r>
      <w:r w:rsidRPr="3BED1C4D" w:rsidR="3BED1C4D">
        <w:rPr>
          <w:rStyle w:val="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tipo_de_dato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BED1C4D" w:rsidR="3BED1C4D">
        <w:rPr>
          <w:rStyle w:val="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  <w:r w:rsidRPr="3BED1C4D" w:rsidR="3BED1C4D">
        <w:rPr>
          <w:rStyle w:val="o"/>
          <w:rFonts w:ascii="Times New Roman" w:hAnsi="Times New Roman" w:eastAsia="Times New Roman" w:cs="Times New Roman"/>
          <w:color w:val="666666"/>
          <w:sz w:val="24"/>
          <w:szCs w:val="24"/>
        </w:rPr>
        <w:t>=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BED1C4D" w:rsidR="3BED1C4D">
        <w:rPr>
          <w:rStyle w:val="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valor</w:t>
      </w:r>
    </w:p>
    <w:p xmlns:wp14="http://schemas.microsoft.com/office/word/2010/wordml" w:rsidRPr="004E3B97" w:rsidR="00F27B58" w:rsidP="3BED1C4D" w:rsidRDefault="00F27B58" w14:paraId="0E27B00A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4E3B97" w:rsidR="00F27B58" w:rsidP="3BED1C4D" w:rsidRDefault="00F27B58" w14:paraId="79C31719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Ejemplo:</w:t>
      </w:r>
    </w:p>
    <w:p xmlns:wp14="http://schemas.microsoft.com/office/word/2010/wordml" w:rsidRPr="004E3B97" w:rsidR="004E3B97" w:rsidP="3BED1C4D" w:rsidRDefault="004E3B97" w14:paraId="5EB6F438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Imp_iva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CONSTANT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number(3,1) := 12,5</w:t>
      </w:r>
    </w:p>
    <w:p xmlns:wp14="http://schemas.microsoft.com/office/word/2010/wordml" w:rsidRPr="004E3B97" w:rsidR="00F27B58" w:rsidP="3BED1C4D" w:rsidRDefault="00F27B58" w14:paraId="60061E4C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4E3B97" w:rsidR="00F0028C" w:rsidP="3BED1C4D" w:rsidRDefault="00F0028C" w14:paraId="5D2CC001" wp14:textId="77777777" wp14:noSpellErr="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¿Cómo se define una variable con un tipo tomado de la base de datos?</w:t>
      </w:r>
    </w:p>
    <w:p xmlns:wp14="http://schemas.microsoft.com/office/word/2010/wordml" w:rsidRPr="004E3B97" w:rsidR="00575D85" w:rsidP="3BED1C4D" w:rsidRDefault="00575D85" w14:paraId="54564B34" wp14:textId="77777777" wp14:noSpellErr="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sz w:val="24"/>
          <w:szCs w:val="24"/>
        </w:rPr>
        <w:t>También</w:t>
      </w:r>
      <w:r w:rsidRPr="6D7BED72" w:rsidR="005538E6">
        <w:rPr>
          <w:rFonts w:ascii="Times New Roman" w:hAnsi="Times New Roman" w:eastAsia="Times New Roman" w:cs="Times New Roman"/>
          <w:sz w:val="24"/>
          <w:szCs w:val="24"/>
        </w:rPr>
        <w:t xml:space="preserve"> podemos definir </w:t>
      </w:r>
      <w:r w:rsidRPr="6D7BED72">
        <w:rPr>
          <w:rFonts w:ascii="Times New Roman" w:hAnsi="Times New Roman" w:eastAsia="Times New Roman" w:cs="Times New Roman"/>
          <w:sz w:val="24"/>
          <w:szCs w:val="24"/>
        </w:rPr>
        <w:t>variables usando el comando</w:t>
      </w:r>
      <w:r w:rsidRPr="6D7BED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D7BED7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(atributos) </w:t>
      </w: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FFFFF"/>
        </w:rPr>
        <w:t>%TYPE</w:t>
      </w: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</w:rPr>
        <w:t> y </w:t>
      </w: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FFFFF"/>
        </w:rPr>
        <w:t>%ROWTYPE</w:t>
      </w: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FFFFF"/>
        </w:rPr>
        <w:t xml:space="preserve"> </w:t>
      </w:r>
      <w:r w:rsidRPr="6D7BED72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</w:rPr>
        <w:t>cuando se quiere el tipo y longitud de una variable ya creada.</w:t>
      </w:r>
    </w:p>
    <w:p xmlns:wp14="http://schemas.microsoft.com/office/word/2010/wordml" w:rsidRPr="004E3B97" w:rsidR="00506BA1" w:rsidP="3BED1C4D" w:rsidRDefault="00506BA1" w14:paraId="44EAFD9C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4E3B97" w:rsidR="00506BA1" w:rsidP="3BED1C4D" w:rsidRDefault="00506BA1" w14:paraId="5CB90B7A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  <w:r w:rsidRPr="6D7BED72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shd w:val="clear" w:color="auto" w:fill="FFFFFF"/>
        </w:rPr>
        <w:lastRenderedPageBreak/>
        <w:t>Ejemplo:</w:t>
      </w:r>
    </w:p>
    <w:p xmlns:wp14="http://schemas.microsoft.com/office/word/2010/wordml" w:rsidRPr="004E3B97" w:rsidR="00506BA1" w:rsidP="3BED1C4D" w:rsidRDefault="00506BA1" w14:paraId="323C5E4E" wp14:textId="77777777" wp14:noSpellErr="1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BED1C4D" w:rsidR="3BED1C4D">
        <w:rPr>
          <w:rStyle w:val="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num_dep</w:t>
      </w:r>
      <w:r w:rsidRPr="3BED1C4D" w:rsidR="3BED1C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BED1C4D" w:rsidR="3BED1C4D">
        <w:rPr>
          <w:rStyle w:val="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emple</w:t>
      </w:r>
      <w:r w:rsidRPr="3BED1C4D" w:rsidR="3BED1C4D">
        <w:rPr>
          <w:rStyle w:val="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3BED1C4D" w:rsidR="3BED1C4D">
        <w:rPr>
          <w:rStyle w:val="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dept_no</w:t>
      </w:r>
      <w:r w:rsidRPr="3BED1C4D" w:rsidR="3BED1C4D">
        <w:rPr>
          <w:rStyle w:val="o"/>
          <w:rFonts w:ascii="Times New Roman" w:hAnsi="Times New Roman" w:eastAsia="Times New Roman" w:cs="Times New Roman"/>
          <w:color w:val="666666"/>
          <w:sz w:val="24"/>
          <w:szCs w:val="24"/>
        </w:rPr>
        <w:t>%</w:t>
      </w:r>
      <w:r w:rsidRPr="3BED1C4D" w:rsidR="3BED1C4D">
        <w:rPr>
          <w:rStyle w:val="k"/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</w:rPr>
        <w:t>type</w:t>
      </w:r>
    </w:p>
    <w:p xmlns:wp14="http://schemas.microsoft.com/office/word/2010/wordml" w:rsidRPr="004E3B97" w:rsidR="00506BA1" w:rsidP="3BED1C4D" w:rsidRDefault="00506BA1" w14:paraId="4B94D5A5" wp14:textId="77777777" wp14:noSpellErr="1">
      <w:pPr>
        <w:pStyle w:val="ListParagraph"/>
        <w:ind w:left="1440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Pr="004E3B97" w:rsidR="00506BA1" w:rsidP="3BED1C4D" w:rsidRDefault="00506BA1" w14:paraId="3DEEC669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Pr="004E3B97" w:rsidR="00506BA1" w:rsidP="3BED1C4D" w:rsidRDefault="00506BA1" w14:paraId="3656B9AB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="00F0028C" w:rsidP="3BED1C4D" w:rsidRDefault="00F0028C" w14:paraId="0A62EA87" wp14:textId="77777777" wp14:noSpellErr="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¿Cuál es la forma de los diferentes tipos de asignación? (Son tres)</w:t>
      </w:r>
    </w:p>
    <w:p xmlns:wp14="http://schemas.microsoft.com/office/word/2010/wordml" w:rsidR="000C1DAF" w:rsidP="3BED1C4D" w:rsidRDefault="000C1DAF" w14:paraId="322E28A7" wp14:textId="77777777" wp14:noSpellErr="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&lt; nombre &gt; TYPE NOT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NULL: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 VALUE;</w:t>
      </w:r>
    </w:p>
    <w:p xmlns:wp14="http://schemas.microsoft.com/office/word/2010/wordml" w:rsidR="000C1DAF" w:rsidP="3BED1C4D" w:rsidRDefault="000C1DAF" w14:paraId="0B4A8B7E" wp14:textId="77777777" wp14:noSpellErr="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&lt;nombre &gt; TYPE DEFAULT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VALUE ;</w:t>
      </w:r>
    </w:p>
    <w:p xmlns:wp14="http://schemas.microsoft.com/office/word/2010/wordml" w:rsidRPr="000C1DAF" w:rsidR="000C1DAF" w:rsidP="3BED1C4D" w:rsidRDefault="000C1DAF" w14:paraId="6FE22C87" wp14:textId="77777777" wp14:noSpellErr="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&lt; nombre &gt;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TYPE: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EXPRESSION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xmlns:wp14="http://schemas.microsoft.com/office/word/2010/wordml" w:rsidRPr="004E3B97" w:rsidR="00F0028C" w:rsidP="3BED1C4D" w:rsidRDefault="00F0028C" w14:paraId="5FA15E86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D. Cursores</w:t>
      </w:r>
    </w:p>
    <w:p xmlns:wp14="http://schemas.microsoft.com/office/word/2010/wordml" w:rsidR="000C1DAF" w:rsidP="3BED1C4D" w:rsidRDefault="00F0028C" w14:paraId="41F8240A" wp14:textId="77777777" wp14:noSpellErr="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¿Qué es un cursor implícito? ¿Para qué sirve?</w:t>
      </w:r>
    </w:p>
    <w:p xmlns:wp14="http://schemas.microsoft.com/office/word/2010/wordml" w:rsidR="00B008D3" w:rsidP="3BED1C4D" w:rsidRDefault="00B008D3" w14:paraId="45FB0818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B008D3" w:rsidP="3BED1C4D" w:rsidRDefault="00B008D3" w14:paraId="101E5F49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 es un cursor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: es el nombre para un area de memoria privada que contiene informacion que se deriva de una ejecucion de la sentecia SELECT</w:t>
      </w:r>
    </w:p>
    <w:p xmlns:wp14="http://schemas.microsoft.com/office/word/2010/wordml" w:rsidRPr="00B008D3" w:rsidR="00B008D3" w:rsidP="3BED1C4D" w:rsidRDefault="00B008D3" w14:paraId="049F31CB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bookmarkStart w:name="_GoBack" w:id="0"/>
      <w:bookmarkEnd w:id="0"/>
    </w:p>
    <w:p xmlns:wp14="http://schemas.microsoft.com/office/word/2010/wordml" w:rsidR="0047773E" w:rsidP="3BED1C4D" w:rsidRDefault="0047773E" w14:paraId="0BACA41C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Que es</w:t>
      </w:r>
    </w:p>
    <w:p xmlns:wp14="http://schemas.microsoft.com/office/word/2010/wordml" w:rsidRPr="001379C2" w:rsidR="0047773E" w:rsidP="3BED1C4D" w:rsidRDefault="001379C2" w14:paraId="51AAB5EB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 un cursor que fue abierto por una base de datos , para procesar cada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sentencia de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SQL que no esta asociado con un cursor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xplicito</w:t>
      </w:r>
    </w:p>
    <w:p xmlns:wp14="http://schemas.microsoft.com/office/word/2010/wordml" w:rsidR="001379C2" w:rsidP="3BED1C4D" w:rsidRDefault="001379C2" w14:paraId="53128261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3B1E9F" w:rsidP="3BED1C4D" w:rsidRDefault="003B1E9F" w14:paraId="499A4711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Para que sirve </w:t>
      </w:r>
    </w:p>
    <w:p xmlns:wp14="http://schemas.microsoft.com/office/word/2010/wordml" w:rsidRPr="0000455E" w:rsidR="00D23211" w:rsidP="3BED1C4D" w:rsidRDefault="0000455E" w14:paraId="3FB25562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Sirve para realizar consultas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SELECT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que retornan una única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fila.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(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se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debe tener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en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cuenta que para cada cursor debe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existir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clave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INTO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si devuelve mas de una fila devolvera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un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ERROR )</w:t>
      </w:r>
    </w:p>
    <w:p xmlns:wp14="http://schemas.microsoft.com/office/word/2010/wordml" w:rsidRPr="00D15AE5" w:rsidR="00D15AE5" w:rsidP="3BED1C4D" w:rsidRDefault="00F0028C" w14:paraId="5EA4A1DC" wp14:textId="77777777" wp14:noSpellErr="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¿Qué es un cursor explícito? ¿Para qué sirve?</w:t>
      </w:r>
    </w:p>
    <w:p xmlns:wp14="http://schemas.microsoft.com/office/word/2010/wordml" w:rsidRPr="00D15AE5" w:rsidR="0047773E" w:rsidP="3BED1C4D" w:rsidRDefault="0047773E" w14:paraId="2DAB85AC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Que es</w:t>
      </w:r>
    </w:p>
    <w:p xmlns:wp14="http://schemas.microsoft.com/office/word/2010/wordml" w:rsidRPr="00D15AE5" w:rsidR="0047773E" w:rsidP="3BED1C4D" w:rsidRDefault="00D460A9" w14:paraId="4F14C3D3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Es un puntero con nombre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de una area privada de sql que almacena informacion para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procesar una consulta especifica</w:t>
      </w:r>
    </w:p>
    <w:p xmlns:wp14="http://schemas.microsoft.com/office/word/2010/wordml" w:rsidR="0047773E" w:rsidP="3BED1C4D" w:rsidRDefault="0047773E" w14:paraId="62486C05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3B1E9F" w:rsidP="3BED1C4D" w:rsidRDefault="003B1E9F" w14:paraId="5D801F99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Para que sirve </w:t>
      </w:r>
    </w:p>
    <w:p xmlns:wp14="http://schemas.microsoft.com/office/word/2010/wordml" w:rsidRPr="001F201D" w:rsidR="003B1E9F" w:rsidP="3BED1C4D" w:rsidRDefault="003B1E9F" w14:paraId="374D82F2" wp14:textId="77777777" wp14:noSpellErr="1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Sirve para realizar consultas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SELECT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que retornan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varias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fila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sz w:val="24"/>
          <w:szCs w:val="24"/>
        </w:rPr>
        <w:t>Ya que este cursor puede procesar cada fila devuelta.</w:t>
      </w:r>
    </w:p>
    <w:p xmlns:wp14="http://schemas.microsoft.com/office/word/2010/wordml" w:rsidRPr="004E3B97" w:rsidR="00F0028C" w:rsidP="3BED1C4D" w:rsidRDefault="00F0028C" w14:paraId="09339B4A" wp14:textId="77777777" wp14:noSpellErr="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¿Cuáles son las excepciones propias de uso de estos cursores?</w:t>
      </w:r>
    </w:p>
    <w:p xmlns:wp14="http://schemas.microsoft.com/office/word/2010/wordml" w:rsidRPr="004E3B97" w:rsidR="00F0028C" w:rsidP="3BED1C4D" w:rsidRDefault="00F0028C" w14:paraId="0FAD35E4" wp14:textId="77777777" wp14:noSpellErr="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E. Modularidad</w:t>
      </w:r>
    </w:p>
    <w:p w:rsidR="6D7BED72" w:rsidP="3BED1C4D" w:rsidRDefault="6D7BED72" w14:paraId="38FC591B" w14:textId="0579DC6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¿Cuál es la estructura general de un bloque PL/SQL?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D7BED72" w:rsidP="3BED1C4D" w:rsidRDefault="6D7BED72" w14:paraId="5D7571DA" w14:textId="3ED81A2E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 bloque es una estructura basica en los programas que son realizados en PL/SQL, son         de gran importancia ya que mejora el  rendimiento; al ser un bloque se enviaran bloques         completos a un servidor para que sean procesados en vez de enviar cada sentencia de sql         una por una.</w:t>
      </w:r>
    </w:p>
    <w:p w:rsidR="6D7BED72" w:rsidP="3BED1C4D" w:rsidRDefault="6D7BED72" w14:paraId="54242C92" w14:textId="786A2C71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La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sintaxis o forma general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 crear un bloque es la siguiente:</w:t>
      </w:r>
    </w:p>
    <w:p w:rsidR="6D7BED72" w:rsidP="3BED1C4D" w:rsidRDefault="6D7BED72" w14:paraId="43E7B313" w14:textId="593EB5B4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[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  <w:t>DECLARE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>|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  <w:t>IS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>/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  <w:t>AS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]</w:t>
      </w:r>
    </w:p>
    <w:p w:rsidR="6D7BED72" w:rsidP="3BED1C4D" w:rsidRDefault="6D7BED72" w14:paraId="09CC5639" w14:textId="7B34FC5F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</w:pPr>
      <w:r w:rsidRPr="3BED1C4D" w:rsidR="6D7BED72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 xml:space="preserve">    &lt;</w:t>
      </w:r>
      <w:r w:rsidRPr="3BED1C4D" w:rsidR="6D7BED72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>declaraciones</w:t>
      </w:r>
      <w:r w:rsidRPr="3BED1C4D" w:rsidR="6D7BED72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>&gt;</w:t>
      </w:r>
      <w:r w:rsidRPr="6D7BED72" w:rsidR="6D7BED72">
        <w:rPr>
          <w:rFonts w:ascii="Consolas" w:hAnsi="Consolas" w:eastAsia="Consolas" w:cs="Consolas"/>
          <w:noProof/>
          <w:sz w:val="21"/>
          <w:szCs w:val="21"/>
          <w:lang w:val="es-CO"/>
        </w:rPr>
        <w:t/>
      </w:r>
    </w:p>
    <w:p w:rsidR="6D7BED72" w:rsidP="3BED1C4D" w:rsidRDefault="6D7BED72" w14:paraId="26507788" w14:textId="7CAD9945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</w:pPr>
      <w:r w:rsidRPr="3BED1C4D" w:rsidR="6D7BED72"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  <w:t>BEGIN</w:t>
      </w:r>
      <w:r w:rsidRPr="6D7BED72" w:rsidR="6D7BED72">
        <w:rPr>
          <w:rFonts w:ascii="Consolas" w:hAnsi="Consolas" w:eastAsia="Consolas" w:cs="Consolas"/>
          <w:noProof/>
          <w:sz w:val="21"/>
          <w:szCs w:val="21"/>
          <w:lang w:val="es-CO"/>
        </w:rPr>
        <w:t/>
      </w:r>
    </w:p>
    <w:p w:rsidR="6D7BED72" w:rsidP="3BED1C4D" w:rsidRDefault="6D7BED72" w14:paraId="7411F4C9" w14:textId="2D101F3E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 xml:space="preserve">    &lt;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>instrucciones</w:t>
      </w:r>
      <w:r w:rsidRPr="3BED1C4D" w:rsidR="3BED1C4D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>&gt;</w:t>
      </w:r>
    </w:p>
    <w:p w:rsidR="6D7BED72" w:rsidP="3BED1C4D" w:rsidRDefault="6D7BED72" w14:paraId="246A0EDC" w14:textId="732ECDAD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[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  <w:t>EXCEPTION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]</w:t>
      </w:r>
    </w:p>
    <w:p w:rsidR="6D7BED72" w:rsidP="3BED1C4D" w:rsidRDefault="6D7BED72" w14:paraId="521DE435" w14:textId="4F5EDA6E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</w:pPr>
      <w:r w:rsidRPr="3BED1C4D" w:rsidR="6D7BED72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 xml:space="preserve">    &lt;</w:t>
      </w:r>
      <w:r w:rsidRPr="3BED1C4D" w:rsidR="6D7BED72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>tratamiento de excepciones</w:t>
      </w:r>
      <w:r w:rsidRPr="3BED1C4D" w:rsidR="6D7BED72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>&gt;</w:t>
      </w:r>
      <w:r w:rsidRPr="6D7BED72" w:rsidR="6D7BED72">
        <w:rPr>
          <w:rFonts w:ascii="Consolas" w:hAnsi="Consolas" w:eastAsia="Consolas" w:cs="Consolas"/>
          <w:noProof/>
          <w:sz w:val="21"/>
          <w:szCs w:val="21"/>
          <w:lang w:val="es-CO"/>
        </w:rPr>
        <w:t/>
      </w:r>
    </w:p>
    <w:p w:rsidR="6D7BED72" w:rsidP="3BED1C4D" w:rsidRDefault="6D7BED72" w14:paraId="1F0F4704" w14:textId="10F5C849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color w:val="008000"/>
          <w:sz w:val="24"/>
          <w:szCs w:val="24"/>
          <w:lang w:val="es-CO"/>
        </w:rPr>
        <w:t>END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>;</w:t>
      </w:r>
    </w:p>
    <w:p w:rsidR="6D7BED72" w:rsidP="3BED1C4D" w:rsidRDefault="6D7BED72" w14:paraId="09B6FF58" w14:textId="2BC7F9B3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noProof/>
          <w:color w:val="666666"/>
          <w:sz w:val="24"/>
          <w:szCs w:val="24"/>
          <w:lang w:val="es-CO"/>
        </w:rPr>
        <w:t>/</w:t>
      </w:r>
    </w:p>
    <w:p w:rsidR="6D7BED72" w:rsidP="3BED1C4D" w:rsidRDefault="6D7BED72" w14:paraId="74A42C9E" w14:textId="5E3670B3">
      <w:pPr>
        <w:pStyle w:val="Normal"/>
        <w:ind w:left="360"/>
        <w:jc w:val="both"/>
        <w:rPr>
          <w:rFonts w:ascii="Times New Roman" w:hAnsi="Times New Roman" w:eastAsia="Times New Roman" w:cs="Times New Roman"/>
          <w:noProof/>
          <w:color w:val="auto"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noProof/>
          <w:color w:val="auto"/>
          <w:sz w:val="24"/>
          <w:szCs w:val="24"/>
          <w:lang w:val="es-CO"/>
        </w:rPr>
        <w:t>El ‘/’ se pone al final de este bloque es opcional ya que esta se pone si y solo si se desea verificar la SINTAXIS del bloque antes de que se ejecute.</w:t>
      </w:r>
    </w:p>
    <w:p xmlns:wp14="http://schemas.microsoft.com/office/word/2010/wordml" w:rsidRPr="002205EC" w:rsidR="00F0028C" w:rsidP="3BED1C4D" w:rsidRDefault="00F0028C" w14:paraId="74B5A19B" wp14:textId="4D6FCC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¿Para qué sirven las diferentes estructuras modulares? (bloque anónimo,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procedimiento, función y disparador)</w:t>
      </w:r>
    </w:p>
    <w:p w:rsidR="0496CA9B" w:rsidP="3BED1C4D" w:rsidRDefault="0496CA9B" w14:paraId="7BAA3BA8" w14:textId="1C944AA5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Estructuras modulares:</w:t>
      </w:r>
    </w:p>
    <w:p w:rsidR="0A76FEEB" w:rsidP="3BED1C4D" w:rsidRDefault="0A76FEEB" w14:paraId="187E5D71" w14:textId="5B8A67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Bloque anonimo</w:t>
      </w: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  un tipo de bloque que no posee nombres lo cual a la hora de organizar el codigo es muy dificil de usar PL/SQL . Ademas estos se ejecutan solo una vez y de manera dinamica.  </w:t>
      </w:r>
    </w:p>
    <w:p w:rsidR="0A76FEEB" w:rsidP="3BED1C4D" w:rsidRDefault="0A76FEEB" w14:paraId="31B868F3" w14:textId="6EF006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Procedimiento: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 un subprograma que ejecuta una accion especifica y no retorna ningun valor. Este sirve para guardar un bloque de codigo en un fichero o base de datos para su posterior uso. </w:t>
      </w:r>
    </w:p>
    <w:p w:rsidR="0A76FEEB" w:rsidP="3BED1C4D" w:rsidRDefault="0A76FEEB" w14:paraId="74F580EA" w14:textId="2DCFEA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Funcion: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diferencia de un procedimiento, la funcion se utiliza para calcular y devolver un valor, de igual forma aquel  procedimiento se utiliza para guardar bloques de codigos.</w:t>
      </w:r>
    </w:p>
    <w:p w:rsidR="3BED1C4D" w:rsidP="3BED1C4D" w:rsidRDefault="3BED1C4D" w14:paraId="0419184F" w14:textId="1264BC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Trigger: </w:t>
      </w:r>
      <w:r w:rsidRPr="3BED1C4D" w:rsidR="3BED1C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 un subprograma que se ejecuta en un tiempo especifico, asociado a un evento sobre una tabla, ya sea una o varias veces, si cumple una condicion. </w:t>
      </w:r>
    </w:p>
    <w:sdt>
      <w:sdtPr>
        <w:rPr>
          <w:rFonts w:ascii="Times New Roman" w:hAnsi="Times New Roman" w:cs="Times New Roman"/>
          <w:sz w:val="24"/>
          <w:szCs w:val="24"/>
        </w:rPr>
        <w:id w:val="-1219433378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s-CO"/>
        </w:rPr>
      </w:sdtEndPr>
      <w:sdtContent>
        <w:p w:rsidR="3BED1C4D" w:rsidP="3BED1C4D" w:rsidRDefault="3BED1C4D" w14:paraId="4338FFC9" w14:textId="6FBEC1A6">
          <w:pPr>
            <w:pStyle w:val="Normal"/>
            <w:spacing w:before="0" w:beforeAutospacing="off" w:after="160" w:afterAutospacing="off" w:line="259" w:lineRule="auto"/>
            <w:ind w:left="0" w:right="0"/>
            <w:jc w:val="both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</w:p>
        <w:p w:rsidR="3BED1C4D" w:rsidP="3BED1C4D" w:rsidRDefault="3BED1C4D" w14:paraId="7F5360BB" w14:textId="2034F32C">
          <w:pPr>
            <w:pStyle w:val="Normal"/>
            <w:jc w:val="both"/>
            <w:rPr>
              <w:rFonts w:ascii="Times New Roman" w:hAnsi="Times New Roman" w:eastAsia="Times New Roman" w:cs="Times New Roman"/>
              <w:b w:val="1"/>
              <w:bCs w:val="1"/>
              <w:noProof/>
              <w:color w:val="100F0E"/>
              <w:sz w:val="24"/>
              <w:szCs w:val="24"/>
              <w:lang w:val="es-CO"/>
            </w:rPr>
          </w:pPr>
          <w:r w:rsidRPr="3BED1C4D" w:rsidR="3BED1C4D">
            <w:rPr>
              <w:rFonts w:ascii="Times New Roman" w:hAnsi="Times New Roman" w:eastAsia="Times New Roman" w:cs="Times New Roman"/>
              <w:b w:val="1"/>
              <w:bCs w:val="1"/>
              <w:noProof/>
              <w:color w:val="100F0E"/>
              <w:sz w:val="24"/>
              <w:szCs w:val="24"/>
              <w:lang w:val="es-CO"/>
            </w:rPr>
            <w:t>Generalmente, un procedimiento se utiliza para realizar una acción y una función se utiliza para calcular y devolver un valor.</w:t>
          </w:r>
        </w:p>
        <w:p w:rsidR="0496CA9B" w:rsidP="3BED1C4D" w:rsidRDefault="0496CA9B" w14:paraId="68ECE7A1" w14:textId="465168B1">
          <w:pPr>
            <w:pStyle w:val="Normal"/>
            <w:jc w:val="both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</w:p>
        <w:p xmlns:wp14="http://schemas.microsoft.com/office/word/2010/wordml" w:rsidRPr="004E3B97" w:rsidR="005E349E" w:rsidP="3BED1C4D" w:rsidRDefault="005E349E" w14:paraId="6B9F123D" wp14:textId="77777777" wp14:noSpellErr="1">
          <w:pPr>
            <w:pStyle w:val="Heading1"/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BED1C4D" w:rsidR="3BED1C4D">
            <w:rPr>
              <w:rFonts w:ascii="Times New Roman" w:hAnsi="Times New Roman" w:cs="Times New Roman"/>
              <w:sz w:val="24"/>
              <w:szCs w:val="24"/>
            </w:rPr>
            <w:t>Bibliography</w:t>
          </w:r>
        </w:p>
        <w:p xmlns:wp14="http://schemas.microsoft.com/office/word/2010/wordml" w:rsidRPr="004E3B97" w:rsidR="00BE3298" w:rsidP="3BED1C4D" w:rsidRDefault="00BE3298" w14:paraId="3461D779" wp14:textId="77777777" wp14:noSpellErr="1">
          <w:pPr>
            <w:jc w:val="both"/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pPr>
        </w:p>
        <w:p xmlns:wp14="http://schemas.microsoft.com/office/word/2010/wordml" w:rsidRPr="004E3B97" w:rsidR="00BE3298" w:rsidP="3BED1C4D" w:rsidRDefault="00BE3298" w14:paraId="185D97C4" wp14:textId="77777777" wp14:noSpellErr="1">
          <w:pPr>
            <w:jc w:val="both"/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pPr>
          <w:r w:rsidRPr="6D7BED72">
            <w:rPr>
              <w:rFonts w:ascii="Times New Roman" w:hAnsi="Times New Roman" w:cs="Times New Roman"/>
              <w:b w:val="1"/>
              <w:bCs w:val="1"/>
              <w:color w:val="000000"/>
              <w:sz w:val="24"/>
              <w:szCs w:val="24"/>
              <w:shd w:val="clear" w:color="auto" w:fill="FFFFFF"/>
            </w:rPr>
            <w:t>PL/SQL. (2019). Retrieved 30 September 2019, from</w:t>
          </w:r>
          <w:r w:rsidRPr="004E3B97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t xml:space="preserve"> https://es.wikipedia.org/wiki/PL/SQL#Tipos_de_datos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xmlns:wp14="http://schemas.microsoft.com/office/word/2010/wordml" w:rsidRPr="004E3B97" w:rsidR="00F978CB" w:rsidP="3BED1C4D" w:rsidRDefault="00F978CB" w14:paraId="69BE9D85" wp14:textId="77777777" wp14:noSpellErr="1">
              <w:pPr>
                <w:jc w:val="both"/>
                <w:rPr>
                  <w:rFonts w:ascii="Times New Roman" w:hAnsi="Times New Roman" w:eastAsia="Times New Roman" w:cs="Times New Roman"/>
                  <w:color w:val="000000" w:themeColor="text1" w:themeTint="FF" w:themeShade="FF"/>
                  <w:sz w:val="24"/>
                  <w:szCs w:val="24"/>
                </w:rPr>
              </w:pPr>
              <w:r w:rsidRPr="6D7BED72">
                <w:rPr>
                  <w:rFonts w:ascii="Times New Roman" w:hAnsi="Times New Roman" w:cs="Times New Roman"/>
                  <w:b w:val="1"/>
                  <w:bCs w:val="1"/>
                  <w:color w:val="000000"/>
                  <w:sz w:val="24"/>
                  <w:szCs w:val="24"/>
                  <w:shd w:val="clear" w:color="auto" w:fill="FFFFFF"/>
                </w:rPr>
                <w:t>&amp;#191;Que significa CASCADE, N., Zambrano, A., Cedano, A., &amp; Montoro, A. (2019). ¿Que significa CASCADE, SET NULL, RESTRICT, NO ACTION en MySQL?. Retrieved 30</w:t>
              </w:r>
              <w:r w:rsidRPr="004E3B97">
                <w:rPr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FFFFFF"/>
                </w:rPr>
                <w:t xml:space="preserve"> </w:t>
              </w:r>
              <w:r w:rsidRPr="6D7BED72">
                <w:rPr>
                  <w:rFonts w:ascii="Times New Roman" w:hAnsi="Times New Roman" w:cs="Times New Roman"/>
                  <w:b w:val="1"/>
                  <w:bCs w:val="1"/>
                  <w:color w:val="000000"/>
                  <w:sz w:val="24"/>
                  <w:szCs w:val="24"/>
                  <w:shd w:val="clear" w:color="auto" w:fill="FFFFFF"/>
                </w:rPr>
                <w:t>September 2019, from</w:t>
              </w:r>
              <w:r w:rsidRPr="004E3B97">
                <w:rPr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FFFFFF"/>
                </w:rPr>
                <w:t xml:space="preserve"> </w:t>
              </w:r>
              <w:hyperlink w:history="1" r:id="Re8ecdd04db4c4b76">
                <w:r w:rsidRPr="004E3B97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shd w:val="clear" w:color="auto" w:fill="FFFFFF"/>
                  </w:rPr>
                  <w:t>https://es.stackoverflow.com/questions/105890/que-significa-cascade-set-null-restrict-no-action-en-mysql</w:t>
                </w:r>
              </w:hyperlink>
            </w:p>
            <w:p xmlns:wp14="http://schemas.microsoft.com/office/word/2010/wordml" w:rsidRPr="004E3B97" w:rsidR="00F978CB" w:rsidP="3BED1C4D" w:rsidRDefault="00F978CB" w14:paraId="320CBCB1" wp14:textId="77777777" wp14:noSpellErr="1">
              <w:pPr>
                <w:pStyle w:val="Normal"/>
                <w:jc w:val="both"/>
                <w:rPr>
                  <w:rFonts w:ascii="Times New Roman" w:hAnsi="Times New Roman" w:eastAsia="Times New Roman" w:cs="Times New Roman"/>
                  <w:color w:val="000000" w:themeColor="text1" w:themeTint="FF" w:themeShade="FF"/>
                  <w:sz w:val="24"/>
                  <w:szCs w:val="24"/>
                </w:rPr>
              </w:pPr>
              <w:r w:rsidRPr="6D7BED72">
                <w:rPr>
                  <w:rFonts w:ascii="Times New Roman" w:hAnsi="Times New Roman" w:cs="Times New Roman"/>
                  <w:b w:val="1"/>
                  <w:bCs w:val="1"/>
                  <w:color w:val="000000"/>
                  <w:sz w:val="24"/>
                  <w:szCs w:val="24"/>
                  <w:shd w:val="clear" w:color="auto" w:fill="FFFFFF"/>
                </w:rPr>
                <w:t>Oracle / PLSQL: Foreign Keys with Cascade Delete. (2019). Retrieved 30 September 2019, from</w:t>
              </w:r>
              <w:r w:rsidRPr="004E3B97">
                <w:rPr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FFFFFF"/>
                </w:rPr>
                <w:t xml:space="preserve"> https://www.techonthenet.com/oracle/foreign_keys/foreign_delete.php</w:t>
              </w:r>
            </w:p>
            <w:p xmlns:wp14="http://schemas.microsoft.com/office/word/2010/wordml" w:rsidRPr="004E3B97" w:rsidR="005E349E" w:rsidP="3BED1C4D" w:rsidRDefault="00215C4C" wp14:textId="77777777" w14:paraId="4782D0CD" w14:noSpellErr="1">
              <w:pPr>
                <w:jc w:val="both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 w:rsidRPr="6D7BED72">
                <w:rPr>
                  <w:rFonts w:ascii="Open Sans" w:hAnsi="Open Sans" w:cs="Open Sans"/>
                  <w:b w:val="1"/>
                  <w:bCs w:val="1"/>
                  <w:color w:val="000000"/>
                  <w:sz w:val="20"/>
                  <w:szCs w:val="20"/>
                  <w:shd w:val="clear" w:color="auto" w:fill="FFFFFF"/>
                </w:rPr>
                <w:t>Explicit Cursor. (2019). Retrieved 30 September 2019, from</w:t>
              </w:r>
              <w:r>
                <w:rPr>
                  <w:rFonts w:ascii="Open Sans" w:hAnsi="Open Sans" w:cs="Open Sans"/>
                  <w:color w:val="000000"/>
                  <w:sz w:val="20"/>
                  <w:szCs w:val="20"/>
                  <w:shd w:val="clear" w:color="auto" w:fill="FFFFFF"/>
                </w:rPr>
                <w:t xml:space="preserve"> https://docs.oracle.com/cd/E18283_01/appdev.112/e17126/explicit_cursor.htm</w:t>
              </w:r>
            </w:p>
            <w:p xmlns:wp14="http://schemas.microsoft.com/office/word/2010/wordml" w:rsidRPr="004E3B97" w:rsidR="005E349E" w:rsidP="3BED1C4D" w:rsidRDefault="00215C4C" wp14:textId="77777777" w14:paraId="5E600111">
              <w:pPr>
                <w:pStyle w:val="Normal"/>
                <w:jc w:val="both"/>
                <w:rPr>
                  <w:rFonts w:ascii="Times New Roman" w:hAnsi="Times New Roman" w:eastAsia="Times New Roman" w:cs="Times New Roman"/>
                  <w:color w:val="000000" w:themeColor="text1" w:themeTint="FF" w:themeShade="FF"/>
                  <w:sz w:val="24"/>
                  <w:szCs w:val="24"/>
                </w:rPr>
              </w:pPr>
            </w:p>
            <w:p xmlns:wp14="http://schemas.microsoft.com/office/word/2010/wordml" w:rsidRPr="004E3B97" w:rsidR="005E349E" w:rsidP="3BED1C4D" w:rsidRDefault="00215C4C" w14:paraId="43D3341E" wp14:textId="535D7D74">
              <w:pPr>
                <w:pStyle w:val="Normal"/>
                <w:jc w:val="both"/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  <w:lang w:val="es-CO"/>
                </w:rPr>
              </w:pPr>
              <w:r w:rsidRPr="3BED1C4D" w:rsidR="3BED1C4D">
                <w:rPr>
                  <w:rFonts w:ascii="Open Sans" w:hAnsi="Open Sans" w:eastAsia="Open Sans" w:cs="Open Sans"/>
                  <w:b w:val="1"/>
                  <w:bCs w:val="1"/>
                  <w:noProof/>
                  <w:sz w:val="19"/>
                  <w:szCs w:val="19"/>
                  <w:lang w:val="es-CO"/>
                </w:rPr>
                <w:t>Crear un bloque anónimo en PL/SQL. (2019). Retrieved 1 October 2019, from</w:t>
              </w:r>
              <w:r w:rsidRPr="3BED1C4D" w:rsidR="3BED1C4D">
                <w:rPr>
                  <w:rFonts w:ascii="Open Sans" w:hAnsi="Open Sans" w:eastAsia="Open Sans" w:cs="Open Sans"/>
                  <w:noProof/>
                  <w:sz w:val="19"/>
                  <w:szCs w:val="19"/>
                  <w:lang w:val="es-CO"/>
                </w:rPr>
                <w:t xml:space="preserve"> http://oraclesqlyplsql.blogspot.com/2017/03/bloque-anonimo.html</w:t>
              </w:r>
            </w:p>
          </w:sdtContent>
        </w:sdt>
      </w:sdtContent>
    </w:sdt>
    <w:p w:rsidR="0A76FEEB" w:rsidP="3BED1C4D" w:rsidRDefault="0A76FEEB" w14:paraId="43F7880F" w14:textId="4901C275">
      <w:pPr>
        <w:pStyle w:val="Normal"/>
        <w:jc w:val="both"/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s-CO"/>
        </w:rPr>
        <w:t>Artículos: SQL &amp; PL/SQL - Construyendo con Bloques en PL/SQL (Parte I). (2019). Retrieved 1 October 2019, from</w:t>
      </w:r>
      <w:r w:rsidRPr="3BED1C4D" w:rsidR="3BED1C4D"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  <w:t xml:space="preserve"> https://www.oracle.com/technetwork/es/articles/sql/construyendo-con-bloques-parte-1-1549135-esa.html</w:t>
      </w:r>
    </w:p>
    <w:p w:rsidR="0A76FEEB" w:rsidP="3BED1C4D" w:rsidRDefault="0A76FEEB" w14:paraId="78F33F96" w14:textId="7CB9367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0f5ce52678224508">
        <w:r w:rsidRPr="3BED1C4D" w:rsidR="3BED1C4D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s-CO"/>
          </w:rPr>
          <w:t>https://elbauldelprogramador.com/bloques-plsql/</w:t>
        </w:r>
      </w:hyperlink>
    </w:p>
    <w:p w:rsidR="0A76FEEB" w:rsidP="3BED1C4D" w:rsidRDefault="0A76FEEB" w14:paraId="3DB4DE13" w14:textId="483823C1">
      <w:pPr>
        <w:pStyle w:val="Normal"/>
        <w:jc w:val="both"/>
        <w:rPr>
          <w:rFonts w:ascii="Times New Roman" w:hAnsi="Times New Roman" w:eastAsia="Times New Roman" w:cs="Times New Roman"/>
          <w:noProof/>
          <w:sz w:val="24"/>
          <w:szCs w:val="24"/>
          <w:lang w:val="es-CO"/>
        </w:rPr>
      </w:pPr>
    </w:p>
    <w:p w:rsidR="3BED1C4D" w:rsidP="3BED1C4D" w:rsidRDefault="3BED1C4D" w14:paraId="340A220B" w14:textId="1F96A0F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s-CO"/>
        </w:rPr>
      </w:pPr>
      <w:r w:rsidRPr="3BED1C4D" w:rsidR="3BED1C4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s-CO"/>
        </w:rPr>
        <w:t>PRACTICANDO. Musicians En este auto-estudio vamos a implementar dos casos de uso</w:t>
      </w:r>
    </w:p>
    <w:sectPr w:rsidRPr="004E3B97" w:rsidR="007E47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112A00"/>
    <w:multiLevelType w:val="hybridMultilevel"/>
    <w:tmpl w:val="C9D0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E9A"/>
    <w:multiLevelType w:val="hybridMultilevel"/>
    <w:tmpl w:val="1E7E26C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CEE116A"/>
    <w:multiLevelType w:val="hybridMultilevel"/>
    <w:tmpl w:val="90F2385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14D116E"/>
    <w:multiLevelType w:val="hybridMultilevel"/>
    <w:tmpl w:val="D7E4D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85B0F"/>
    <w:multiLevelType w:val="hybridMultilevel"/>
    <w:tmpl w:val="3FBA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09B9"/>
    <w:multiLevelType w:val="hybridMultilevel"/>
    <w:tmpl w:val="D334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D426D"/>
    <w:multiLevelType w:val="hybridMultilevel"/>
    <w:tmpl w:val="BB7A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E0CD2"/>
    <w:multiLevelType w:val="hybridMultilevel"/>
    <w:tmpl w:val="2084B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7E8F"/>
    <w:multiLevelType w:val="hybridMultilevel"/>
    <w:tmpl w:val="9414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D74FA"/>
    <w:multiLevelType w:val="hybridMultilevel"/>
    <w:tmpl w:val="DC266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E5B3F"/>
    <w:multiLevelType w:val="hybridMultilevel"/>
    <w:tmpl w:val="DA16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A22C6"/>
    <w:multiLevelType w:val="hybridMultilevel"/>
    <w:tmpl w:val="74EC0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C"/>
    <w:rsid w:val="0000455E"/>
    <w:rsid w:val="000C1DAF"/>
    <w:rsid w:val="001379C2"/>
    <w:rsid w:val="001B39E4"/>
    <w:rsid w:val="001F201D"/>
    <w:rsid w:val="001F47A1"/>
    <w:rsid w:val="00215C4C"/>
    <w:rsid w:val="0021608E"/>
    <w:rsid w:val="002205EC"/>
    <w:rsid w:val="00274FC5"/>
    <w:rsid w:val="002C7702"/>
    <w:rsid w:val="003B1E9F"/>
    <w:rsid w:val="003C4581"/>
    <w:rsid w:val="00402AA4"/>
    <w:rsid w:val="0047773E"/>
    <w:rsid w:val="004E3B97"/>
    <w:rsid w:val="00506BA1"/>
    <w:rsid w:val="005538E6"/>
    <w:rsid w:val="00575D85"/>
    <w:rsid w:val="005866CB"/>
    <w:rsid w:val="005A2499"/>
    <w:rsid w:val="005E349E"/>
    <w:rsid w:val="006A7EA7"/>
    <w:rsid w:val="007107CE"/>
    <w:rsid w:val="00722425"/>
    <w:rsid w:val="007A62C8"/>
    <w:rsid w:val="007E475C"/>
    <w:rsid w:val="00843BCE"/>
    <w:rsid w:val="008926B0"/>
    <w:rsid w:val="00A21F22"/>
    <w:rsid w:val="00A450B6"/>
    <w:rsid w:val="00B008D3"/>
    <w:rsid w:val="00BE3298"/>
    <w:rsid w:val="00D073C1"/>
    <w:rsid w:val="00D15AE5"/>
    <w:rsid w:val="00D23211"/>
    <w:rsid w:val="00D460A9"/>
    <w:rsid w:val="00EC3A7B"/>
    <w:rsid w:val="00F0028C"/>
    <w:rsid w:val="00F05310"/>
    <w:rsid w:val="00F27B58"/>
    <w:rsid w:val="00F978CB"/>
    <w:rsid w:val="00FB1EFC"/>
    <w:rsid w:val="0496CA9B"/>
    <w:rsid w:val="0A76FEEB"/>
    <w:rsid w:val="3BED1C4D"/>
    <w:rsid w:val="6D7BE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1156"/>
  <w15:chartTrackingRefBased/>
  <w15:docId w15:val="{E62F3CAE-4BB3-4C38-9F62-B0CC87655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noProof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0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450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7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8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45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538E6"/>
    <w:rPr>
      <w:rFonts w:ascii="Courier New" w:hAnsi="Courier New" w:eastAsia="Times New Roman" w:cs="Courier New"/>
      <w:sz w:val="20"/>
      <w:szCs w:val="20"/>
    </w:rPr>
  </w:style>
  <w:style w:type="character" w:styleId="p" w:customStyle="1">
    <w:name w:val="p"/>
    <w:basedOn w:val="DefaultParagraphFont"/>
    <w:rsid w:val="005538E6"/>
  </w:style>
  <w:style w:type="character" w:styleId="o" w:customStyle="1">
    <w:name w:val="o"/>
    <w:basedOn w:val="DefaultParagraphFont"/>
    <w:rsid w:val="005538E6"/>
  </w:style>
  <w:style w:type="character" w:styleId="n" w:customStyle="1">
    <w:name w:val="n"/>
    <w:basedOn w:val="DefaultParagraphFont"/>
    <w:rsid w:val="005538E6"/>
  </w:style>
  <w:style w:type="character" w:styleId="k" w:customStyle="1">
    <w:name w:val="k"/>
    <w:basedOn w:val="DefaultParagraphFont"/>
    <w:rsid w:val="00553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b4fad113899f4caa" /><Relationship Type="http://schemas.openxmlformats.org/officeDocument/2006/relationships/hyperlink" Target="https://es.stackoverflow.com/questions/105890/que-significa-cascade-set-null-restrict-no-action-en-mysql" TargetMode="External" Id="Re8ecdd04db4c4b76" /><Relationship Type="http://schemas.openxmlformats.org/officeDocument/2006/relationships/hyperlink" Target="https://elbauldelprogramador.com/bloques-plsql/" TargetMode="External" Id="R0f5ce5267822450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70dc-1c2c-4b07-821a-3e8efbdf87a9}"/>
      </w:docPartPr>
      <w:docPartBody>
        <w:p w14:paraId="64EE2F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DCA5-44B0-4609-8516-06C98CAF07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2159820@labinfo.is.escuelaing.edu.co</dc:creator>
  <keywords/>
  <dc:description/>
  <lastModifiedBy>RAMIREZ PINTO FABIAN MAURICIO</lastModifiedBy>
  <revision>64</revision>
  <dcterms:created xsi:type="dcterms:W3CDTF">2019-09-30T20:34:00.0000000Z</dcterms:created>
  <dcterms:modified xsi:type="dcterms:W3CDTF">2019-10-01T17:23:51.2568806Z</dcterms:modified>
</coreProperties>
</file>