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 xml:space="preserve">We have named our Clusters respectively by </w:t>
      </w:r>
      <w:r w:rsidRPr="00D717E2">
        <w:rPr>
          <w:b w:val="0"/>
          <w:color w:val="auto"/>
          <w:lang w:val="en-US"/>
        </w:rPr>
        <w:t>«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proofErr w:type="spellStart"/>
      <w:r w:rsidRPr="00B6114D">
        <w:rPr>
          <w:b w:val="0"/>
          <w:color w:val="auto"/>
          <w:u w:val="single"/>
          <w:lang w:val="en-US"/>
        </w:rPr>
        <w:t>notcie</w:t>
      </w:r>
      <w:proofErr w:type="spellEnd"/>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Pr="00A74394">
        <w:rPr>
          <w:b w:val="0"/>
          <w:color w:val="auto"/>
          <w:lang w:val="en-US"/>
        </w:rPr>
        <w:t xml:space="preserve">(G8 </w:t>
      </w:r>
      <w:proofErr w:type="gramStart"/>
      <w:r w:rsidRPr="00A74394">
        <w:rPr>
          <w:b w:val="0"/>
          <w:color w:val="auto"/>
          <w:lang w:val="en-US"/>
        </w:rPr>
        <w:t>et</w:t>
      </w:r>
      <w:proofErr w:type="gramEnd"/>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0F5A0E" w:rsidRDefault="00CA7F78" w:rsidP="00CA7F78">
      <w:pPr>
        <w:pStyle w:val="Paragraphedeliste"/>
        <w:numPr>
          <w:ilvl w:val="0"/>
          <w:numId w:val="10"/>
        </w:numPr>
        <w:jc w:val="both"/>
        <w:rPr>
          <w:b w:val="0"/>
          <w:color w:val="auto"/>
        </w:rPr>
      </w:pPr>
      <w:r w:rsidRPr="003800A8">
        <w:rPr>
          <w:b w:val="0"/>
          <w:color w:val="auto"/>
        </w:rPr>
        <w:t>Dans quasiment tous les groupes, les admissions avec un indice de CCI 2 constituent le pic de proportion (pics légèrement plus importants en G6,</w:t>
      </w:r>
      <w:r w:rsidR="000F5A0E" w:rsidRPr="003800A8">
        <w:rPr>
          <w:b w:val="0"/>
          <w:color w:val="auto"/>
        </w:rPr>
        <w:t xml:space="preserve"> </w:t>
      </w:r>
      <w:r w:rsidRPr="003800A8">
        <w:rPr>
          <w:b w:val="0"/>
          <w:color w:val="auto"/>
        </w:rPr>
        <w:t xml:space="preserve">G3 et G4, et moins importants en G9, G7 </w:t>
      </w:r>
      <w:r w:rsidR="00F00CEA" w:rsidRPr="003800A8">
        <w:rPr>
          <w:b w:val="0"/>
          <w:color w:val="auto"/>
        </w:rPr>
        <w:t xml:space="preserve">et </w:t>
      </w:r>
      <w:r w:rsidRPr="003800A8">
        <w:rPr>
          <w:b w:val="0"/>
          <w:color w:val="auto"/>
        </w:rPr>
        <w:t>G2) ;</w:t>
      </w:r>
    </w:p>
    <w:p w:rsidR="007F557E" w:rsidRPr="003800A8" w:rsidRDefault="007F557E" w:rsidP="00CA7F78">
      <w:pPr>
        <w:pStyle w:val="Paragraphedeliste"/>
        <w:numPr>
          <w:ilvl w:val="0"/>
          <w:numId w:val="10"/>
        </w:numPr>
        <w:jc w:val="both"/>
        <w:rPr>
          <w:b w:val="0"/>
          <w:color w:val="auto"/>
        </w:rPr>
      </w:pPr>
    </w:p>
    <w:p w:rsidR="00CA7F78" w:rsidRPr="003800A8" w:rsidRDefault="000F5A0E" w:rsidP="00CA7F78">
      <w:pPr>
        <w:pStyle w:val="Paragraphedeliste"/>
        <w:numPr>
          <w:ilvl w:val="0"/>
          <w:numId w:val="10"/>
        </w:numPr>
        <w:jc w:val="both"/>
        <w:rPr>
          <w:b w:val="0"/>
          <w:color w:val="auto"/>
        </w:rPr>
      </w:pPr>
      <w:r w:rsidRPr="003800A8">
        <w:rPr>
          <w:b w:val="0"/>
          <w:color w:val="auto"/>
        </w:rPr>
        <w:t xml:space="preserve">Les admissions avec un CCI 3 sont généralement assez fréquentes au sein de groupes (moins importantes tout de même en G6 et G7 comparés </w:t>
      </w:r>
      <w:r w:rsidR="007119FF" w:rsidRPr="003800A8">
        <w:rPr>
          <w:b w:val="0"/>
          <w:color w:val="auto"/>
        </w:rPr>
        <w:t>aux proportions</w:t>
      </w:r>
      <w:r w:rsidRPr="003800A8">
        <w:rPr>
          <w:b w:val="0"/>
          <w:color w:val="auto"/>
        </w:rPr>
        <w:t xml:space="preserve"> des autres groupes)</w:t>
      </w:r>
      <w:r w:rsidR="008F0125" w:rsidRPr="003800A8">
        <w:rPr>
          <w:b w:val="0"/>
          <w:color w:val="auto"/>
        </w:rPr>
        <w:t> ;</w:t>
      </w:r>
      <w:bookmarkStart w:id="0" w:name="_GoBack"/>
      <w:bookmarkEnd w:id="0"/>
    </w:p>
    <w:p w:rsidR="008F0125" w:rsidRPr="003800A8" w:rsidRDefault="00EE052D" w:rsidP="00CA7F78">
      <w:pPr>
        <w:pStyle w:val="Paragraphedeliste"/>
        <w:numPr>
          <w:ilvl w:val="0"/>
          <w:numId w:val="10"/>
        </w:numPr>
        <w:jc w:val="both"/>
        <w:rPr>
          <w:b w:val="0"/>
          <w:color w:val="auto"/>
        </w:rPr>
      </w:pPr>
      <w:r w:rsidRPr="003800A8">
        <w:rPr>
          <w:b w:val="0"/>
          <w:color w:val="auto"/>
        </w:rPr>
        <w:t>Les admissions avec des CCI 5 et 4 sont quant à elles généralement moins fréquentes dans les groupes</w:t>
      </w:r>
      <w:r w:rsidR="00BF5504" w:rsidRPr="003800A8">
        <w:rPr>
          <w:b w:val="0"/>
          <w:color w:val="auto"/>
        </w:rPr>
        <w:t xml:space="preserve"> (particulièrement au sein de G1 et de G2, mais aussi au sein de G5 pour le cas du CCI 5) ;</w:t>
      </w:r>
    </w:p>
    <w:p w:rsidR="00297950" w:rsidRPr="003800A8" w:rsidRDefault="00321AB9" w:rsidP="009A64CC">
      <w:pPr>
        <w:pStyle w:val="Paragraphedeliste"/>
        <w:numPr>
          <w:ilvl w:val="0"/>
          <w:numId w:val="10"/>
        </w:numPr>
        <w:jc w:val="both"/>
        <w:rPr>
          <w:b w:val="0"/>
          <w:color w:val="auto"/>
        </w:rPr>
      </w:pPr>
      <w:r w:rsidRPr="003800A8">
        <w:rPr>
          <w:b w:val="0"/>
          <w:color w:val="auto"/>
        </w:rPr>
        <w:t>Les admissions avec des CCI 6 et 7 demeurent plus ou moins peu fréquentes dans tous les groupes, voir même inexistantes dans quelque uns (G9, G8, G6).</w:t>
      </w:r>
    </w:p>
    <w:p w:rsidR="00DD2BBD" w:rsidRPr="003800A8" w:rsidRDefault="00DD2BBD" w:rsidP="00DD2BBD">
      <w:pPr>
        <w:pStyle w:val="Paragraphedeliste"/>
        <w:numPr>
          <w:ilvl w:val="0"/>
          <w:numId w:val="1"/>
        </w:numPr>
        <w:jc w:val="both"/>
        <w:rPr>
          <w:b w:val="0"/>
          <w:color w:val="auto"/>
          <w:u w:val="single"/>
        </w:rPr>
      </w:pPr>
      <w:r w:rsidRPr="003800A8">
        <w:rPr>
          <w:b w:val="0"/>
          <w:color w:val="auto"/>
          <w:u w:val="single"/>
        </w:rPr>
        <w:t>Pour ce qui est du cas des CCI</w:t>
      </w:r>
      <w:r w:rsidR="00676B3A" w:rsidRPr="003800A8">
        <w:rPr>
          <w:b w:val="0"/>
          <w:color w:val="auto"/>
          <w:u w:val="single"/>
        </w:rPr>
        <w:t xml:space="preserve"> par WARD_ADMISSION</w:t>
      </w:r>
      <w:r w:rsidRPr="003800A8">
        <w:rPr>
          <w:b w:val="0"/>
          <w:color w:val="auto"/>
          <w:u w:val="single"/>
        </w:rPr>
        <w:t>:</w:t>
      </w:r>
    </w:p>
    <w:p w:rsidR="00D84AE8" w:rsidRPr="003800A8" w:rsidRDefault="00354501" w:rsidP="00D84AE8">
      <w:pPr>
        <w:pStyle w:val="Paragraphedeliste"/>
        <w:numPr>
          <w:ilvl w:val="0"/>
          <w:numId w:val="10"/>
        </w:numPr>
        <w:jc w:val="both"/>
        <w:rPr>
          <w:b w:val="0"/>
          <w:color w:val="auto"/>
          <w:u w:val="single"/>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de chaque groupe, nous remarquons clairement que les admissions avec un indice CCI 2 constituent les pics des proportions (pic particulièrement moins important en G9 :</w:t>
      </w:r>
      <w:r w:rsidR="00EF4ECF" w:rsidRPr="003800A8">
        <w:rPr>
          <w:b w:val="0"/>
          <w:color w:val="auto"/>
        </w:rPr>
        <w:t xml:space="preserve"> </w:t>
      </w:r>
      <w:proofErr w:type="spellStart"/>
      <w:r w:rsidR="00EF4ECF" w:rsidRPr="003800A8">
        <w:rPr>
          <w:b w:val="0"/>
          <w:color w:val="auto"/>
        </w:rPr>
        <w:t>Wards</w:t>
      </w:r>
      <w:proofErr w:type="spellEnd"/>
      <w:r w:rsidR="00EF4ECF" w:rsidRPr="003800A8">
        <w:rPr>
          <w:b w:val="0"/>
          <w:color w:val="auto"/>
        </w:rPr>
        <w:t xml:space="preserve"> </w:t>
      </w:r>
      <w:proofErr w:type="spellStart"/>
      <w:r w:rsidR="00EF4ECF" w:rsidRPr="003800A8">
        <w:rPr>
          <w:b w:val="0"/>
          <w:color w:val="auto"/>
        </w:rPr>
        <w:t>S</w:t>
      </w:r>
      <w:r w:rsidRPr="003800A8">
        <w:rPr>
          <w:b w:val="0"/>
          <w:color w:val="auto"/>
        </w:rPr>
        <w:t>pecialist</w:t>
      </w:r>
      <w:proofErr w:type="spellEnd"/>
      <w:r w:rsidRPr="003800A8">
        <w:rPr>
          <w:b w:val="0"/>
          <w:color w:val="auto"/>
        </w:rPr>
        <w:t>) ;</w:t>
      </w:r>
    </w:p>
    <w:p w:rsidR="00354501" w:rsidRPr="003800A8" w:rsidRDefault="009D67A8" w:rsidP="00D84AE8">
      <w:pPr>
        <w:pStyle w:val="Paragraphedeliste"/>
        <w:numPr>
          <w:ilvl w:val="0"/>
          <w:numId w:val="10"/>
        </w:numPr>
        <w:jc w:val="both"/>
        <w:rPr>
          <w:b w:val="0"/>
          <w:color w:val="auto"/>
        </w:rPr>
      </w:pPr>
      <w:r w:rsidRPr="003800A8">
        <w:rPr>
          <w:b w:val="0"/>
          <w:color w:val="auto"/>
        </w:rPr>
        <w:t xml:space="preserve">Pour tous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 chaque groupe, ce sont les admissions avec un indice de CCI 3 qui forment les pics de proportions (pic </w:t>
      </w:r>
      <w:r w:rsidR="002D0746" w:rsidRPr="003800A8">
        <w:rPr>
          <w:b w:val="0"/>
          <w:color w:val="auto"/>
        </w:rPr>
        <w:t>exceptionnellement</w:t>
      </w:r>
      <w:r w:rsidRPr="003800A8">
        <w:rPr>
          <w:b w:val="0"/>
          <w:color w:val="auto"/>
        </w:rPr>
        <w:t xml:space="preserve"> moins  important pour le cas de G9)</w:t>
      </w:r>
      <w:r w:rsidR="00FA2D0A" w:rsidRPr="003800A8">
        <w:rPr>
          <w:b w:val="0"/>
          <w:color w:val="auto"/>
        </w:rPr>
        <w:t> ;</w:t>
      </w:r>
    </w:p>
    <w:p w:rsidR="004B5762" w:rsidRPr="003800A8" w:rsidRDefault="00FA2D0A" w:rsidP="00D84AE8">
      <w:pPr>
        <w:pStyle w:val="Paragraphedeliste"/>
        <w:numPr>
          <w:ilvl w:val="0"/>
          <w:numId w:val="10"/>
        </w:numPr>
        <w:jc w:val="both"/>
        <w:rPr>
          <w:b w:val="0"/>
          <w:color w:val="auto"/>
        </w:rPr>
      </w:pPr>
      <w:r w:rsidRPr="003800A8">
        <w:rPr>
          <w:b w:val="0"/>
          <w:color w:val="auto"/>
        </w:rPr>
        <w:lastRenderedPageBreak/>
        <w:t>Excepté en G9 :</w:t>
      </w:r>
      <w:r w:rsidR="00465696" w:rsidRPr="003800A8">
        <w:rPr>
          <w:b w:val="0"/>
          <w:color w:val="auto"/>
        </w:rPr>
        <w:t xml:space="preserve"> </w:t>
      </w:r>
      <w:proofErr w:type="spellStart"/>
      <w:r w:rsidR="004656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(exceptionnellement plus fréquentes), les admissions avec des CCI 4 et 5 son</w:t>
      </w:r>
      <w:r w:rsidR="003811F3" w:rsidRPr="003800A8">
        <w:rPr>
          <w:b w:val="0"/>
          <w:color w:val="auto"/>
        </w:rPr>
        <w:t>t relativement moins fréquentes</w:t>
      </w:r>
      <w:r w:rsidR="00465696" w:rsidRPr="003800A8">
        <w:rPr>
          <w:b w:val="0"/>
          <w:color w:val="auto"/>
        </w:rPr>
        <w:t xml:space="preserve"> au sein des </w:t>
      </w:r>
      <w:proofErr w:type="spellStart"/>
      <w:r w:rsidR="00465696"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Specialist</w:t>
      </w:r>
      <w:proofErr w:type="spellEnd"/>
      <w:r w:rsidR="003811F3" w:rsidRPr="003800A8">
        <w:rPr>
          <w:b w:val="0"/>
          <w:color w:val="auto"/>
        </w:rPr>
        <w:t xml:space="preserve"> des groupe</w:t>
      </w:r>
      <w:r w:rsidR="00474309" w:rsidRPr="003800A8">
        <w:rPr>
          <w:b w:val="0"/>
          <w:color w:val="auto"/>
        </w:rPr>
        <w:t>s</w:t>
      </w:r>
      <w:r w:rsidR="003811F3" w:rsidRPr="003800A8">
        <w:rPr>
          <w:b w:val="0"/>
          <w:color w:val="auto"/>
        </w:rPr>
        <w:t> ;</w:t>
      </w:r>
      <w:r w:rsidR="00474309" w:rsidRPr="003800A8">
        <w:rPr>
          <w:b w:val="0"/>
          <w:color w:val="auto"/>
        </w:rPr>
        <w:t xml:space="preserve"> T</w:t>
      </w:r>
      <w:r w:rsidR="0008768D" w:rsidRPr="003800A8">
        <w:rPr>
          <w:b w:val="0"/>
          <w:color w:val="auto"/>
        </w:rPr>
        <w:t xml:space="preserve">andis que pour le cas des </w:t>
      </w:r>
      <w:proofErr w:type="spellStart"/>
      <w:r w:rsidR="0008768D" w:rsidRPr="003800A8">
        <w:rPr>
          <w:b w:val="0"/>
          <w:color w:val="auto"/>
        </w:rPr>
        <w:t>W</w:t>
      </w:r>
      <w:r w:rsidR="003811F3" w:rsidRPr="003800A8">
        <w:rPr>
          <w:b w:val="0"/>
          <w:color w:val="auto"/>
        </w:rPr>
        <w:t>ards</w:t>
      </w:r>
      <w:proofErr w:type="spellEnd"/>
      <w:r w:rsidR="003811F3" w:rsidRPr="003800A8">
        <w:rPr>
          <w:b w:val="0"/>
          <w:color w:val="auto"/>
        </w:rPr>
        <w:t xml:space="preserve"> </w:t>
      </w:r>
      <w:proofErr w:type="spellStart"/>
      <w:r w:rsidR="003811F3" w:rsidRPr="003800A8">
        <w:rPr>
          <w:b w:val="0"/>
          <w:color w:val="auto"/>
        </w:rPr>
        <w:t>Generalist</w:t>
      </w:r>
      <w:proofErr w:type="spellEnd"/>
      <w:r w:rsidR="003811F3" w:rsidRPr="003800A8">
        <w:rPr>
          <w:b w:val="0"/>
          <w:color w:val="auto"/>
        </w:rPr>
        <w:t>,</w:t>
      </w:r>
      <w:r w:rsidR="00854870" w:rsidRPr="003800A8">
        <w:rPr>
          <w:b w:val="0"/>
          <w:color w:val="auto"/>
        </w:rPr>
        <w:t xml:space="preserve"> à l’exception de G6,</w:t>
      </w:r>
      <w:r w:rsidR="003811F3" w:rsidRPr="003800A8">
        <w:rPr>
          <w:b w:val="0"/>
          <w:color w:val="auto"/>
        </w:rPr>
        <w:t xml:space="preserve"> ces types d’admis</w:t>
      </w:r>
      <w:r w:rsidR="00C75E37" w:rsidRPr="003800A8">
        <w:rPr>
          <w:b w:val="0"/>
          <w:color w:val="auto"/>
        </w:rPr>
        <w:t>sions sont moins fréquents au sein des groupes.</w:t>
      </w:r>
    </w:p>
    <w:p w:rsidR="00DD2BBD" w:rsidRPr="003800A8" w:rsidRDefault="004B5762" w:rsidP="009A64CC">
      <w:pPr>
        <w:pStyle w:val="Paragraphedeliste"/>
        <w:numPr>
          <w:ilvl w:val="0"/>
          <w:numId w:val="10"/>
        </w:numPr>
        <w:jc w:val="both"/>
        <w:rPr>
          <w:b w:val="0"/>
          <w:color w:val="auto"/>
        </w:rPr>
      </w:pPr>
      <w:r w:rsidRPr="003800A8">
        <w:rPr>
          <w:b w:val="0"/>
          <w:color w:val="auto"/>
        </w:rPr>
        <w:t>Les admissions correspondant à des CCI 6 et 7 sont plutôt rares quant à leur par</w:t>
      </w:r>
      <w:r w:rsidR="00B965E6" w:rsidRPr="003800A8">
        <w:rPr>
          <w:b w:val="0"/>
          <w:color w:val="auto"/>
        </w:rPr>
        <w:t>t</w:t>
      </w:r>
      <w:r w:rsidR="00FE48FF" w:rsidRPr="003800A8">
        <w:rPr>
          <w:b w:val="0"/>
          <w:color w:val="auto"/>
        </w:rPr>
        <w:t xml:space="preserve"> dans la majorité des </w:t>
      </w:r>
      <w:proofErr w:type="spellStart"/>
      <w:r w:rsidR="00FE48FF" w:rsidRPr="003800A8">
        <w:rPr>
          <w:b w:val="0"/>
          <w:color w:val="auto"/>
        </w:rPr>
        <w:t>W</w:t>
      </w:r>
      <w:r w:rsidRPr="003800A8">
        <w:rPr>
          <w:b w:val="0"/>
          <w:color w:val="auto"/>
        </w:rPr>
        <w:t>ards</w:t>
      </w:r>
      <w:proofErr w:type="spellEnd"/>
      <w:r w:rsidRPr="003800A8">
        <w:rPr>
          <w:b w:val="0"/>
          <w:color w:val="auto"/>
        </w:rPr>
        <w:t xml:space="preserve"> de chaque groupe, voir même inexistantes</w:t>
      </w:r>
      <w:r w:rsidR="003347D3" w:rsidRPr="003800A8">
        <w:rPr>
          <w:b w:val="0"/>
          <w:color w:val="auto"/>
        </w:rPr>
        <w:t xml:space="preserve"> </w:t>
      </w:r>
      <w:r w:rsidR="006B7D7D" w:rsidRPr="003800A8">
        <w:rPr>
          <w:b w:val="0"/>
          <w:color w:val="auto"/>
        </w:rPr>
        <w:t>dès fois</w:t>
      </w:r>
      <w:r w:rsidRPr="003800A8">
        <w:rPr>
          <w:b w:val="0"/>
          <w:color w:val="auto"/>
        </w:rPr>
        <w:t>.</w:t>
      </w:r>
      <w:r w:rsidR="003811F3" w:rsidRPr="003800A8">
        <w:rPr>
          <w:b w:val="0"/>
          <w:color w:val="auto"/>
        </w:rPr>
        <w:t xml:space="preserve">  </w:t>
      </w:r>
    </w:p>
    <w:p w:rsidR="00BF19B5" w:rsidRPr="003800A8" w:rsidRDefault="00BF19B5" w:rsidP="00BF19B5">
      <w:pPr>
        <w:pStyle w:val="Paragraphedeliste"/>
        <w:numPr>
          <w:ilvl w:val="0"/>
          <w:numId w:val="1"/>
        </w:numPr>
        <w:jc w:val="both"/>
        <w:rPr>
          <w:b w:val="0"/>
          <w:color w:val="auto"/>
          <w:u w:val="single"/>
        </w:rPr>
      </w:pPr>
      <w:r w:rsidRPr="003800A8">
        <w:rPr>
          <w:b w:val="0"/>
          <w:color w:val="auto"/>
          <w:u w:val="single"/>
        </w:rPr>
        <w:t>Pour ce qui est du cas des RISK_DEATH par WARD_ADMISSION:</w:t>
      </w:r>
    </w:p>
    <w:p w:rsidR="00D41AFD" w:rsidRPr="003800A8" w:rsidRDefault="008C34D1" w:rsidP="00C17149">
      <w:pPr>
        <w:pStyle w:val="Paragraphedeliste"/>
        <w:numPr>
          <w:ilvl w:val="0"/>
          <w:numId w:val="10"/>
        </w:numPr>
        <w:jc w:val="both"/>
      </w:pPr>
      <w:r w:rsidRPr="003800A8">
        <w:rPr>
          <w:b w:val="0"/>
          <w:color w:val="auto"/>
        </w:rPr>
        <w:t>Q</w:t>
      </w:r>
      <w:r w:rsidR="00BB625D" w:rsidRPr="003800A8">
        <w:rPr>
          <w:b w:val="0"/>
          <w:color w:val="auto"/>
        </w:rPr>
        <w:t xml:space="preserve">ue ce soit dans les </w:t>
      </w:r>
      <w:proofErr w:type="spellStart"/>
      <w:r w:rsidR="00BB625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w:t>
      </w:r>
      <w:r w:rsidR="005F0449" w:rsidRPr="003800A8">
        <w:rPr>
          <w:b w:val="0"/>
          <w:color w:val="auto"/>
        </w:rPr>
        <w:t>eneralist</w:t>
      </w:r>
      <w:proofErr w:type="spellEnd"/>
      <w:r w:rsidR="005F0449" w:rsidRPr="003800A8">
        <w:rPr>
          <w:b w:val="0"/>
          <w:color w:val="auto"/>
        </w:rPr>
        <w:t xml:space="preserve"> ou </w:t>
      </w:r>
      <w:proofErr w:type="spellStart"/>
      <w:r w:rsidR="005F0449" w:rsidRPr="003800A8">
        <w:rPr>
          <w:b w:val="0"/>
          <w:color w:val="auto"/>
        </w:rPr>
        <w:t>S</w:t>
      </w:r>
      <w:r w:rsidRPr="003800A8">
        <w:rPr>
          <w:b w:val="0"/>
          <w:color w:val="auto"/>
        </w:rPr>
        <w:t>pecialist</w:t>
      </w:r>
      <w:proofErr w:type="spellEnd"/>
      <w:r w:rsidRPr="003800A8">
        <w:rPr>
          <w:b w:val="0"/>
          <w:color w:val="auto"/>
        </w:rPr>
        <w:t>,</w:t>
      </w:r>
      <w:r w:rsidR="000E2578" w:rsidRPr="003800A8">
        <w:rPr>
          <w:b w:val="0"/>
          <w:color w:val="auto"/>
        </w:rPr>
        <w:t xml:space="preserve"> les admissions  avec un RISK_DEATH 2 constituent toujours les pics de proportions</w:t>
      </w:r>
      <w:r w:rsidR="00D41AFD" w:rsidRPr="003800A8">
        <w:rPr>
          <w:b w:val="0"/>
          <w:color w:val="auto"/>
        </w:rPr>
        <w:t> ;</w:t>
      </w:r>
    </w:p>
    <w:p w:rsidR="00A93217" w:rsidRPr="003800A8" w:rsidRDefault="0037282A" w:rsidP="00C17149">
      <w:pPr>
        <w:pStyle w:val="Paragraphedeliste"/>
        <w:numPr>
          <w:ilvl w:val="0"/>
          <w:numId w:val="10"/>
        </w:numPr>
        <w:jc w:val="both"/>
      </w:pPr>
      <w:r w:rsidRPr="003800A8">
        <w:rPr>
          <w:b w:val="0"/>
          <w:color w:val="auto"/>
        </w:rPr>
        <w:t>A l’exception de G3, les admissions avec un RISK_DEATH 3 sont plus fréquentes</w:t>
      </w:r>
      <w:r w:rsidR="004C26CB" w:rsidRPr="003800A8">
        <w:rPr>
          <w:b w:val="0"/>
          <w:color w:val="auto"/>
        </w:rPr>
        <w:t xml:space="preserve"> 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qu’</w:t>
      </w:r>
      <w:r w:rsidR="004C26CB" w:rsidRPr="003800A8">
        <w:rPr>
          <w:b w:val="0"/>
          <w:color w:val="auto"/>
        </w:rPr>
        <w:t xml:space="preserve">en </w:t>
      </w:r>
      <w:proofErr w:type="spellStart"/>
      <w:r w:rsidR="004C26CB"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dans tous les groupes ; </w:t>
      </w:r>
    </w:p>
    <w:p w:rsidR="00925686" w:rsidRPr="003800A8" w:rsidRDefault="00C82507" w:rsidP="00C17149">
      <w:pPr>
        <w:pStyle w:val="Paragraphedeliste"/>
        <w:numPr>
          <w:ilvl w:val="0"/>
          <w:numId w:val="10"/>
        </w:numPr>
        <w:jc w:val="both"/>
      </w:pPr>
      <w:r w:rsidRPr="003800A8">
        <w:rPr>
          <w:b w:val="0"/>
          <w:color w:val="auto"/>
        </w:rPr>
        <w:t>Les admissions avec un RISK_DEATH 1 sont généralement plus fréquentes</w:t>
      </w:r>
      <w:r w:rsidR="006B6C73" w:rsidRPr="003800A8">
        <w:rPr>
          <w:b w:val="0"/>
          <w:color w:val="auto"/>
        </w:rPr>
        <w:t xml:space="preserve"> 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qu’en Ward </w:t>
      </w:r>
      <w:proofErr w:type="spellStart"/>
      <w:r w:rsidRPr="003800A8">
        <w:rPr>
          <w:b w:val="0"/>
          <w:color w:val="auto"/>
        </w:rPr>
        <w:t>Generalist</w:t>
      </w:r>
      <w:proofErr w:type="spellEnd"/>
      <w:r w:rsidRPr="003800A8">
        <w:rPr>
          <w:b w:val="0"/>
          <w:color w:val="auto"/>
        </w:rPr>
        <w:t xml:space="preserve">, avec une attention particulière </w:t>
      </w:r>
      <w:r w:rsidR="006B6C73" w:rsidRPr="003800A8">
        <w:rPr>
          <w:b w:val="0"/>
          <w:color w:val="auto"/>
        </w:rPr>
        <w:t xml:space="preserve">portée </w:t>
      </w:r>
      <w:r w:rsidRPr="003800A8">
        <w:rPr>
          <w:b w:val="0"/>
          <w:color w:val="auto"/>
        </w:rPr>
        <w:t xml:space="preserve">au groupe G9, là où ce type d’admission est exceptionnellement plus fréquent </w:t>
      </w:r>
      <w:r w:rsidR="006B6C73" w:rsidRPr="003800A8">
        <w:rPr>
          <w:b w:val="0"/>
          <w:color w:val="auto"/>
        </w:rPr>
        <w:t xml:space="preserve">en </w:t>
      </w:r>
      <w:proofErr w:type="spellStart"/>
      <w:r w:rsidR="006B6C73"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w:t>
      </w:r>
    </w:p>
    <w:p w:rsidR="00BF19B5" w:rsidRPr="003800A8" w:rsidRDefault="00925686" w:rsidP="00C17149">
      <w:pPr>
        <w:pStyle w:val="Paragraphedeliste"/>
        <w:numPr>
          <w:ilvl w:val="0"/>
          <w:numId w:val="10"/>
        </w:numPr>
        <w:jc w:val="both"/>
      </w:pPr>
      <w:r w:rsidRPr="003800A8">
        <w:rPr>
          <w:b w:val="0"/>
          <w:color w:val="auto"/>
        </w:rPr>
        <w:t>Les admissions avec un RISK_DEATH 4 sont peu fréquentes, rares, voir même inexistantes (G8 et G9</w:t>
      </w:r>
      <w:r w:rsidR="000A4B98" w:rsidRPr="003800A8">
        <w:rPr>
          <w:b w:val="0"/>
          <w:color w:val="auto"/>
        </w:rPr>
        <w:t xml:space="preserve">) dans les </w:t>
      </w:r>
      <w:proofErr w:type="spellStart"/>
      <w:r w:rsidR="000A4B98" w:rsidRPr="003800A8">
        <w:rPr>
          <w:b w:val="0"/>
          <w:color w:val="auto"/>
        </w:rPr>
        <w:t>W</w:t>
      </w:r>
      <w:r w:rsidRPr="003800A8">
        <w:rPr>
          <w:b w:val="0"/>
          <w:color w:val="auto"/>
        </w:rPr>
        <w:t>ards</w:t>
      </w:r>
      <w:proofErr w:type="spellEnd"/>
      <w:r w:rsidRPr="003800A8">
        <w:rPr>
          <w:b w:val="0"/>
          <w:color w:val="auto"/>
        </w:rPr>
        <w:t xml:space="preserve"> des groupes.</w:t>
      </w:r>
      <w:r w:rsidR="00C82507" w:rsidRPr="003800A8">
        <w:rPr>
          <w:b w:val="0"/>
          <w:color w:val="auto"/>
        </w:rPr>
        <w:t xml:space="preserve"> </w:t>
      </w:r>
      <w:r w:rsidR="008C34D1" w:rsidRPr="003800A8">
        <w:rPr>
          <w:b w:val="0"/>
          <w:color w:val="auto"/>
        </w:rPr>
        <w:t xml:space="preserve"> </w:t>
      </w:r>
    </w:p>
    <w:p w:rsidR="00975B30" w:rsidRPr="003800A8" w:rsidRDefault="00975B30" w:rsidP="00975B30">
      <w:pPr>
        <w:pStyle w:val="Paragraphedeliste"/>
        <w:numPr>
          <w:ilvl w:val="0"/>
          <w:numId w:val="0"/>
        </w:numPr>
        <w:ind w:left="1176"/>
        <w:jc w:val="both"/>
      </w:pPr>
    </w:p>
    <w:p w:rsidR="00A81431" w:rsidRPr="003800A8" w:rsidRDefault="00A81431" w:rsidP="00A81431">
      <w:pPr>
        <w:pStyle w:val="Titre2"/>
        <w:numPr>
          <w:ilvl w:val="0"/>
          <w:numId w:val="3"/>
        </w:numPr>
      </w:pPr>
      <w:r w:rsidRPr="003800A8">
        <w:t>Modèle 5 : Durée de séjour et risque de décès</w:t>
      </w:r>
    </w:p>
    <w:p w:rsidR="009A64CC" w:rsidRPr="003800A8" w:rsidRDefault="009A64CC" w:rsidP="00975B30">
      <w:pPr>
        <w:jc w:val="both"/>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lastRenderedPageBreak/>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lastRenderedPageBreak/>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lastRenderedPageBreak/>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lastRenderedPageBreak/>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lastRenderedPageBreak/>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14B88" w:rsidRDefault="00C14B88" w:rsidP="00BA2568">
      <w:pPr>
        <w:spacing w:after="0" w:line="240" w:lineRule="auto"/>
      </w:pPr>
      <w:r>
        <w:separator/>
      </w:r>
    </w:p>
  </w:endnote>
  <w:endnote w:type="continuationSeparator" w:id="0">
    <w:p w:rsidR="00C14B88" w:rsidRDefault="00C14B88"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7F557E">
          <w:rPr>
            <w:noProof/>
          </w:rPr>
          <w:t>22</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14B88" w:rsidRDefault="00C14B88" w:rsidP="00BA2568">
      <w:pPr>
        <w:spacing w:after="0" w:line="240" w:lineRule="auto"/>
      </w:pPr>
      <w:r>
        <w:separator/>
      </w:r>
    </w:p>
  </w:footnote>
  <w:footnote w:type="continuationSeparator" w:id="0">
    <w:p w:rsidR="00C14B88" w:rsidRDefault="00C14B88"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731"/>
    <w:rsid w:val="00034BE7"/>
    <w:rsid w:val="00035902"/>
    <w:rsid w:val="00036495"/>
    <w:rsid w:val="0003653A"/>
    <w:rsid w:val="00036C8B"/>
    <w:rsid w:val="0003774D"/>
    <w:rsid w:val="00037E4E"/>
    <w:rsid w:val="0004156F"/>
    <w:rsid w:val="00042DCF"/>
    <w:rsid w:val="0004323A"/>
    <w:rsid w:val="00043E3B"/>
    <w:rsid w:val="000467CA"/>
    <w:rsid w:val="00046922"/>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D3"/>
    <w:rsid w:val="000A7D83"/>
    <w:rsid w:val="000A7FF5"/>
    <w:rsid w:val="000B0416"/>
    <w:rsid w:val="000B0567"/>
    <w:rsid w:val="000B0C1E"/>
    <w:rsid w:val="000B1C8D"/>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99D"/>
    <w:rsid w:val="00161124"/>
    <w:rsid w:val="001643C9"/>
    <w:rsid w:val="00164FFA"/>
    <w:rsid w:val="0016590C"/>
    <w:rsid w:val="00166277"/>
    <w:rsid w:val="001700F7"/>
    <w:rsid w:val="00170ABB"/>
    <w:rsid w:val="00171289"/>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5881"/>
    <w:rsid w:val="00195932"/>
    <w:rsid w:val="001959A1"/>
    <w:rsid w:val="00197DAE"/>
    <w:rsid w:val="001A0176"/>
    <w:rsid w:val="001A05B3"/>
    <w:rsid w:val="001A0D02"/>
    <w:rsid w:val="001A0DEC"/>
    <w:rsid w:val="001A1B4A"/>
    <w:rsid w:val="001A5D4C"/>
    <w:rsid w:val="001A755D"/>
    <w:rsid w:val="001A785A"/>
    <w:rsid w:val="001B0001"/>
    <w:rsid w:val="001B0D6B"/>
    <w:rsid w:val="001B1A11"/>
    <w:rsid w:val="001B2AAD"/>
    <w:rsid w:val="001B3006"/>
    <w:rsid w:val="001B3E5C"/>
    <w:rsid w:val="001B4F85"/>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219C"/>
    <w:rsid w:val="002521A3"/>
    <w:rsid w:val="00252825"/>
    <w:rsid w:val="00252AA9"/>
    <w:rsid w:val="00252AB1"/>
    <w:rsid w:val="00252B0A"/>
    <w:rsid w:val="00253179"/>
    <w:rsid w:val="0025759A"/>
    <w:rsid w:val="00264176"/>
    <w:rsid w:val="00265134"/>
    <w:rsid w:val="00265250"/>
    <w:rsid w:val="00265B7B"/>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1CC6"/>
    <w:rsid w:val="00472124"/>
    <w:rsid w:val="0047279C"/>
    <w:rsid w:val="0047329D"/>
    <w:rsid w:val="00473331"/>
    <w:rsid w:val="00474309"/>
    <w:rsid w:val="00475502"/>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1649"/>
    <w:rsid w:val="00502A90"/>
    <w:rsid w:val="00502ACB"/>
    <w:rsid w:val="0050485F"/>
    <w:rsid w:val="0050494B"/>
    <w:rsid w:val="0050510F"/>
    <w:rsid w:val="005068A0"/>
    <w:rsid w:val="00506A55"/>
    <w:rsid w:val="005108C6"/>
    <w:rsid w:val="00510A43"/>
    <w:rsid w:val="00511324"/>
    <w:rsid w:val="0051178C"/>
    <w:rsid w:val="00512695"/>
    <w:rsid w:val="00512E31"/>
    <w:rsid w:val="005171C1"/>
    <w:rsid w:val="00517EF6"/>
    <w:rsid w:val="005204BB"/>
    <w:rsid w:val="00520E47"/>
    <w:rsid w:val="00521E6A"/>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C4B"/>
    <w:rsid w:val="00564DEB"/>
    <w:rsid w:val="00565F60"/>
    <w:rsid w:val="005662FE"/>
    <w:rsid w:val="00566325"/>
    <w:rsid w:val="0056643A"/>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CF6"/>
    <w:rsid w:val="005F4D13"/>
    <w:rsid w:val="005F5134"/>
    <w:rsid w:val="005F55E9"/>
    <w:rsid w:val="005F5CE1"/>
    <w:rsid w:val="005F5F65"/>
    <w:rsid w:val="005F6336"/>
    <w:rsid w:val="005F6737"/>
    <w:rsid w:val="005F6A6D"/>
    <w:rsid w:val="0060095B"/>
    <w:rsid w:val="00600BFD"/>
    <w:rsid w:val="00603602"/>
    <w:rsid w:val="00603954"/>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D6A"/>
    <w:rsid w:val="00705F97"/>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65895"/>
    <w:rsid w:val="00871428"/>
    <w:rsid w:val="0087229B"/>
    <w:rsid w:val="0087593F"/>
    <w:rsid w:val="008762DB"/>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6045"/>
    <w:rsid w:val="008C66A0"/>
    <w:rsid w:val="008C768C"/>
    <w:rsid w:val="008D0581"/>
    <w:rsid w:val="008D0DB2"/>
    <w:rsid w:val="008D11C1"/>
    <w:rsid w:val="008D1477"/>
    <w:rsid w:val="008D2CD7"/>
    <w:rsid w:val="008D2E08"/>
    <w:rsid w:val="008D428E"/>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1D0C"/>
    <w:rsid w:val="00981FBB"/>
    <w:rsid w:val="009821EA"/>
    <w:rsid w:val="00983302"/>
    <w:rsid w:val="009856A1"/>
    <w:rsid w:val="0098571E"/>
    <w:rsid w:val="00985FCB"/>
    <w:rsid w:val="009863E6"/>
    <w:rsid w:val="00990CDC"/>
    <w:rsid w:val="009911A1"/>
    <w:rsid w:val="00991CAA"/>
    <w:rsid w:val="0099403E"/>
    <w:rsid w:val="009960A2"/>
    <w:rsid w:val="00996108"/>
    <w:rsid w:val="00997001"/>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1AFE"/>
    <w:rsid w:val="009C6790"/>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2E93"/>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60AA"/>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5AB2"/>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AB3"/>
    <w:rsid w:val="00AE1FF1"/>
    <w:rsid w:val="00AE26FA"/>
    <w:rsid w:val="00AE4214"/>
    <w:rsid w:val="00AE65F5"/>
    <w:rsid w:val="00AE75C6"/>
    <w:rsid w:val="00AE79BD"/>
    <w:rsid w:val="00AF25FA"/>
    <w:rsid w:val="00AF2EF7"/>
    <w:rsid w:val="00AF3240"/>
    <w:rsid w:val="00AF3717"/>
    <w:rsid w:val="00AF37FC"/>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721"/>
    <w:rsid w:val="00B508EE"/>
    <w:rsid w:val="00B516C0"/>
    <w:rsid w:val="00B528B4"/>
    <w:rsid w:val="00B5301F"/>
    <w:rsid w:val="00B53281"/>
    <w:rsid w:val="00B537A7"/>
    <w:rsid w:val="00B53D4B"/>
    <w:rsid w:val="00B542D7"/>
    <w:rsid w:val="00B5491F"/>
    <w:rsid w:val="00B55914"/>
    <w:rsid w:val="00B55FBF"/>
    <w:rsid w:val="00B573A3"/>
    <w:rsid w:val="00B6086C"/>
    <w:rsid w:val="00B61022"/>
    <w:rsid w:val="00B6114D"/>
    <w:rsid w:val="00B61C5B"/>
    <w:rsid w:val="00B6257D"/>
    <w:rsid w:val="00B6296E"/>
    <w:rsid w:val="00B63FCE"/>
    <w:rsid w:val="00B6442B"/>
    <w:rsid w:val="00B64862"/>
    <w:rsid w:val="00B64CC2"/>
    <w:rsid w:val="00B6517B"/>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2A4"/>
    <w:rsid w:val="00C116C3"/>
    <w:rsid w:val="00C127FA"/>
    <w:rsid w:val="00C14B88"/>
    <w:rsid w:val="00C15B3A"/>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284D"/>
    <w:rsid w:val="00C447F4"/>
    <w:rsid w:val="00C45602"/>
    <w:rsid w:val="00C469D5"/>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79A0"/>
    <w:rsid w:val="00CA1329"/>
    <w:rsid w:val="00CA171D"/>
    <w:rsid w:val="00CA313E"/>
    <w:rsid w:val="00CA4879"/>
    <w:rsid w:val="00CA4D72"/>
    <w:rsid w:val="00CA5172"/>
    <w:rsid w:val="00CA7F78"/>
    <w:rsid w:val="00CB0407"/>
    <w:rsid w:val="00CB05DB"/>
    <w:rsid w:val="00CB0967"/>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0F07"/>
    <w:rsid w:val="00D213C1"/>
    <w:rsid w:val="00D22C99"/>
    <w:rsid w:val="00D22F55"/>
    <w:rsid w:val="00D247DA"/>
    <w:rsid w:val="00D24E9B"/>
    <w:rsid w:val="00D259A6"/>
    <w:rsid w:val="00D26189"/>
    <w:rsid w:val="00D26441"/>
    <w:rsid w:val="00D316A6"/>
    <w:rsid w:val="00D319F1"/>
    <w:rsid w:val="00D348EC"/>
    <w:rsid w:val="00D357A6"/>
    <w:rsid w:val="00D372B1"/>
    <w:rsid w:val="00D378F6"/>
    <w:rsid w:val="00D40422"/>
    <w:rsid w:val="00D405A2"/>
    <w:rsid w:val="00D40F7D"/>
    <w:rsid w:val="00D41489"/>
    <w:rsid w:val="00D41AFD"/>
    <w:rsid w:val="00D45384"/>
    <w:rsid w:val="00D45E84"/>
    <w:rsid w:val="00D47C10"/>
    <w:rsid w:val="00D50980"/>
    <w:rsid w:val="00D54758"/>
    <w:rsid w:val="00D54AE4"/>
    <w:rsid w:val="00D54FAD"/>
    <w:rsid w:val="00D55726"/>
    <w:rsid w:val="00D569FC"/>
    <w:rsid w:val="00D56AA2"/>
    <w:rsid w:val="00D56C1A"/>
    <w:rsid w:val="00D573B7"/>
    <w:rsid w:val="00D5772E"/>
    <w:rsid w:val="00D60E62"/>
    <w:rsid w:val="00D6377A"/>
    <w:rsid w:val="00D64DEA"/>
    <w:rsid w:val="00D666CF"/>
    <w:rsid w:val="00D66F97"/>
    <w:rsid w:val="00D7049F"/>
    <w:rsid w:val="00D7063E"/>
    <w:rsid w:val="00D7107D"/>
    <w:rsid w:val="00D717E2"/>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76E3"/>
    <w:rsid w:val="00E47910"/>
    <w:rsid w:val="00E47CEF"/>
    <w:rsid w:val="00E5056C"/>
    <w:rsid w:val="00E506CA"/>
    <w:rsid w:val="00E509A9"/>
    <w:rsid w:val="00E50D6A"/>
    <w:rsid w:val="00E51EC7"/>
    <w:rsid w:val="00E5251D"/>
    <w:rsid w:val="00E52C79"/>
    <w:rsid w:val="00E52D1F"/>
    <w:rsid w:val="00E531DA"/>
    <w:rsid w:val="00E54C0E"/>
    <w:rsid w:val="00E54D2A"/>
    <w:rsid w:val="00E54DBC"/>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7E0BA0-9E4D-4C32-B211-F8AA8A5F1D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7687</TotalTime>
  <Pages>29</Pages>
  <Words>7535</Words>
  <Characters>41444</Characters>
  <Application>Microsoft Office Word</Application>
  <DocSecurity>0</DocSecurity>
  <Lines>345</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2568</cp:revision>
  <dcterms:created xsi:type="dcterms:W3CDTF">2022-01-27T15:29:00Z</dcterms:created>
  <dcterms:modified xsi:type="dcterms:W3CDTF">2023-01-09T18:38:00Z</dcterms:modified>
</cp:coreProperties>
</file>