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27CDA" w:rsidRPr="000B5AE3" w:rsidRDefault="00990CDC" w:rsidP="00990CDC">
      <w:pPr>
        <w:tabs>
          <w:tab w:val="left" w:pos="816"/>
          <w:tab w:val="center" w:pos="4536"/>
        </w:tabs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</w:pPr>
      <w:r w:rsidRPr="00990CDC">
        <w:rPr>
          <w:b/>
          <w:color w:val="FF0000"/>
          <w:sz w:val="36"/>
          <w:szCs w:val="36"/>
        </w:rPr>
        <w:tab/>
      </w:r>
      <w:r w:rsidRPr="00990CDC">
        <w:rPr>
          <w:b/>
          <w:color w:val="FF0000"/>
          <w:sz w:val="36"/>
          <w:szCs w:val="36"/>
        </w:rPr>
        <w:tab/>
      </w:r>
      <w:proofErr w:type="spellStart"/>
      <w:r w:rsidR="0091196A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>Hospital</w:t>
      </w:r>
      <w:proofErr w:type="spellEnd"/>
      <w:r w:rsidR="0091196A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 xml:space="preserve"> Data </w:t>
      </w:r>
      <w:proofErr w:type="spellStart"/>
      <w:r w:rsidR="0091196A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>Analysis</w:t>
      </w:r>
      <w:proofErr w:type="spellEnd"/>
      <w:r w:rsidR="00014960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 xml:space="preserve"> - </w:t>
      </w:r>
      <w:proofErr w:type="spellStart"/>
      <w:r w:rsidR="00014960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>Re</w:t>
      </w:r>
      <w:r w:rsidR="00811542" w:rsidRPr="00811542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>gression</w:t>
      </w:r>
      <w:proofErr w:type="spellEnd"/>
    </w:p>
    <w:p w:rsidR="009A49C7" w:rsidRDefault="00EF31F6" w:rsidP="00103FD3">
      <w:pPr>
        <w:pStyle w:val="Titre2"/>
        <w:numPr>
          <w:ilvl w:val="0"/>
          <w:numId w:val="3"/>
        </w:numPr>
      </w:pPr>
      <w:r>
        <w:t>Setup</w:t>
      </w:r>
      <w:r w:rsidR="0028407E" w:rsidRPr="005F42C3">
        <w:t xml:space="preserve"> : </w:t>
      </w:r>
    </w:p>
    <w:p w:rsidR="0003774D" w:rsidRDefault="0003774D" w:rsidP="0003774D">
      <w:pPr>
        <w:rPr>
          <w:lang w:val="en-US"/>
        </w:rPr>
      </w:pPr>
    </w:p>
    <w:p w:rsidR="0003774D" w:rsidRPr="0003774D" w:rsidRDefault="0003774D" w:rsidP="0003774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</w:t>
      </w:r>
      <w:proofErr w:type="spellEnd"/>
      <w:proofErr w:type="gram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&lt;- 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df_origine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%&gt;% </w:t>
      </w:r>
    </w:p>
    <w:p w:rsidR="0003774D" w:rsidRPr="0003774D" w:rsidRDefault="0003774D" w:rsidP="0003774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</w:t>
      </w:r>
      <w:proofErr w:type="gram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TOTAL_COST &lt;= 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TTC_summary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'3rd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] + </w:t>
      </w:r>
      <w:r w:rsidRPr="0003774D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1.5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*(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TTC_summary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'3rd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]-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TTC_summary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'1st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])) %&gt;% </w:t>
      </w:r>
    </w:p>
    <w:p w:rsidR="0003774D" w:rsidRPr="0003774D" w:rsidRDefault="0003774D" w:rsidP="0003774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</w:t>
      </w:r>
      <w:proofErr w:type="gram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AGE &lt;= 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'3rd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] + </w:t>
      </w:r>
      <w:r w:rsidRPr="0003774D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1.5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*(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'3rd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]-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'1st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]))</w:t>
      </w:r>
    </w:p>
    <w:p w:rsidR="0003774D" w:rsidRPr="0003774D" w:rsidRDefault="0003774D" w:rsidP="0003774D">
      <w:pPr>
        <w:rPr>
          <w:lang w:val="en-US"/>
        </w:rPr>
      </w:pPr>
    </w:p>
    <w:p w:rsidR="00C5443D" w:rsidRPr="00C5443D" w:rsidRDefault="003E648D" w:rsidP="00C5443D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C35FE0">
        <w:rPr>
          <w:b w:val="0"/>
          <w:color w:val="auto"/>
          <w:lang w:val="en-US"/>
        </w:rPr>
        <w:t>Exclusions</w:t>
      </w:r>
      <w:r w:rsidR="00C35FE0" w:rsidRPr="00C35FE0">
        <w:rPr>
          <w:b w:val="0"/>
          <w:color w:val="auto"/>
          <w:lang w:val="en-US"/>
        </w:rPr>
        <w:t xml:space="preserve"> of the outliers, precisely :</w:t>
      </w:r>
    </w:p>
    <w:p w:rsidR="00C5443D" w:rsidRDefault="00C5443D" w:rsidP="00727DDA">
      <w:pPr>
        <w:pStyle w:val="Paragraphedeliste"/>
        <w:numPr>
          <w:ilvl w:val="0"/>
          <w:numId w:val="9"/>
        </w:numPr>
        <w:jc w:val="both"/>
        <w:rPr>
          <w:b w:val="0"/>
          <w:color w:val="auto"/>
          <w:lang w:val="en-US"/>
        </w:rPr>
      </w:pPr>
      <w:bookmarkStart w:id="0" w:name="_GoBack"/>
      <w:bookmarkEnd w:id="0"/>
      <w:r w:rsidRPr="00C5443D">
        <w:rPr>
          <w:b w:val="0"/>
          <w:color w:val="auto"/>
          <w:lang w:val="en-US"/>
        </w:rPr>
        <w:t xml:space="preserve">Those that we found </w:t>
      </w:r>
      <w:r w:rsidR="001622EB">
        <w:rPr>
          <w:b w:val="0"/>
          <w:color w:val="auto"/>
          <w:lang w:val="en-US"/>
        </w:rPr>
        <w:t>in function of</w:t>
      </w:r>
      <w:r>
        <w:rPr>
          <w:b w:val="0"/>
          <w:color w:val="auto"/>
          <w:lang w:val="en-US"/>
        </w:rPr>
        <w:t xml:space="preserve"> the admissions’ TOTAL_COST;</w:t>
      </w:r>
    </w:p>
    <w:p w:rsidR="00A75C9D" w:rsidRPr="001622EB" w:rsidRDefault="00BA1AA0" w:rsidP="001622EB">
      <w:pPr>
        <w:pStyle w:val="Paragraphedeliste"/>
        <w:numPr>
          <w:ilvl w:val="0"/>
          <w:numId w:val="9"/>
        </w:numPr>
        <w:jc w:val="both"/>
        <w:rPr>
          <w:b w:val="0"/>
          <w:color w:val="auto"/>
          <w:lang w:val="en-US"/>
        </w:rPr>
      </w:pPr>
      <w:r w:rsidRPr="00BA1AA0">
        <w:rPr>
          <w:b w:val="0"/>
          <w:color w:val="auto"/>
          <w:lang w:val="en-US"/>
        </w:rPr>
        <w:t xml:space="preserve">Those that we found </w:t>
      </w:r>
      <w:r w:rsidR="00552BAE">
        <w:rPr>
          <w:b w:val="0"/>
          <w:color w:val="auto"/>
          <w:lang w:val="en-US"/>
        </w:rPr>
        <w:t xml:space="preserve">in function of </w:t>
      </w:r>
      <w:r>
        <w:rPr>
          <w:b w:val="0"/>
          <w:color w:val="auto"/>
          <w:lang w:val="en-US"/>
        </w:rPr>
        <w:t>the AGE of the patient concerned by the admissions.</w:t>
      </w:r>
      <w:r w:rsidRPr="00BA1AA0">
        <w:rPr>
          <w:b w:val="0"/>
          <w:color w:val="auto"/>
          <w:lang w:val="en-US"/>
        </w:rPr>
        <w:t xml:space="preserve"> </w:t>
      </w:r>
    </w:p>
    <w:p w:rsidR="00E52C79" w:rsidRPr="00FD3B0C" w:rsidRDefault="00A75C9D" w:rsidP="00FD3B0C">
      <w:pPr>
        <w:pStyle w:val="Titre2"/>
        <w:numPr>
          <w:ilvl w:val="0"/>
          <w:numId w:val="3"/>
        </w:numPr>
      </w:pPr>
      <w:proofErr w:type="spellStart"/>
      <w:r>
        <w:t>Regression</w:t>
      </w:r>
      <w:proofErr w:type="spellEnd"/>
      <w:r w:rsidRPr="005F42C3">
        <w:t xml:space="preserve"> : </w:t>
      </w:r>
    </w:p>
    <w:p w:rsidR="00FD3B0C" w:rsidRDefault="00FD3B0C" w:rsidP="00FD3B0C">
      <w:pPr>
        <w:pStyle w:val="Titre3"/>
        <w:numPr>
          <w:ilvl w:val="0"/>
          <w:numId w:val="0"/>
        </w:numPr>
        <w:ind w:left="360"/>
      </w:pPr>
      <w:bookmarkStart w:id="1" w:name="_II.1_–_Itération"/>
      <w:bookmarkEnd w:id="1"/>
      <w:r>
        <w:t xml:space="preserve">II.1 </w:t>
      </w:r>
      <w:r w:rsidR="00137415">
        <w:t>–</w:t>
      </w:r>
      <w:r>
        <w:t xml:space="preserve"> </w:t>
      </w:r>
      <w:r w:rsidR="00137415">
        <w:t>Itération 1 :</w:t>
      </w:r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BA1AA0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d</w:t>
      </w: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</w:t>
      </w:r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%&gt;%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mutate(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RISKDEATH =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as.character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(RISKDEATH),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WARD_ADMISSION =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if_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else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 %</w:t>
      </w:r>
      <w:r w:rsidRPr="00D54FAD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% c(</w:t>
      </w:r>
      <w:r w:rsidRPr="00D54FA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'2604'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D54FA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'2605'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), </w:t>
      </w:r>
      <w:r w:rsidRPr="00D54FA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'Generalist'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D54FA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'Specialist'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) %&gt;%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TOTAL_COST ~ LOS + AGE  + WARD_ADMISSION + CCI,</w:t>
      </w:r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</w:t>
      </w: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= .</w:t>
      </w:r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-&gt; </w:t>
      </w:r>
      <w:proofErr w:type="spell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</w:t>
      </w:r>
      <w:proofErr w:type="spellEnd"/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spellStart"/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</w:t>
      </w:r>
      <w:proofErr w:type="spell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D54FAD" w:rsidRPr="0091196A" w:rsidRDefault="00137415" w:rsidP="00D54FAD">
      <w:pPr>
        <w:pStyle w:val="Prformat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wordWrap w:val="0"/>
        <w:rPr>
          <w:lang w:val="en-US"/>
        </w:rPr>
      </w:pPr>
      <w:r w:rsidRPr="0091196A">
        <w:rPr>
          <w:lang w:val="en-US"/>
        </w:rPr>
        <w:tab/>
      </w:r>
    </w:p>
    <w:p w:rsidR="00D54FAD" w:rsidRPr="00D54FAD" w:rsidRDefault="00D54FAD" w:rsidP="00D54FAD">
      <w:pPr>
        <w:pStyle w:val="Prformat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wordWrap w:val="0"/>
        <w:rPr>
          <w:color w:val="333333"/>
          <w:lang w:val="en-US"/>
        </w:rPr>
      </w:pPr>
      <w:r w:rsidRPr="00D54FAD">
        <w:rPr>
          <w:color w:val="333333"/>
          <w:lang w:val="en-US"/>
        </w:rPr>
        <w:t>Call: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formula = TOTAL_COST ~ LOS + AGE + WARD_ADMISSION + CCI, data = .)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Residuals: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Min     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1Q  Median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3Q     Max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-900.45 -225.41  -20.21  133.15 2239.12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Coefficients: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                    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Estimate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Std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.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Error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t value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Pr(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&gt;|t|)   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Intercept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)              758.3634    53.9657  14.053  &lt; 2e-16 ***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LOS                      311.6288     1.9069 163.421  &lt; 2e-16 ***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                      -10.6454     0.6393 -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16.652  &lt;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2e-16 ***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WARD_ADMISSIONSpecialist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704.4096   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16.4291  42.876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&lt; 2e-16 ***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CCI                       22.2065     7.2001   3.084  0.00206 **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---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Signif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. codes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:  0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‘***’ 0.001 ‘**’ 0.01 ‘*’ 0.05 ‘.’ 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0.1 ‘ ’ 1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 standard error: 390.4 on 2593 degrees of freedom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lastRenderedPageBreak/>
        <w:t xml:space="preserve">Multiple R-squared:  0.9166,    Adjusted R-squared:  0.9164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F-statistic:  7121 on 4 and 2593 DF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,  p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-value: &lt; 2.2e-16</w:t>
      </w:r>
    </w:p>
    <w:p w:rsidR="00BA2ADA" w:rsidRDefault="00BA2ADA" w:rsidP="00BA2ADA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Les variables LOS, AGE, </w:t>
      </w:r>
      <w:proofErr w:type="spellStart"/>
      <w:r>
        <w:rPr>
          <w:b w:val="0"/>
          <w:color w:val="auto"/>
        </w:rPr>
        <w:t>WARD_ADMISSION</w:t>
      </w:r>
      <w:r w:rsidR="005E563E">
        <w:rPr>
          <w:b w:val="0"/>
          <w:color w:val="auto"/>
        </w:rPr>
        <w:t>Specialist</w:t>
      </w:r>
      <w:proofErr w:type="spellEnd"/>
      <w:r>
        <w:rPr>
          <w:b w:val="0"/>
          <w:color w:val="auto"/>
        </w:rPr>
        <w:t xml:space="preserve"> et CCI </w:t>
      </w:r>
      <w:r w:rsidR="000F26ED">
        <w:rPr>
          <w:b w:val="0"/>
          <w:color w:val="auto"/>
        </w:rPr>
        <w:t xml:space="preserve">sont utilisée comme </w:t>
      </w:r>
      <w:proofErr w:type="spellStart"/>
      <w:r w:rsidR="000F26ED" w:rsidRPr="000F26ED">
        <w:rPr>
          <w:b w:val="0"/>
          <w:i/>
          <w:color w:val="auto"/>
        </w:rPr>
        <w:t>P</w:t>
      </w:r>
      <w:r w:rsidRPr="000F26ED">
        <w:rPr>
          <w:b w:val="0"/>
          <w:i/>
          <w:color w:val="auto"/>
        </w:rPr>
        <w:t>redictors</w:t>
      </w:r>
      <w:proofErr w:type="spellEnd"/>
      <w:r>
        <w:rPr>
          <w:b w:val="0"/>
          <w:color w:val="auto"/>
        </w:rPr>
        <w:t xml:space="preserve"> (variables indépendantes) pour </w:t>
      </w:r>
      <w:r w:rsidRPr="000F26ED">
        <w:rPr>
          <w:b w:val="0"/>
          <w:i/>
          <w:color w:val="auto"/>
        </w:rPr>
        <w:t>prédire</w:t>
      </w:r>
      <w:r>
        <w:rPr>
          <w:b w:val="0"/>
          <w:color w:val="auto"/>
        </w:rPr>
        <w:t xml:space="preserve"> les valeurs de TOTAL_COST</w:t>
      </w:r>
      <w:r w:rsidR="000F26ED">
        <w:rPr>
          <w:b w:val="0"/>
          <w:color w:val="auto"/>
        </w:rPr>
        <w:t>.</w:t>
      </w:r>
    </w:p>
    <w:p w:rsidR="000A61A5" w:rsidRDefault="000A61A5" w:rsidP="000A61A5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valeur minimale de </w:t>
      </w:r>
      <w:r w:rsidR="00A43741">
        <w:rPr>
          <w:b w:val="0"/>
          <w:color w:val="auto"/>
        </w:rPr>
        <w:t>résiduels</w:t>
      </w:r>
      <w:r>
        <w:rPr>
          <w:b w:val="0"/>
          <w:color w:val="auto"/>
        </w:rPr>
        <w:t xml:space="preserve"> est de -</w:t>
      </w:r>
      <w:r w:rsidRPr="000A61A5">
        <w:rPr>
          <w:b w:val="0"/>
          <w:color w:val="auto"/>
        </w:rPr>
        <w:t>900.45</w:t>
      </w:r>
      <w:r>
        <w:rPr>
          <w:b w:val="0"/>
          <w:color w:val="auto"/>
        </w:rPr>
        <w:t xml:space="preserve">£ tandis que  la valeur maximale de </w:t>
      </w:r>
      <w:proofErr w:type="spellStart"/>
      <w:r>
        <w:rPr>
          <w:b w:val="0"/>
          <w:color w:val="auto"/>
        </w:rPr>
        <w:t>residuals</w:t>
      </w:r>
      <w:proofErr w:type="spellEnd"/>
      <w:r>
        <w:rPr>
          <w:b w:val="0"/>
          <w:color w:val="auto"/>
        </w:rPr>
        <w:t xml:space="preserve"> est de </w:t>
      </w:r>
      <w:r w:rsidRPr="000A61A5">
        <w:rPr>
          <w:b w:val="0"/>
          <w:color w:val="auto"/>
        </w:rPr>
        <w:t>2</w:t>
      </w:r>
      <w:r>
        <w:rPr>
          <w:b w:val="0"/>
          <w:color w:val="auto"/>
        </w:rPr>
        <w:t xml:space="preserve"> </w:t>
      </w:r>
      <w:r w:rsidRPr="000A61A5">
        <w:rPr>
          <w:b w:val="0"/>
          <w:color w:val="auto"/>
        </w:rPr>
        <w:t>239.12</w:t>
      </w:r>
      <w:r>
        <w:rPr>
          <w:b w:val="0"/>
          <w:color w:val="auto"/>
        </w:rPr>
        <w:t>£</w:t>
      </w:r>
      <w:r w:rsidR="00F2676B">
        <w:rPr>
          <w:b w:val="0"/>
          <w:color w:val="auto"/>
        </w:rPr>
        <w:t>, il existe une nette différence entre les d</w:t>
      </w:r>
      <w:r w:rsidR="00B573A3">
        <w:rPr>
          <w:b w:val="0"/>
          <w:color w:val="auto"/>
        </w:rPr>
        <w:t>eux valeurs (</w:t>
      </w:r>
      <w:r w:rsidR="001C372E">
        <w:rPr>
          <w:b w:val="0"/>
          <w:color w:val="auto"/>
        </w:rPr>
        <w:t xml:space="preserve">par conséquent, </w:t>
      </w:r>
      <w:r w:rsidR="00B573A3">
        <w:rPr>
          <w:b w:val="0"/>
          <w:color w:val="auto"/>
        </w:rPr>
        <w:t>grande possibilité</w:t>
      </w:r>
      <w:r w:rsidR="00F2676B">
        <w:rPr>
          <w:b w:val="0"/>
          <w:color w:val="auto"/>
        </w:rPr>
        <w:t xml:space="preserve"> d’avoir des données aberrantes). </w:t>
      </w:r>
    </w:p>
    <w:p w:rsidR="00F2676B" w:rsidRDefault="00F2676B" w:rsidP="00F2676B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La valeur de la médiane (-20.21 £) est quant à elle</w:t>
      </w:r>
      <w:r w:rsidR="005F5134">
        <w:rPr>
          <w:b w:val="0"/>
          <w:color w:val="auto"/>
        </w:rPr>
        <w:t xml:space="preserve"> relativement éloignée de 0, nous avons alors une Asymétrie vers la droite en ce qui concerne la distribution des </w:t>
      </w:r>
      <w:r w:rsidR="003C007F">
        <w:rPr>
          <w:b w:val="0"/>
          <w:color w:val="auto"/>
        </w:rPr>
        <w:t>résiduels</w:t>
      </w:r>
      <w:r w:rsidR="005F5134">
        <w:rPr>
          <w:b w:val="0"/>
          <w:color w:val="auto"/>
        </w:rPr>
        <w:t>.</w:t>
      </w:r>
    </w:p>
    <w:p w:rsidR="004D5B2A" w:rsidRDefault="004D5B2A" w:rsidP="00F2676B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Les coefficients du modèle sont clairement </w:t>
      </w:r>
      <w:r w:rsidR="00E10130">
        <w:rPr>
          <w:b w:val="0"/>
          <w:color w:val="auto"/>
        </w:rPr>
        <w:t>tous</w:t>
      </w:r>
      <w:r>
        <w:rPr>
          <w:b w:val="0"/>
          <w:color w:val="auto"/>
        </w:rPr>
        <w:t xml:space="preserve"> </w:t>
      </w:r>
      <w:r w:rsidR="00E10130">
        <w:rPr>
          <w:b w:val="0"/>
          <w:color w:val="auto"/>
        </w:rPr>
        <w:t>significatifs</w:t>
      </w:r>
      <w:r w:rsidR="00907876">
        <w:rPr>
          <w:b w:val="0"/>
          <w:color w:val="auto"/>
        </w:rPr>
        <w:t>, et aussi, vu que la p-value associée au F-Test est bien inférieure à 1%, le modèle lui-même est globalement significatif.</w:t>
      </w:r>
    </w:p>
    <w:p w:rsidR="00C53EA8" w:rsidRDefault="00C53EA8" w:rsidP="00C53EA8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7F252E" w:rsidRDefault="007F252E" w:rsidP="007F252E">
      <w:pPr>
        <w:ind w:left="360"/>
        <w:jc w:val="both"/>
        <w:rPr>
          <w:b/>
          <w:u w:val="single"/>
        </w:rPr>
      </w:pPr>
      <w:r w:rsidRPr="007F252E">
        <w:rPr>
          <w:b/>
          <w:u w:val="single"/>
        </w:rPr>
        <w:t xml:space="preserve">Analyse résiduelle : </w:t>
      </w:r>
    </w:p>
    <w:p w:rsidR="00551C8C" w:rsidRPr="00551C8C" w:rsidRDefault="00551C8C" w:rsidP="00E85D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proofErr w:type="spellStart"/>
      <w:r w:rsidRPr="00551C8C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df$residuals</w:t>
      </w:r>
      <w:proofErr w:type="spellEnd"/>
      <w:r w:rsidRPr="00551C8C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&lt;- </w:t>
      </w:r>
      <w:proofErr w:type="spellStart"/>
      <w:proofErr w:type="gramStart"/>
      <w:r w:rsidRPr="00551C8C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residuals</w:t>
      </w:r>
      <w:proofErr w:type="spellEnd"/>
      <w:r w:rsidRPr="00551C8C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gramEnd"/>
      <w:r w:rsidRPr="00551C8C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reg)</w:t>
      </w:r>
    </w:p>
    <w:p w:rsidR="007F252E" w:rsidRDefault="007F252E" w:rsidP="007F252E">
      <w:pPr>
        <w:ind w:left="360"/>
        <w:jc w:val="both"/>
        <w:rPr>
          <w:b/>
          <w:u w:val="single"/>
        </w:rPr>
      </w:pPr>
    </w:p>
    <w:p w:rsidR="00636F91" w:rsidRPr="0091196A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shapiro.test</w:t>
      </w:r>
      <w:proofErr w:type="spell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spellStart"/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df$residuals</w:t>
      </w:r>
      <w:proofErr w:type="spell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36F91" w:rsidRP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Shapiro-</w:t>
      </w:r>
      <w:proofErr w:type="spellStart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Wilk</w:t>
      </w:r>
      <w:proofErr w:type="spellEnd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normality test</w:t>
      </w:r>
    </w:p>
    <w:p w:rsidR="00636F91" w:rsidRP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36F91" w:rsidRP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:  </w:t>
      </w:r>
      <w:proofErr w:type="spellStart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df$residuals</w:t>
      </w:r>
      <w:proofErr w:type="spellEnd"/>
    </w:p>
    <w:p w:rsidR="00636F91" w:rsidRPr="0091196A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 = 0.90298, p-value &lt; 2.2e-16</w:t>
      </w:r>
    </w:p>
    <w:p w:rsidR="00551C8C" w:rsidRPr="0091196A" w:rsidRDefault="00551C8C" w:rsidP="007F252E">
      <w:pPr>
        <w:ind w:left="360"/>
        <w:jc w:val="both"/>
        <w:rPr>
          <w:b/>
          <w:u w:val="single"/>
          <w:lang w:val="en-US"/>
        </w:rPr>
      </w:pPr>
    </w:p>
    <w:p w:rsidR="00191A26" w:rsidRPr="00191A26" w:rsidRDefault="000054C3" w:rsidP="00191A26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 w:rsidRPr="000054C3">
        <w:rPr>
          <w:b w:val="0"/>
          <w:color w:val="auto"/>
        </w:rPr>
        <w:t>La distribution des résidus ne suit pas une loi normale</w:t>
      </w:r>
      <w:r w:rsidR="005466A2">
        <w:rPr>
          <w:b w:val="0"/>
          <w:color w:val="auto"/>
        </w:rPr>
        <w:t xml:space="preserve"> (donc, A</w:t>
      </w:r>
      <w:r w:rsidR="00812FBE">
        <w:rPr>
          <w:b w:val="0"/>
          <w:color w:val="auto"/>
        </w:rPr>
        <w:t>symétrique)</w:t>
      </w:r>
      <w:r w:rsidRPr="000054C3">
        <w:rPr>
          <w:b w:val="0"/>
          <w:color w:val="auto"/>
        </w:rPr>
        <w:t>.</w:t>
      </w:r>
    </w:p>
    <w:p w:rsidR="000054C3" w:rsidRPr="007F252E" w:rsidRDefault="00BD6513" w:rsidP="00BD6513">
      <w:pPr>
        <w:jc w:val="both"/>
        <w:rPr>
          <w:b/>
          <w:u w:val="single"/>
        </w:rPr>
      </w:pPr>
      <w:r>
        <w:rPr>
          <w:noProof/>
          <w:lang w:eastAsia="fr-FR"/>
        </w:rPr>
        <w:lastRenderedPageBreak/>
        <w:drawing>
          <wp:inline distT="0" distB="0" distL="0" distR="0" wp14:anchorId="7068AD9D" wp14:editId="7AD95778">
            <wp:extent cx="5760720" cy="3510573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10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513" w:rsidRDefault="00F148D8" w:rsidP="00BD6513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Ici, n</w:t>
      </w:r>
      <w:r w:rsidR="00BD6513" w:rsidRPr="00BD6513">
        <w:rPr>
          <w:b w:val="0"/>
          <w:color w:val="auto"/>
        </w:rPr>
        <w:t>ous pouvons remarquer que</w:t>
      </w:r>
      <w:r w:rsidR="00BD6513">
        <w:rPr>
          <w:b w:val="0"/>
          <w:color w:val="auto"/>
        </w:rPr>
        <w:t xml:space="preserve"> la relation est </w:t>
      </w:r>
      <w:r w:rsidR="007350F8">
        <w:rPr>
          <w:b w:val="0"/>
          <w:color w:val="auto"/>
        </w:rPr>
        <w:t xml:space="preserve">relativement </w:t>
      </w:r>
      <w:r w:rsidR="00BD6513" w:rsidRPr="00BD6513">
        <w:rPr>
          <w:b w:val="0"/>
          <w:color w:val="auto"/>
        </w:rPr>
        <w:t>Positive.</w:t>
      </w:r>
    </w:p>
    <w:p w:rsidR="00C873FA" w:rsidRDefault="000B7458" w:rsidP="00137415">
      <w:r>
        <w:rPr>
          <w:noProof/>
          <w:lang w:eastAsia="fr-FR"/>
        </w:rPr>
        <w:drawing>
          <wp:inline distT="0" distB="0" distL="0" distR="0" wp14:anchorId="7EFD851C" wp14:editId="5EE88060">
            <wp:extent cx="5760720" cy="3610402"/>
            <wp:effectExtent l="0" t="0" r="0" b="9525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10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73FA" w:rsidRDefault="004F2533" w:rsidP="00C873FA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La linéarité est relativement violée et nous pouvons constater l’</w:t>
      </w:r>
      <w:r w:rsidR="007228AB">
        <w:rPr>
          <w:b w:val="0"/>
          <w:color w:val="auto"/>
        </w:rPr>
        <w:t>existence</w:t>
      </w:r>
      <w:r>
        <w:rPr>
          <w:b w:val="0"/>
          <w:color w:val="auto"/>
        </w:rPr>
        <w:t xml:space="preserve"> de </w:t>
      </w:r>
      <w:r w:rsidR="007A6164">
        <w:rPr>
          <w:b w:val="0"/>
          <w:color w:val="auto"/>
        </w:rPr>
        <w:t>données aberrantes</w:t>
      </w:r>
      <w:r>
        <w:rPr>
          <w:b w:val="0"/>
          <w:color w:val="auto"/>
        </w:rPr>
        <w:t xml:space="preserve"> </w:t>
      </w:r>
      <w:r w:rsidR="007228AB">
        <w:rPr>
          <w:b w:val="0"/>
          <w:color w:val="auto"/>
        </w:rPr>
        <w:t>par rapport aux résidus</w:t>
      </w:r>
      <w:r w:rsidR="00D13743">
        <w:rPr>
          <w:b w:val="0"/>
          <w:color w:val="auto"/>
        </w:rPr>
        <w:t>, plus précisément aux alentours de la valeur 2 000 £</w:t>
      </w:r>
      <w:r w:rsidR="007228AB">
        <w:rPr>
          <w:b w:val="0"/>
          <w:color w:val="auto"/>
        </w:rPr>
        <w:t>.</w:t>
      </w:r>
    </w:p>
    <w:p w:rsidR="00137415" w:rsidRDefault="00655492" w:rsidP="00C873FA">
      <w:pPr>
        <w:tabs>
          <w:tab w:val="left" w:pos="3474"/>
        </w:tabs>
      </w:pPr>
      <w:r>
        <w:rPr>
          <w:noProof/>
          <w:lang w:eastAsia="fr-FR"/>
        </w:rPr>
        <w:lastRenderedPageBreak/>
        <w:drawing>
          <wp:inline distT="0" distB="0" distL="0" distR="0" wp14:anchorId="1891D0CC" wp14:editId="2D03E77F">
            <wp:extent cx="5760720" cy="3629388"/>
            <wp:effectExtent l="0" t="0" r="0" b="952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9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33E5" w:rsidRDefault="00512695" w:rsidP="00512695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L</w:t>
      </w:r>
      <w:r w:rsidR="004E4CEA">
        <w:rPr>
          <w:b w:val="0"/>
          <w:color w:val="auto"/>
        </w:rPr>
        <w:t>e</w:t>
      </w:r>
      <w:r>
        <w:rPr>
          <w:b w:val="0"/>
          <w:color w:val="auto"/>
        </w:rPr>
        <w:t xml:space="preserve"> Quantile-Q</w:t>
      </w:r>
      <w:r w:rsidRPr="00512695">
        <w:rPr>
          <w:b w:val="0"/>
          <w:color w:val="auto"/>
        </w:rPr>
        <w:t>uantile plot</w:t>
      </w:r>
      <w:r>
        <w:rPr>
          <w:b w:val="0"/>
          <w:color w:val="auto"/>
        </w:rPr>
        <w:t xml:space="preserve"> ci-dessus </w:t>
      </w:r>
      <w:r w:rsidR="000C7835">
        <w:rPr>
          <w:b w:val="0"/>
          <w:color w:val="auto"/>
        </w:rPr>
        <w:t xml:space="preserve">nous </w:t>
      </w:r>
      <w:r w:rsidR="006753ED">
        <w:rPr>
          <w:b w:val="0"/>
          <w:color w:val="auto"/>
        </w:rPr>
        <w:t>informe</w:t>
      </w:r>
      <w:r w:rsidR="000C7835">
        <w:rPr>
          <w:b w:val="0"/>
          <w:color w:val="auto"/>
        </w:rPr>
        <w:t xml:space="preserve"> d’avantage sur l’existence de données aberrantes aux extrémités. De</w:t>
      </w:r>
      <w:r w:rsidR="0016590C">
        <w:rPr>
          <w:b w:val="0"/>
          <w:color w:val="auto"/>
        </w:rPr>
        <w:t>s</w:t>
      </w:r>
      <w:r w:rsidR="000C7835">
        <w:rPr>
          <w:b w:val="0"/>
          <w:color w:val="auto"/>
        </w:rPr>
        <w:t xml:space="preserve"> </w:t>
      </w:r>
      <w:r w:rsidR="006753ED">
        <w:rPr>
          <w:b w:val="0"/>
          <w:color w:val="auto"/>
        </w:rPr>
        <w:t>données aberrantes</w:t>
      </w:r>
      <w:r w:rsidR="000C7835">
        <w:rPr>
          <w:b w:val="0"/>
          <w:color w:val="auto"/>
        </w:rPr>
        <w:t xml:space="preserve"> qui s’avèrent être plus importantes au niveau </w:t>
      </w:r>
      <w:r w:rsidR="006753ED">
        <w:rPr>
          <w:b w:val="0"/>
          <w:color w:val="auto"/>
        </w:rPr>
        <w:t>de l’extrémité supérieure</w:t>
      </w:r>
      <w:r w:rsidR="000C7835">
        <w:rPr>
          <w:b w:val="0"/>
          <w:color w:val="auto"/>
        </w:rPr>
        <w:t>.</w:t>
      </w:r>
    </w:p>
    <w:p w:rsidR="00B508EE" w:rsidRDefault="00B508EE" w:rsidP="00B508EE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B508EE" w:rsidRPr="00B508EE" w:rsidRDefault="00B508EE" w:rsidP="00B508EE">
      <w:pPr>
        <w:jc w:val="both"/>
      </w:pPr>
      <w:r>
        <w:rPr>
          <w:noProof/>
          <w:lang w:eastAsia="fr-FR"/>
        </w:rPr>
        <w:drawing>
          <wp:inline distT="0" distB="0" distL="0" distR="0" wp14:anchorId="09D4AE42" wp14:editId="3F2DD984">
            <wp:extent cx="5760720" cy="3728606"/>
            <wp:effectExtent l="0" t="0" r="0" b="5715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28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33E5" w:rsidRDefault="007733E5" w:rsidP="00C873FA">
      <w:pPr>
        <w:tabs>
          <w:tab w:val="left" w:pos="3474"/>
        </w:tabs>
      </w:pPr>
    </w:p>
    <w:p w:rsidR="00B508EE" w:rsidRDefault="00B508EE" w:rsidP="00844FEC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lastRenderedPageBreak/>
        <w:t xml:space="preserve">A partir du </w:t>
      </w:r>
      <w:proofErr w:type="spellStart"/>
      <w:r>
        <w:rPr>
          <w:b w:val="0"/>
          <w:color w:val="auto"/>
        </w:rPr>
        <w:t>Scale</w:t>
      </w:r>
      <w:proofErr w:type="spellEnd"/>
      <w:r>
        <w:rPr>
          <w:b w:val="0"/>
          <w:color w:val="auto"/>
        </w:rPr>
        <w:t xml:space="preserve">-Location plot ci-dessus, la </w:t>
      </w:r>
      <w:r w:rsidRPr="00355715">
        <w:rPr>
          <w:b w:val="0"/>
          <w:i/>
          <w:color w:val="auto"/>
        </w:rPr>
        <w:t>ligne rouge</w:t>
      </w:r>
      <w:r>
        <w:rPr>
          <w:b w:val="0"/>
          <w:color w:val="auto"/>
        </w:rPr>
        <w:t xml:space="preserve"> n’est pas encore clairement </w:t>
      </w:r>
      <w:r w:rsidR="00844FEC">
        <w:rPr>
          <w:b w:val="0"/>
          <w:color w:val="auto"/>
        </w:rPr>
        <w:t xml:space="preserve">suffisamment </w:t>
      </w:r>
      <w:r>
        <w:rPr>
          <w:b w:val="0"/>
          <w:color w:val="auto"/>
        </w:rPr>
        <w:t>horizontale</w:t>
      </w:r>
      <w:r w:rsidR="00844FEC">
        <w:rPr>
          <w:b w:val="0"/>
          <w:color w:val="auto"/>
        </w:rPr>
        <w:t xml:space="preserve"> pour satisfaire </w:t>
      </w:r>
      <w:r w:rsidR="00844FEC" w:rsidRPr="00844FEC">
        <w:rPr>
          <w:b w:val="0"/>
          <w:i/>
          <w:color w:val="auto"/>
        </w:rPr>
        <w:t>l’hypothèse d'</w:t>
      </w:r>
      <w:proofErr w:type="spellStart"/>
      <w:r w:rsidR="00844FEC" w:rsidRPr="00844FEC">
        <w:rPr>
          <w:b w:val="0"/>
          <w:i/>
          <w:color w:val="auto"/>
        </w:rPr>
        <w:t>Homoscédasticité</w:t>
      </w:r>
      <w:proofErr w:type="spellEnd"/>
      <w:r w:rsidR="009F4C39">
        <w:rPr>
          <w:b w:val="0"/>
          <w:i/>
          <w:color w:val="auto"/>
        </w:rPr>
        <w:t xml:space="preserve"> </w:t>
      </w:r>
      <w:r w:rsidR="009D3188">
        <w:rPr>
          <w:b w:val="0"/>
          <w:color w:val="auto"/>
        </w:rPr>
        <w:t>pour notre</w:t>
      </w:r>
      <w:r w:rsidR="009F4C39">
        <w:rPr>
          <w:b w:val="0"/>
          <w:color w:val="auto"/>
        </w:rPr>
        <w:t xml:space="preserve"> modèle</w:t>
      </w:r>
      <w:r w:rsidR="00CE5E57">
        <w:rPr>
          <w:b w:val="0"/>
          <w:color w:val="auto"/>
        </w:rPr>
        <w:t>.</w:t>
      </w:r>
    </w:p>
    <w:p w:rsidR="003D370D" w:rsidRPr="00F37444" w:rsidRDefault="00C04E58" w:rsidP="00F37444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Les </w:t>
      </w:r>
      <w:proofErr w:type="spellStart"/>
      <w:r>
        <w:rPr>
          <w:b w:val="0"/>
          <w:color w:val="auto"/>
        </w:rPr>
        <w:t>outliers</w:t>
      </w:r>
      <w:proofErr w:type="spellEnd"/>
      <w:r>
        <w:rPr>
          <w:b w:val="0"/>
          <w:color w:val="auto"/>
        </w:rPr>
        <w:t xml:space="preserve"> peuvent être observées aux niveaux supérieurs de </w:t>
      </w:r>
      <w:r w:rsidRPr="00C04E58">
        <w:rPr>
          <w:b w:val="0"/>
          <w:color w:val="auto"/>
        </w:rPr>
        <w:t>racine</w:t>
      </w:r>
      <w:r>
        <w:rPr>
          <w:b w:val="0"/>
          <w:color w:val="auto"/>
        </w:rPr>
        <w:t>s</w:t>
      </w:r>
      <w:r w:rsidRPr="00C04E58">
        <w:rPr>
          <w:b w:val="0"/>
          <w:color w:val="auto"/>
        </w:rPr>
        <w:t xml:space="preserve"> carrée</w:t>
      </w:r>
      <w:r>
        <w:rPr>
          <w:b w:val="0"/>
          <w:color w:val="auto"/>
        </w:rPr>
        <w:t>s</w:t>
      </w:r>
      <w:r w:rsidRPr="00C04E58">
        <w:rPr>
          <w:b w:val="0"/>
          <w:color w:val="auto"/>
        </w:rPr>
        <w:t xml:space="preserve"> des résidus </w:t>
      </w:r>
      <w:r w:rsidR="0036003B">
        <w:rPr>
          <w:b w:val="0"/>
          <w:color w:val="auto"/>
        </w:rPr>
        <w:t>standardisés</w:t>
      </w:r>
      <w:r w:rsidR="00394E1A">
        <w:rPr>
          <w:b w:val="0"/>
          <w:color w:val="auto"/>
        </w:rPr>
        <w:t>.</w:t>
      </w:r>
    </w:p>
    <w:p w:rsidR="00B508EE" w:rsidRDefault="003D370D" w:rsidP="00C24B87">
      <w:pPr>
        <w:jc w:val="both"/>
      </w:pPr>
      <w:r>
        <w:rPr>
          <w:noProof/>
          <w:lang w:eastAsia="fr-FR"/>
        </w:rPr>
        <w:drawing>
          <wp:inline distT="0" distB="0" distL="0" distR="0" wp14:anchorId="5CFE77FD" wp14:editId="294E195A">
            <wp:extent cx="5760720" cy="3311526"/>
            <wp:effectExtent l="0" t="0" r="0" b="3175"/>
            <wp:docPr id="33" name="Imag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11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4B87" w:rsidRPr="00C24B87">
        <w:rPr>
          <w:noProof/>
          <w:lang w:eastAsia="fr-FR"/>
        </w:rPr>
        <w:t xml:space="preserve"> </w:t>
      </w:r>
    </w:p>
    <w:p w:rsidR="0036003B" w:rsidRDefault="00C24B87" w:rsidP="00C873FA">
      <w:pPr>
        <w:tabs>
          <w:tab w:val="left" w:pos="3474"/>
        </w:tabs>
      </w:pPr>
      <w:r>
        <w:rPr>
          <w:noProof/>
          <w:lang w:eastAsia="fr-FR"/>
        </w:rPr>
        <w:drawing>
          <wp:inline distT="0" distB="0" distL="0" distR="0" wp14:anchorId="342F4F83" wp14:editId="160A28D0">
            <wp:extent cx="5760720" cy="3711575"/>
            <wp:effectExtent l="0" t="0" r="0" b="3175"/>
            <wp:docPr id="43" name="Imag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1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1B3A" w:rsidRPr="003B1B3A" w:rsidRDefault="003B1B3A" w:rsidP="003B1B3A">
      <w:pPr>
        <w:jc w:val="both"/>
      </w:pPr>
      <w:r>
        <w:rPr>
          <w:noProof/>
          <w:lang w:eastAsia="fr-FR"/>
        </w:rPr>
        <w:lastRenderedPageBreak/>
        <w:drawing>
          <wp:inline distT="0" distB="0" distL="0" distR="0" wp14:anchorId="1ECC6D56" wp14:editId="238B3171">
            <wp:extent cx="5760720" cy="1098738"/>
            <wp:effectExtent l="190500" t="190500" r="182880" b="196850"/>
            <wp:docPr id="49" name="Imag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9873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3B1B3A" w:rsidRPr="003B1B3A" w:rsidRDefault="003B1B3A" w:rsidP="003B1B3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spellStart"/>
      <w:proofErr w:type="gramEnd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df$TOTAL_COST</w:t>
      </w:r>
      <w:proofErr w:type="spellEnd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3B1B3A" w:rsidRDefault="003B1B3A" w:rsidP="003B1B3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</w:t>
      </w:r>
    </w:p>
    <w:p w:rsidR="003B1B3A" w:rsidRPr="003B1B3A" w:rsidRDefault="003B1B3A" w:rsidP="003B1B3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Min. 1st Qu.</w:t>
      </w:r>
      <w:proofErr w:type="gramEnd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Median    Mean 3rd Qu.</w:t>
      </w:r>
      <w:proofErr w:type="gramEnd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Max. </w:t>
      </w:r>
    </w:p>
    <w:p w:rsidR="003B1B3A" w:rsidRPr="003B1B3A" w:rsidRDefault="003B1B3A" w:rsidP="003B1B3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</w:t>
      </w:r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285    1696    2423    2676    3442    6673 </w:t>
      </w:r>
    </w:p>
    <w:p w:rsidR="00C24B87" w:rsidRDefault="00C24B87" w:rsidP="0036003B">
      <w:pPr>
        <w:tabs>
          <w:tab w:val="left" w:pos="4032"/>
        </w:tabs>
      </w:pPr>
    </w:p>
    <w:p w:rsidR="003B1B3A" w:rsidRPr="005C706C" w:rsidRDefault="0036003B" w:rsidP="005C706C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En se basant sur </w:t>
      </w:r>
      <w:r w:rsidR="00713AC9">
        <w:rPr>
          <w:b w:val="0"/>
          <w:color w:val="auto"/>
        </w:rPr>
        <w:t>les deux précédents Plots de « </w:t>
      </w:r>
      <w:proofErr w:type="spellStart"/>
      <w:r w:rsidR="00713AC9" w:rsidRPr="00713AC9">
        <w:rPr>
          <w:b w:val="0"/>
          <w:color w:val="auto"/>
        </w:rPr>
        <w:t>Residuals</w:t>
      </w:r>
      <w:proofErr w:type="spellEnd"/>
      <w:r w:rsidR="00713AC9" w:rsidRPr="00713AC9">
        <w:rPr>
          <w:b w:val="0"/>
          <w:color w:val="auto"/>
        </w:rPr>
        <w:t xml:space="preserve"> vs. </w:t>
      </w:r>
      <w:proofErr w:type="spellStart"/>
      <w:r w:rsidR="00713AC9" w:rsidRPr="00713AC9">
        <w:rPr>
          <w:b w:val="0"/>
          <w:color w:val="auto"/>
        </w:rPr>
        <w:t>Leverage</w:t>
      </w:r>
      <w:proofErr w:type="spellEnd"/>
      <w:r w:rsidR="00713AC9">
        <w:rPr>
          <w:b w:val="0"/>
          <w:color w:val="auto"/>
        </w:rPr>
        <w:t> » et de « </w:t>
      </w:r>
      <w:proofErr w:type="spellStart"/>
      <w:r w:rsidR="00713AC9" w:rsidRPr="00713AC9">
        <w:rPr>
          <w:b w:val="0"/>
          <w:color w:val="auto"/>
        </w:rPr>
        <w:t>Cook's</w:t>
      </w:r>
      <w:proofErr w:type="spellEnd"/>
      <w:r w:rsidR="00713AC9" w:rsidRPr="00713AC9">
        <w:rPr>
          <w:b w:val="0"/>
          <w:color w:val="auto"/>
        </w:rPr>
        <w:t xml:space="preserve"> distance</w:t>
      </w:r>
      <w:r w:rsidR="00713AC9">
        <w:rPr>
          <w:b w:val="0"/>
          <w:color w:val="auto"/>
        </w:rPr>
        <w:t> »</w:t>
      </w:r>
      <w:r w:rsidR="00166277">
        <w:rPr>
          <w:b w:val="0"/>
          <w:color w:val="auto"/>
        </w:rPr>
        <w:t xml:space="preserve">, </w:t>
      </w:r>
      <w:r w:rsidR="002B5183">
        <w:rPr>
          <w:b w:val="0"/>
          <w:color w:val="auto"/>
        </w:rPr>
        <w:t xml:space="preserve">puis </w:t>
      </w:r>
      <w:r w:rsidR="00D45E84">
        <w:rPr>
          <w:b w:val="0"/>
          <w:color w:val="auto"/>
        </w:rPr>
        <w:t>vérifié</w:t>
      </w:r>
      <w:r w:rsidR="0081335E">
        <w:rPr>
          <w:b w:val="0"/>
          <w:color w:val="auto"/>
        </w:rPr>
        <w:t>s</w:t>
      </w:r>
      <w:r w:rsidR="00D45E84">
        <w:rPr>
          <w:b w:val="0"/>
          <w:color w:val="auto"/>
        </w:rPr>
        <w:t xml:space="preserve"> </w:t>
      </w:r>
      <w:r w:rsidR="0081335E">
        <w:rPr>
          <w:b w:val="0"/>
          <w:color w:val="auto"/>
        </w:rPr>
        <w:t xml:space="preserve">et surtout identifiés </w:t>
      </w:r>
      <w:r w:rsidR="00EE4C2E">
        <w:rPr>
          <w:b w:val="0"/>
          <w:color w:val="auto"/>
        </w:rPr>
        <w:t xml:space="preserve">à </w:t>
      </w:r>
      <w:r w:rsidR="00A33A6B">
        <w:rPr>
          <w:b w:val="0"/>
          <w:color w:val="auto"/>
        </w:rPr>
        <w:t xml:space="preserve">travers </w:t>
      </w:r>
      <w:r w:rsidR="00F238FD">
        <w:rPr>
          <w:b w:val="0"/>
          <w:color w:val="auto"/>
        </w:rPr>
        <w:t>le</w:t>
      </w:r>
      <w:r w:rsidR="002B5183">
        <w:rPr>
          <w:b w:val="0"/>
          <w:color w:val="auto"/>
        </w:rPr>
        <w:t xml:space="preserve"> tableau de résumé</w:t>
      </w:r>
      <w:r w:rsidR="00F80A61">
        <w:rPr>
          <w:b w:val="0"/>
          <w:color w:val="auto"/>
        </w:rPr>
        <w:t xml:space="preserve"> correspondant</w:t>
      </w:r>
      <w:r w:rsidR="002B5183">
        <w:rPr>
          <w:b w:val="0"/>
          <w:color w:val="auto"/>
        </w:rPr>
        <w:t xml:space="preserve">, </w:t>
      </w:r>
      <w:r w:rsidR="00C05E6D">
        <w:rPr>
          <w:b w:val="0"/>
          <w:color w:val="auto"/>
        </w:rPr>
        <w:t xml:space="preserve">nous pouvons bien confirmer que </w:t>
      </w:r>
      <w:r w:rsidR="00706778">
        <w:rPr>
          <w:b w:val="0"/>
          <w:color w:val="auto"/>
        </w:rPr>
        <w:t>les résidus #356, #1119 et #2544</w:t>
      </w:r>
      <w:r w:rsidR="00C05E6D">
        <w:rPr>
          <w:b w:val="0"/>
          <w:color w:val="auto"/>
        </w:rPr>
        <w:t xml:space="preserve"> </w:t>
      </w:r>
      <w:r w:rsidR="00BD5B4D">
        <w:rPr>
          <w:b w:val="0"/>
          <w:color w:val="auto"/>
        </w:rPr>
        <w:t xml:space="preserve">(données aberrantes) </w:t>
      </w:r>
      <w:r w:rsidR="00C05E6D">
        <w:rPr>
          <w:b w:val="0"/>
          <w:color w:val="auto"/>
        </w:rPr>
        <w:t>sont des points d’influences</w:t>
      </w:r>
      <w:r w:rsidR="00BD5B4D">
        <w:rPr>
          <w:b w:val="0"/>
          <w:color w:val="auto"/>
        </w:rPr>
        <w:t>.</w:t>
      </w:r>
    </w:p>
    <w:p w:rsidR="00BD5B4D" w:rsidRDefault="00BD5B4D" w:rsidP="00713AC9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Il serait alors préférable de passer par la suppression </w:t>
      </w:r>
      <w:r w:rsidR="00850BC9">
        <w:rPr>
          <w:b w:val="0"/>
          <w:color w:val="auto"/>
        </w:rPr>
        <w:t xml:space="preserve">de </w:t>
      </w:r>
      <w:r>
        <w:rPr>
          <w:b w:val="0"/>
          <w:color w:val="auto"/>
        </w:rPr>
        <w:t>ces données aberrantes</w:t>
      </w:r>
      <w:r w:rsidR="000A03FC">
        <w:rPr>
          <w:b w:val="0"/>
          <w:color w:val="auto"/>
        </w:rPr>
        <w:t xml:space="preserve"> avant d’entamer</w:t>
      </w:r>
      <w:r w:rsidR="001959A1">
        <w:rPr>
          <w:b w:val="0"/>
          <w:color w:val="auto"/>
        </w:rPr>
        <w:t xml:space="preserve"> </w:t>
      </w:r>
      <w:r>
        <w:rPr>
          <w:b w:val="0"/>
          <w:color w:val="auto"/>
        </w:rPr>
        <w:t xml:space="preserve">une </w:t>
      </w:r>
      <w:r w:rsidR="000A03FC">
        <w:rPr>
          <w:b w:val="0"/>
          <w:color w:val="auto"/>
        </w:rPr>
        <w:t>nouvelle</w:t>
      </w:r>
      <w:r>
        <w:rPr>
          <w:b w:val="0"/>
          <w:color w:val="auto"/>
        </w:rPr>
        <w:t xml:space="preserve"> itération</w:t>
      </w:r>
      <w:r w:rsidR="00825B66">
        <w:rPr>
          <w:b w:val="0"/>
          <w:color w:val="auto"/>
        </w:rPr>
        <w:t xml:space="preserve"> (</w:t>
      </w:r>
      <w:hyperlink w:anchor="_II.2_–_Itération" w:history="1">
        <w:r w:rsidR="00825B66" w:rsidRPr="006E3DF1">
          <w:rPr>
            <w:rStyle w:val="Lienhypertexte"/>
            <w:b w:val="0"/>
          </w:rPr>
          <w:t>Itération 2</w:t>
        </w:r>
      </w:hyperlink>
      <w:r w:rsidR="00825B66">
        <w:rPr>
          <w:b w:val="0"/>
          <w:color w:val="auto"/>
        </w:rPr>
        <w:t>)</w:t>
      </w:r>
      <w:r>
        <w:rPr>
          <w:b w:val="0"/>
          <w:color w:val="auto"/>
        </w:rPr>
        <w:t>.</w:t>
      </w:r>
    </w:p>
    <w:p w:rsidR="0036003B" w:rsidRDefault="0036003B" w:rsidP="0036003B">
      <w:pPr>
        <w:tabs>
          <w:tab w:val="left" w:pos="4032"/>
        </w:tabs>
      </w:pPr>
    </w:p>
    <w:p w:rsidR="001025CF" w:rsidRDefault="001025CF" w:rsidP="001025CF">
      <w:pPr>
        <w:pStyle w:val="Titre3"/>
        <w:numPr>
          <w:ilvl w:val="0"/>
          <w:numId w:val="0"/>
        </w:numPr>
        <w:ind w:left="360"/>
      </w:pPr>
      <w:bookmarkStart w:id="2" w:name="_II.2_–_Itération"/>
      <w:bookmarkEnd w:id="2"/>
      <w:r>
        <w:t>II.</w:t>
      </w:r>
      <w:r w:rsidR="0037204D">
        <w:t>2</w:t>
      </w:r>
      <w:r>
        <w:t xml:space="preserve"> – Itération 2 :</w:t>
      </w:r>
    </w:p>
    <w:p w:rsidR="001C22DD" w:rsidRPr="001C22DD" w:rsidRDefault="001C22DD" w:rsidP="001C22D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proofErr w:type="spellStart"/>
      <w:proofErr w:type="gramStart"/>
      <w:r w:rsidRPr="001C22D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dfn</w:t>
      </w:r>
      <w:proofErr w:type="spellEnd"/>
      <w:proofErr w:type="gramEnd"/>
      <w:r w:rsidRPr="001C22D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&lt;- </w:t>
      </w:r>
      <w:proofErr w:type="spellStart"/>
      <w:r w:rsidRPr="001C22D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df</w:t>
      </w:r>
      <w:proofErr w:type="spellEnd"/>
      <w:r w:rsidRPr="001C22D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%&gt;% </w:t>
      </w:r>
    </w:p>
    <w:p w:rsidR="001C22DD" w:rsidRPr="001C22DD" w:rsidRDefault="001C22DD" w:rsidP="001C22D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1C22D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</w:t>
      </w:r>
      <w:proofErr w:type="spellStart"/>
      <w:proofErr w:type="gramStart"/>
      <w:r w:rsidRPr="001C22D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filter</w:t>
      </w:r>
      <w:proofErr w:type="spellEnd"/>
      <w:proofErr w:type="gramEnd"/>
      <w:r w:rsidRPr="001C22D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(! IDADMISSION %</w:t>
      </w:r>
      <w:r w:rsidRPr="001C22DD">
        <w:rPr>
          <w:rFonts w:ascii="Courier New" w:eastAsia="Times New Roman" w:hAnsi="Courier New" w:cs="Courier New"/>
          <w:color w:val="0000FF"/>
          <w:sz w:val="20"/>
          <w:szCs w:val="20"/>
          <w:lang w:eastAsia="fr-FR"/>
        </w:rPr>
        <w:t>in</w:t>
      </w:r>
      <w:r w:rsidRPr="001C22D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% </w:t>
      </w:r>
      <w:proofErr w:type="gramStart"/>
      <w:r w:rsidRPr="001C22D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c(</w:t>
      </w:r>
      <w:proofErr w:type="gramEnd"/>
      <w:r w:rsidRPr="001C22DD">
        <w:rPr>
          <w:rFonts w:ascii="Courier New" w:eastAsia="Times New Roman" w:hAnsi="Courier New" w:cs="Courier New"/>
          <w:color w:val="0000CD"/>
          <w:sz w:val="20"/>
          <w:szCs w:val="20"/>
          <w:lang w:eastAsia="fr-FR"/>
        </w:rPr>
        <w:t>16005375</w:t>
      </w:r>
      <w:r w:rsidRPr="001C22D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,</w:t>
      </w:r>
      <w:r w:rsidRPr="001C22DD">
        <w:rPr>
          <w:rFonts w:ascii="Courier New" w:eastAsia="Times New Roman" w:hAnsi="Courier New" w:cs="Courier New"/>
          <w:color w:val="0000CD"/>
          <w:sz w:val="20"/>
          <w:szCs w:val="20"/>
          <w:lang w:eastAsia="fr-FR"/>
        </w:rPr>
        <w:t>16000036</w:t>
      </w:r>
      <w:r w:rsidRPr="001C22D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, </w:t>
      </w:r>
      <w:r w:rsidRPr="001C22DD">
        <w:rPr>
          <w:rFonts w:ascii="Courier New" w:eastAsia="Times New Roman" w:hAnsi="Courier New" w:cs="Courier New"/>
          <w:color w:val="0000CD"/>
          <w:sz w:val="20"/>
          <w:szCs w:val="20"/>
          <w:lang w:eastAsia="fr-FR"/>
        </w:rPr>
        <w:t>16018298</w:t>
      </w:r>
      <w:r w:rsidRPr="001C22D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))</w:t>
      </w:r>
    </w:p>
    <w:p w:rsidR="001025CF" w:rsidRDefault="001025CF" w:rsidP="0036003B">
      <w:pPr>
        <w:tabs>
          <w:tab w:val="left" w:pos="4032"/>
        </w:tabs>
      </w:pPr>
    </w:p>
    <w:p w:rsidR="00061099" w:rsidRPr="000E07E9" w:rsidRDefault="004C1B54" w:rsidP="00061099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En s</w:t>
      </w:r>
      <w:r w:rsidR="007D120C">
        <w:rPr>
          <w:b w:val="0"/>
          <w:color w:val="auto"/>
        </w:rPr>
        <w:t xml:space="preserve">uivant la directive déduite </w:t>
      </w:r>
      <w:r w:rsidR="000C69CC">
        <w:rPr>
          <w:b w:val="0"/>
          <w:color w:val="auto"/>
        </w:rPr>
        <w:t>en fin de l’</w:t>
      </w:r>
      <w:hyperlink w:anchor="_II.1_–_Itération" w:history="1">
        <w:r w:rsidR="000C69CC" w:rsidRPr="00710AA6">
          <w:rPr>
            <w:rStyle w:val="Lienhypertexte"/>
            <w:b w:val="0"/>
          </w:rPr>
          <w:t>Itération 1</w:t>
        </w:r>
      </w:hyperlink>
      <w:r w:rsidR="000C69CC">
        <w:rPr>
          <w:b w:val="0"/>
          <w:color w:val="auto"/>
        </w:rPr>
        <w:t xml:space="preserve">, les données aberrantes </w:t>
      </w:r>
      <w:r w:rsidR="006A6DD4">
        <w:rPr>
          <w:b w:val="0"/>
          <w:color w:val="auto"/>
        </w:rPr>
        <w:t>détectées</w:t>
      </w:r>
      <w:r w:rsidR="000C69CC">
        <w:rPr>
          <w:b w:val="0"/>
          <w:color w:val="auto"/>
        </w:rPr>
        <w:t xml:space="preserve"> ont été supprimées.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dfn</w:t>
      </w:r>
      <w:proofErr w:type="spellEnd"/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%&gt;% 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mutate(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RISKDEATH =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as.character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(RISKDEATH), 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WARD_ADMISSION =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if_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else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 %</w:t>
      </w:r>
      <w:r w:rsidRPr="00061099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% c(</w:t>
      </w:r>
      <w:r w:rsidRPr="00061099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'2604'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061099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'2605'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), </w:t>
      </w:r>
      <w:r w:rsidRPr="00061099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'Generalist'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061099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'Specialist'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%&gt;% 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TOTAL_COST ~ LOS + AGE  + WARD_ADMISSION + CCI,</w:t>
      </w:r>
    </w:p>
    <w:p w:rsidR="00061099" w:rsidRPr="0091196A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</w:t>
      </w: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= .</w:t>
      </w:r>
    </w:p>
    <w:p w:rsidR="00061099" w:rsidRPr="0091196A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-&gt; </w:t>
      </w:r>
      <w:proofErr w:type="spell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regn</w:t>
      </w:r>
      <w:proofErr w:type="spellEnd"/>
    </w:p>
    <w:p w:rsidR="00061099" w:rsidRPr="0091196A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spellStart"/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regn</w:t>
      </w:r>
      <w:proofErr w:type="spell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Call: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formula = TOTAL_COST ~ LOS + AGE + WARD_ADMISSION + CCI, data = .)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Residuals: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Min     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1Q  Median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3Q     Max 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-894.87 -222.12  -19.35  131.28 2024.10 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Coefficients: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                    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Estimate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Std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.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Error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t value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Pr(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&gt;|t|)    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Intercept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)              754.6761    53.4631  14.116  &lt; 2e-16 ***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lastRenderedPageBreak/>
        <w:t>LOS                      310.9496     1.8843 165.023  &lt; 2e-16 ***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                      -10.5893     0.6344 -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16.692  &lt;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2e-16 ***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WARD_ADMISSIONSpecialist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699.6224   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16.2275  43.113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&lt; 2e-16 ***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CCI                       23.8703     7.1134   3.356 0.000803 ***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---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Signif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. codes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:  0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‘***’ 0.001 ‘**’ 0.01 ‘*’ 0.05 ‘.’ 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0.1 ‘ ’ 1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 standard error: 385.4 on 2590 degrees of freedom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Multiple R-squared:  0.918, Adjusted R-squared:  0.9179 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F-statistic:  7249 on 4 and 2590 DF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,  p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-value: &lt; 2.2e-16</w:t>
      </w:r>
    </w:p>
    <w:p w:rsidR="00061099" w:rsidRPr="00061099" w:rsidRDefault="00061099" w:rsidP="00061099">
      <w:pPr>
        <w:jc w:val="both"/>
        <w:rPr>
          <w:lang w:val="en-US"/>
        </w:rPr>
      </w:pPr>
    </w:p>
    <w:p w:rsidR="004633E8" w:rsidRDefault="004633E8" w:rsidP="00512E31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valeur minimale de </w:t>
      </w:r>
      <w:r w:rsidR="00A54A7C">
        <w:rPr>
          <w:b w:val="0"/>
          <w:color w:val="auto"/>
        </w:rPr>
        <w:t>résiduels</w:t>
      </w:r>
      <w:r>
        <w:rPr>
          <w:b w:val="0"/>
          <w:color w:val="auto"/>
        </w:rPr>
        <w:t xml:space="preserve"> </w:t>
      </w:r>
      <w:r w:rsidR="00512E31">
        <w:rPr>
          <w:b w:val="0"/>
          <w:color w:val="auto"/>
        </w:rPr>
        <w:t>a été mise à jour à</w:t>
      </w:r>
      <w:r>
        <w:rPr>
          <w:b w:val="0"/>
          <w:color w:val="auto"/>
        </w:rPr>
        <w:t xml:space="preserve"> </w:t>
      </w:r>
      <w:r w:rsidR="00512E31" w:rsidRPr="00512E31">
        <w:rPr>
          <w:b w:val="0"/>
          <w:color w:val="auto"/>
        </w:rPr>
        <w:t xml:space="preserve">-894.87 </w:t>
      </w:r>
      <w:r>
        <w:rPr>
          <w:b w:val="0"/>
          <w:color w:val="auto"/>
        </w:rPr>
        <w:t>£</w:t>
      </w:r>
      <w:r w:rsidR="00512E31">
        <w:rPr>
          <w:b w:val="0"/>
          <w:color w:val="auto"/>
        </w:rPr>
        <w:t xml:space="preserve"> (une légère augmentation)</w:t>
      </w:r>
      <w:r>
        <w:rPr>
          <w:b w:val="0"/>
          <w:color w:val="auto"/>
        </w:rPr>
        <w:t xml:space="preserve"> tandis que  la </w:t>
      </w:r>
      <w:r w:rsidR="00512E31">
        <w:rPr>
          <w:b w:val="0"/>
          <w:color w:val="auto"/>
        </w:rPr>
        <w:t xml:space="preserve">nouvelle </w:t>
      </w:r>
      <w:r>
        <w:rPr>
          <w:b w:val="0"/>
          <w:color w:val="auto"/>
        </w:rPr>
        <w:t xml:space="preserve">valeur maximale de </w:t>
      </w:r>
      <w:r w:rsidR="00081A42">
        <w:rPr>
          <w:b w:val="0"/>
          <w:color w:val="auto"/>
        </w:rPr>
        <w:t>résiduels</w:t>
      </w:r>
      <w:r>
        <w:rPr>
          <w:b w:val="0"/>
          <w:color w:val="auto"/>
        </w:rPr>
        <w:t xml:space="preserve"> est </w:t>
      </w:r>
      <w:r w:rsidR="00512E31" w:rsidRPr="00512E31">
        <w:rPr>
          <w:b w:val="0"/>
          <w:color w:val="auto"/>
        </w:rPr>
        <w:t>2</w:t>
      </w:r>
      <w:r w:rsidR="004574D8">
        <w:rPr>
          <w:b w:val="0"/>
          <w:color w:val="auto"/>
        </w:rPr>
        <w:t xml:space="preserve"> </w:t>
      </w:r>
      <w:r w:rsidR="00512E31" w:rsidRPr="00512E31">
        <w:rPr>
          <w:b w:val="0"/>
          <w:color w:val="auto"/>
        </w:rPr>
        <w:t>024.10</w:t>
      </w:r>
      <w:r>
        <w:rPr>
          <w:b w:val="0"/>
          <w:color w:val="auto"/>
        </w:rPr>
        <w:t>£</w:t>
      </w:r>
      <w:r w:rsidR="00512E31">
        <w:rPr>
          <w:b w:val="0"/>
          <w:color w:val="auto"/>
        </w:rPr>
        <w:t xml:space="preserve"> (un</w:t>
      </w:r>
      <w:r w:rsidR="00C04C21">
        <w:rPr>
          <w:b w:val="0"/>
          <w:color w:val="auto"/>
        </w:rPr>
        <w:t>e</w:t>
      </w:r>
      <w:r w:rsidR="00512E31">
        <w:rPr>
          <w:b w:val="0"/>
          <w:color w:val="auto"/>
        </w:rPr>
        <w:t xml:space="preserve"> diminution </w:t>
      </w:r>
      <w:r w:rsidR="00C04C21">
        <w:rPr>
          <w:b w:val="0"/>
          <w:color w:val="auto"/>
        </w:rPr>
        <w:t>a été</w:t>
      </w:r>
      <w:r w:rsidR="00512E31">
        <w:rPr>
          <w:b w:val="0"/>
          <w:color w:val="auto"/>
        </w:rPr>
        <w:t xml:space="preserve"> constatée)</w:t>
      </w:r>
      <w:r w:rsidR="0078225A">
        <w:rPr>
          <w:b w:val="0"/>
          <w:color w:val="auto"/>
        </w:rPr>
        <w:t xml:space="preserve">. Néanmoins, </w:t>
      </w:r>
      <w:r>
        <w:rPr>
          <w:b w:val="0"/>
          <w:color w:val="auto"/>
        </w:rPr>
        <w:t xml:space="preserve">il existe </w:t>
      </w:r>
      <w:r w:rsidR="0078225A">
        <w:rPr>
          <w:b w:val="0"/>
          <w:color w:val="auto"/>
        </w:rPr>
        <w:t xml:space="preserve">toujours une différence assez conséquentes entre les deux valeurs aux extrémités </w:t>
      </w:r>
      <w:r>
        <w:rPr>
          <w:b w:val="0"/>
          <w:color w:val="auto"/>
        </w:rPr>
        <w:t>(</w:t>
      </w:r>
      <w:r w:rsidR="008D711D">
        <w:rPr>
          <w:b w:val="0"/>
          <w:color w:val="auto"/>
        </w:rPr>
        <w:t>des données aberrantes sont alors encore présentes</w:t>
      </w:r>
      <w:r>
        <w:rPr>
          <w:b w:val="0"/>
          <w:color w:val="auto"/>
        </w:rPr>
        <w:t xml:space="preserve">). </w:t>
      </w:r>
    </w:p>
    <w:p w:rsidR="004633E8" w:rsidRDefault="004633E8" w:rsidP="00782908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</w:t>
      </w:r>
      <w:r w:rsidR="002B7B0C">
        <w:rPr>
          <w:b w:val="0"/>
          <w:color w:val="auto"/>
        </w:rPr>
        <w:t xml:space="preserve">nouvelle </w:t>
      </w:r>
      <w:r>
        <w:rPr>
          <w:b w:val="0"/>
          <w:color w:val="auto"/>
        </w:rPr>
        <w:t>valeur de la médiane (-</w:t>
      </w:r>
      <w:r w:rsidR="00782908">
        <w:rPr>
          <w:b w:val="0"/>
          <w:color w:val="auto"/>
        </w:rPr>
        <w:t>19.35</w:t>
      </w:r>
      <w:r w:rsidR="00782908" w:rsidRPr="00782908">
        <w:rPr>
          <w:b w:val="0"/>
          <w:color w:val="auto"/>
        </w:rPr>
        <w:t xml:space="preserve"> </w:t>
      </w:r>
      <w:r>
        <w:rPr>
          <w:b w:val="0"/>
          <w:color w:val="auto"/>
        </w:rPr>
        <w:t xml:space="preserve">£) </w:t>
      </w:r>
      <w:r w:rsidR="00782908">
        <w:rPr>
          <w:b w:val="0"/>
          <w:color w:val="auto"/>
        </w:rPr>
        <w:t xml:space="preserve">a certes été revue à la hausse, mais demeure encore </w:t>
      </w:r>
      <w:r>
        <w:rPr>
          <w:b w:val="0"/>
          <w:color w:val="auto"/>
        </w:rPr>
        <w:t xml:space="preserve">relativement éloignée de 0, nous avons </w:t>
      </w:r>
      <w:r w:rsidR="00DD2AF8">
        <w:rPr>
          <w:b w:val="0"/>
          <w:color w:val="auto"/>
        </w:rPr>
        <w:t>toujours</w:t>
      </w:r>
      <w:r>
        <w:rPr>
          <w:b w:val="0"/>
          <w:color w:val="auto"/>
        </w:rPr>
        <w:t xml:space="preserve"> une Asymétrie vers la droite en ce qui concerne la distribution des </w:t>
      </w:r>
      <w:r w:rsidR="005E6710">
        <w:rPr>
          <w:b w:val="0"/>
          <w:color w:val="auto"/>
        </w:rPr>
        <w:t>résiduels</w:t>
      </w:r>
      <w:r>
        <w:rPr>
          <w:b w:val="0"/>
          <w:color w:val="auto"/>
        </w:rPr>
        <w:t>.</w:t>
      </w:r>
    </w:p>
    <w:p w:rsidR="00F37D42" w:rsidRDefault="004633E8" w:rsidP="004633E8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Les coefficients du modèle </w:t>
      </w:r>
      <w:r w:rsidR="00025E97">
        <w:rPr>
          <w:b w:val="0"/>
          <w:color w:val="auto"/>
        </w:rPr>
        <w:t xml:space="preserve">ont été </w:t>
      </w:r>
      <w:r w:rsidR="00A956AA">
        <w:rPr>
          <w:b w:val="0"/>
          <w:color w:val="auto"/>
        </w:rPr>
        <w:t xml:space="preserve">aussi </w:t>
      </w:r>
      <w:r w:rsidR="00025E97">
        <w:rPr>
          <w:b w:val="0"/>
          <w:color w:val="auto"/>
        </w:rPr>
        <w:t>mis à jour,</w:t>
      </w:r>
      <w:r w:rsidR="00A956AA">
        <w:rPr>
          <w:b w:val="0"/>
          <w:color w:val="auto"/>
        </w:rPr>
        <w:t xml:space="preserve"> avec notamment une nette amélioration pour le cas du coefficient lié au CCI.</w:t>
      </w:r>
      <w:r>
        <w:rPr>
          <w:b w:val="0"/>
          <w:color w:val="auto"/>
        </w:rPr>
        <w:t xml:space="preserve"> </w:t>
      </w:r>
    </w:p>
    <w:p w:rsidR="000C69CC" w:rsidRDefault="00F37D42" w:rsidP="00A94DCE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</w:t>
      </w:r>
      <w:r w:rsidR="004633E8">
        <w:rPr>
          <w:b w:val="0"/>
          <w:color w:val="auto"/>
        </w:rPr>
        <w:t xml:space="preserve">p-value associée au F-Test est </w:t>
      </w:r>
      <w:r w:rsidR="000300B0">
        <w:rPr>
          <w:b w:val="0"/>
          <w:color w:val="auto"/>
        </w:rPr>
        <w:t xml:space="preserve">plus ou moins restée la même qu’en </w:t>
      </w:r>
      <w:hyperlink w:anchor="_II.1_–_Itération" w:history="1">
        <w:r w:rsidR="000300B0" w:rsidRPr="00B53D4B">
          <w:rPr>
            <w:rStyle w:val="Lienhypertexte"/>
            <w:b w:val="0"/>
          </w:rPr>
          <w:t>Itération</w:t>
        </w:r>
        <w:r w:rsidR="00B53D4B" w:rsidRPr="00B53D4B">
          <w:rPr>
            <w:rStyle w:val="Lienhypertexte"/>
            <w:b w:val="0"/>
          </w:rPr>
          <w:t xml:space="preserve"> </w:t>
        </w:r>
        <w:r w:rsidR="000300B0" w:rsidRPr="00B53D4B">
          <w:rPr>
            <w:rStyle w:val="Lienhypertexte"/>
            <w:b w:val="0"/>
          </w:rPr>
          <w:t>1</w:t>
        </w:r>
      </w:hyperlink>
      <w:r w:rsidR="000300B0">
        <w:rPr>
          <w:b w:val="0"/>
          <w:color w:val="auto"/>
        </w:rPr>
        <w:t xml:space="preserve">, donc toujours </w:t>
      </w:r>
      <w:r w:rsidR="004633E8">
        <w:rPr>
          <w:b w:val="0"/>
          <w:color w:val="auto"/>
        </w:rPr>
        <w:t>inférieure à 1%</w:t>
      </w:r>
      <w:r w:rsidR="000300B0">
        <w:rPr>
          <w:b w:val="0"/>
          <w:color w:val="auto"/>
        </w:rPr>
        <w:t> :</w:t>
      </w:r>
      <w:r w:rsidR="004633E8">
        <w:rPr>
          <w:b w:val="0"/>
          <w:color w:val="auto"/>
        </w:rPr>
        <w:t xml:space="preserve"> </w:t>
      </w:r>
      <w:r w:rsidR="009B5515">
        <w:rPr>
          <w:b w:val="0"/>
          <w:color w:val="auto"/>
        </w:rPr>
        <w:t>Notre</w:t>
      </w:r>
      <w:r w:rsidR="000300B0">
        <w:rPr>
          <w:b w:val="0"/>
          <w:color w:val="auto"/>
        </w:rPr>
        <w:t xml:space="preserve"> modèle est toujours significatif.</w:t>
      </w:r>
    </w:p>
    <w:p w:rsidR="00135997" w:rsidRPr="00A94DCE" w:rsidRDefault="00135997" w:rsidP="00135997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A94DCE" w:rsidRDefault="00A94DCE" w:rsidP="00A94DCE">
      <w:pPr>
        <w:ind w:left="360"/>
        <w:jc w:val="both"/>
        <w:rPr>
          <w:b/>
          <w:u w:val="single"/>
        </w:rPr>
      </w:pPr>
      <w:r w:rsidRPr="007F252E">
        <w:rPr>
          <w:b/>
          <w:u w:val="single"/>
        </w:rPr>
        <w:t xml:space="preserve">Analyse résiduelle : </w:t>
      </w:r>
    </w:p>
    <w:p w:rsidR="00814A97" w:rsidRDefault="00F44F56" w:rsidP="0036003B">
      <w:pPr>
        <w:tabs>
          <w:tab w:val="left" w:pos="4032"/>
        </w:tabs>
      </w:pPr>
      <w:r>
        <w:rPr>
          <w:noProof/>
          <w:lang w:eastAsia="fr-FR"/>
        </w:rPr>
        <w:drawing>
          <wp:inline distT="0" distB="0" distL="0" distR="0" wp14:anchorId="17BFCA5D" wp14:editId="1964E32E">
            <wp:extent cx="5760720" cy="3445653"/>
            <wp:effectExtent l="0" t="0" r="0" b="2540"/>
            <wp:docPr id="52" name="Imag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45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4A97" w:rsidRDefault="00814A97" w:rsidP="00814A97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N</w:t>
      </w:r>
      <w:r w:rsidRPr="00BD6513">
        <w:rPr>
          <w:b w:val="0"/>
          <w:color w:val="auto"/>
        </w:rPr>
        <w:t>ous pouvons remarquer que</w:t>
      </w:r>
      <w:r>
        <w:rPr>
          <w:b w:val="0"/>
          <w:color w:val="auto"/>
        </w:rPr>
        <w:t xml:space="preserve"> la relation  </w:t>
      </w:r>
      <w:r w:rsidR="00DD6BE1">
        <w:rPr>
          <w:b w:val="0"/>
          <w:color w:val="auto"/>
        </w:rPr>
        <w:t>demeure</w:t>
      </w:r>
      <w:r w:rsidR="00FB6895">
        <w:rPr>
          <w:b w:val="0"/>
          <w:color w:val="auto"/>
        </w:rPr>
        <w:t xml:space="preserve"> </w:t>
      </w:r>
      <w:r>
        <w:rPr>
          <w:b w:val="0"/>
          <w:color w:val="auto"/>
        </w:rPr>
        <w:t xml:space="preserve">relativement </w:t>
      </w:r>
      <w:r w:rsidRPr="00BD6513">
        <w:rPr>
          <w:b w:val="0"/>
          <w:color w:val="auto"/>
        </w:rPr>
        <w:t>Positive.</w:t>
      </w:r>
    </w:p>
    <w:p w:rsidR="00A13F37" w:rsidRDefault="00A13F37" w:rsidP="00A13F37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183696" w:rsidRPr="00183696" w:rsidRDefault="008117D0" w:rsidP="00183696">
      <w:pPr>
        <w:jc w:val="both"/>
      </w:pPr>
      <w:r>
        <w:rPr>
          <w:noProof/>
          <w:lang w:eastAsia="fr-FR"/>
        </w:rPr>
        <w:lastRenderedPageBreak/>
        <w:drawing>
          <wp:inline distT="0" distB="0" distL="0" distR="0" wp14:anchorId="337D4092" wp14:editId="3050A106">
            <wp:extent cx="5760720" cy="3566306"/>
            <wp:effectExtent l="0" t="0" r="0" b="0"/>
            <wp:docPr id="57" name="Imag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66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485F" w:rsidRDefault="008117D0" w:rsidP="0050485F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linéarité est </w:t>
      </w:r>
      <w:r w:rsidR="000D0D83">
        <w:rPr>
          <w:b w:val="0"/>
          <w:color w:val="auto"/>
        </w:rPr>
        <w:t xml:space="preserve">encore </w:t>
      </w:r>
      <w:r>
        <w:rPr>
          <w:b w:val="0"/>
          <w:color w:val="auto"/>
        </w:rPr>
        <w:t xml:space="preserve">relativement violée et nous pouvons constater l’existence de </w:t>
      </w:r>
      <w:r w:rsidR="00871428">
        <w:rPr>
          <w:b w:val="0"/>
          <w:color w:val="auto"/>
        </w:rPr>
        <w:t xml:space="preserve">nouvelles </w:t>
      </w:r>
      <w:r>
        <w:rPr>
          <w:b w:val="0"/>
          <w:color w:val="auto"/>
        </w:rPr>
        <w:t xml:space="preserve">données aberrantes par rapport aux résidus, plus précisément </w:t>
      </w:r>
      <w:r w:rsidR="00DC771B">
        <w:rPr>
          <w:b w:val="0"/>
          <w:color w:val="auto"/>
        </w:rPr>
        <w:t>entre les valeurs de 1 500</w:t>
      </w:r>
      <w:r>
        <w:rPr>
          <w:b w:val="0"/>
          <w:color w:val="auto"/>
        </w:rPr>
        <w:t>£</w:t>
      </w:r>
      <w:r w:rsidR="00DC771B">
        <w:rPr>
          <w:b w:val="0"/>
          <w:color w:val="auto"/>
        </w:rPr>
        <w:t xml:space="preserve"> et de 1 750£</w:t>
      </w:r>
      <w:r>
        <w:rPr>
          <w:b w:val="0"/>
          <w:color w:val="auto"/>
        </w:rPr>
        <w:t>.</w:t>
      </w:r>
    </w:p>
    <w:p w:rsidR="0050485F" w:rsidRDefault="0050485F" w:rsidP="0050485F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50485F" w:rsidRDefault="0050485F" w:rsidP="0050485F">
      <w:pPr>
        <w:jc w:val="both"/>
      </w:pPr>
      <w:r>
        <w:rPr>
          <w:noProof/>
          <w:lang w:eastAsia="fr-FR"/>
        </w:rPr>
        <w:drawing>
          <wp:inline distT="0" distB="0" distL="0" distR="0" wp14:anchorId="770BFD5B" wp14:editId="39A2691F">
            <wp:extent cx="5760720" cy="3552219"/>
            <wp:effectExtent l="0" t="0" r="0" b="0"/>
            <wp:docPr id="59" name="Imag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2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0D1C" w:rsidRDefault="00456B7D" w:rsidP="00456B7D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Le Quantile-Q</w:t>
      </w:r>
      <w:r w:rsidRPr="00512695">
        <w:rPr>
          <w:b w:val="0"/>
          <w:color w:val="auto"/>
        </w:rPr>
        <w:t>uantile plot</w:t>
      </w:r>
      <w:r>
        <w:rPr>
          <w:b w:val="0"/>
          <w:color w:val="auto"/>
        </w:rPr>
        <w:t xml:space="preserve"> ci-dessus nous informe d’avantage sur l’existence de</w:t>
      </w:r>
      <w:r w:rsidR="00620D1C">
        <w:rPr>
          <w:b w:val="0"/>
          <w:color w:val="auto"/>
        </w:rPr>
        <w:t xml:space="preserve"> ces nouvelles</w:t>
      </w:r>
      <w:r>
        <w:rPr>
          <w:b w:val="0"/>
          <w:color w:val="auto"/>
        </w:rPr>
        <w:t xml:space="preserve"> données aberrantes aux extrémités. </w:t>
      </w:r>
    </w:p>
    <w:p w:rsidR="006800A6" w:rsidRPr="003A26C7" w:rsidRDefault="00620D1C" w:rsidP="003A26C7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lastRenderedPageBreak/>
        <w:t>Toujours le même comportement</w:t>
      </w:r>
      <w:r w:rsidR="00EC0F74">
        <w:rPr>
          <w:b w:val="0"/>
          <w:color w:val="auto"/>
        </w:rPr>
        <w:t xml:space="preserve"> observé</w:t>
      </w:r>
      <w:r>
        <w:rPr>
          <w:b w:val="0"/>
          <w:color w:val="auto"/>
        </w:rPr>
        <w:t>, les</w:t>
      </w:r>
      <w:r w:rsidR="00456B7D">
        <w:rPr>
          <w:b w:val="0"/>
          <w:color w:val="auto"/>
        </w:rPr>
        <w:t xml:space="preserve"> données aberrantes</w:t>
      </w:r>
      <w:r>
        <w:rPr>
          <w:b w:val="0"/>
          <w:color w:val="auto"/>
        </w:rPr>
        <w:t xml:space="preserve"> </w:t>
      </w:r>
      <w:r w:rsidR="00456B7D">
        <w:rPr>
          <w:b w:val="0"/>
          <w:color w:val="auto"/>
        </w:rPr>
        <w:t>s’avèrent être plus importantes au niveau de l’extrémité supérieure.</w:t>
      </w:r>
    </w:p>
    <w:p w:rsidR="006800A6" w:rsidRDefault="006800A6" w:rsidP="006800A6">
      <w:pPr>
        <w:jc w:val="both"/>
      </w:pPr>
      <w:r>
        <w:rPr>
          <w:noProof/>
          <w:lang w:eastAsia="fr-FR"/>
        </w:rPr>
        <w:drawing>
          <wp:inline distT="0" distB="0" distL="0" distR="0" wp14:anchorId="0475D484" wp14:editId="61B5C496">
            <wp:extent cx="5760720" cy="3691246"/>
            <wp:effectExtent l="0" t="0" r="0" b="5080"/>
            <wp:docPr id="61" name="Imag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1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33AB" w:rsidRDefault="008F33AB" w:rsidP="008F33AB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A partir du </w:t>
      </w:r>
      <w:proofErr w:type="spellStart"/>
      <w:r>
        <w:rPr>
          <w:b w:val="0"/>
          <w:color w:val="auto"/>
        </w:rPr>
        <w:t>Scale</w:t>
      </w:r>
      <w:proofErr w:type="spellEnd"/>
      <w:r>
        <w:rPr>
          <w:b w:val="0"/>
          <w:color w:val="auto"/>
        </w:rPr>
        <w:t xml:space="preserve">-Location plot ci-dessus, </w:t>
      </w:r>
      <w:r w:rsidR="00E47910">
        <w:rPr>
          <w:b w:val="0"/>
          <w:color w:val="auto"/>
        </w:rPr>
        <w:t xml:space="preserve">on peut clairement remarquer que </w:t>
      </w:r>
      <w:r>
        <w:rPr>
          <w:b w:val="0"/>
          <w:color w:val="auto"/>
        </w:rPr>
        <w:t xml:space="preserve">la ligne rouge n’est pas encore suffisamment horizontale pour satisfaire </w:t>
      </w:r>
      <w:r w:rsidRPr="00844FEC">
        <w:rPr>
          <w:b w:val="0"/>
          <w:i/>
          <w:color w:val="auto"/>
        </w:rPr>
        <w:t>l’hypothèse d'</w:t>
      </w:r>
      <w:proofErr w:type="spellStart"/>
      <w:r w:rsidRPr="00844FEC">
        <w:rPr>
          <w:b w:val="0"/>
          <w:i/>
          <w:color w:val="auto"/>
        </w:rPr>
        <w:t>Homoscédasticité</w:t>
      </w:r>
      <w:proofErr w:type="spellEnd"/>
      <w:r>
        <w:rPr>
          <w:b w:val="0"/>
          <w:i/>
          <w:color w:val="auto"/>
        </w:rPr>
        <w:t xml:space="preserve"> </w:t>
      </w:r>
      <w:r>
        <w:rPr>
          <w:b w:val="0"/>
          <w:color w:val="auto"/>
        </w:rPr>
        <w:t>pour notre modèle.</w:t>
      </w:r>
    </w:p>
    <w:p w:rsidR="008F33AB" w:rsidRDefault="008F33AB" w:rsidP="008F33AB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Les </w:t>
      </w:r>
      <w:r w:rsidR="00446CAA">
        <w:rPr>
          <w:b w:val="0"/>
          <w:color w:val="auto"/>
        </w:rPr>
        <w:t>données aberrantes</w:t>
      </w:r>
      <w:r>
        <w:rPr>
          <w:b w:val="0"/>
          <w:color w:val="auto"/>
        </w:rPr>
        <w:t xml:space="preserve"> peuvent être observées aux niveaux supérieurs de</w:t>
      </w:r>
      <w:r w:rsidR="003A63CB">
        <w:rPr>
          <w:b w:val="0"/>
          <w:color w:val="auto"/>
        </w:rPr>
        <w:t>s</w:t>
      </w:r>
      <w:r>
        <w:rPr>
          <w:b w:val="0"/>
          <w:color w:val="auto"/>
        </w:rPr>
        <w:t xml:space="preserve"> </w:t>
      </w:r>
      <w:r w:rsidRPr="00C04E58">
        <w:rPr>
          <w:b w:val="0"/>
          <w:color w:val="auto"/>
        </w:rPr>
        <w:t>racine</w:t>
      </w:r>
      <w:r>
        <w:rPr>
          <w:b w:val="0"/>
          <w:color w:val="auto"/>
        </w:rPr>
        <w:t>s</w:t>
      </w:r>
      <w:r w:rsidRPr="00C04E58">
        <w:rPr>
          <w:b w:val="0"/>
          <w:color w:val="auto"/>
        </w:rPr>
        <w:t xml:space="preserve"> carrée</w:t>
      </w:r>
      <w:r>
        <w:rPr>
          <w:b w:val="0"/>
          <w:color w:val="auto"/>
        </w:rPr>
        <w:t>s</w:t>
      </w:r>
      <w:r w:rsidRPr="00C04E58">
        <w:rPr>
          <w:b w:val="0"/>
          <w:color w:val="auto"/>
        </w:rPr>
        <w:t xml:space="preserve"> des résidus </w:t>
      </w:r>
      <w:r>
        <w:rPr>
          <w:b w:val="0"/>
          <w:color w:val="auto"/>
        </w:rPr>
        <w:t>standardisés.</w:t>
      </w:r>
    </w:p>
    <w:p w:rsidR="00E31DAD" w:rsidRDefault="00E31DAD" w:rsidP="00E31DAD">
      <w:pPr>
        <w:jc w:val="both"/>
      </w:pPr>
    </w:p>
    <w:p w:rsidR="00E31DAD" w:rsidRPr="00E31DAD" w:rsidRDefault="00E31DAD" w:rsidP="00E31DAD">
      <w:pPr>
        <w:jc w:val="both"/>
      </w:pPr>
      <w:r>
        <w:rPr>
          <w:noProof/>
          <w:lang w:eastAsia="fr-FR"/>
        </w:rPr>
        <w:lastRenderedPageBreak/>
        <w:drawing>
          <wp:inline distT="0" distB="0" distL="0" distR="0" wp14:anchorId="3EE20FFE" wp14:editId="550A7490">
            <wp:extent cx="5760720" cy="3192098"/>
            <wp:effectExtent l="0" t="0" r="0" b="8890"/>
            <wp:docPr id="65" name="Imag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92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6B7D" w:rsidRPr="0050485F" w:rsidRDefault="006B78D5" w:rsidP="0050485F">
      <w:pPr>
        <w:jc w:val="both"/>
      </w:pPr>
      <w:r>
        <w:rPr>
          <w:noProof/>
          <w:lang w:eastAsia="fr-FR"/>
        </w:rPr>
        <w:drawing>
          <wp:inline distT="0" distB="0" distL="0" distR="0" wp14:anchorId="4C4C091F" wp14:editId="54A4AF25">
            <wp:extent cx="5760720" cy="3696146"/>
            <wp:effectExtent l="0" t="0" r="0" b="0"/>
            <wp:docPr id="66" name="Imag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6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89F" w:rsidRPr="005C706C" w:rsidRDefault="00F6789F" w:rsidP="00F6789F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En se basant sur les deux précédents Plots de « </w:t>
      </w:r>
      <w:proofErr w:type="spellStart"/>
      <w:r w:rsidRPr="00713AC9">
        <w:rPr>
          <w:b w:val="0"/>
          <w:color w:val="auto"/>
        </w:rPr>
        <w:t>Residuals</w:t>
      </w:r>
      <w:proofErr w:type="spellEnd"/>
      <w:r w:rsidRPr="00713AC9">
        <w:rPr>
          <w:b w:val="0"/>
          <w:color w:val="auto"/>
        </w:rPr>
        <w:t xml:space="preserve"> vs. </w:t>
      </w:r>
      <w:proofErr w:type="spellStart"/>
      <w:r w:rsidRPr="00713AC9">
        <w:rPr>
          <w:b w:val="0"/>
          <w:color w:val="auto"/>
        </w:rPr>
        <w:t>Leverage</w:t>
      </w:r>
      <w:proofErr w:type="spellEnd"/>
      <w:r>
        <w:rPr>
          <w:b w:val="0"/>
          <w:color w:val="auto"/>
        </w:rPr>
        <w:t> » et de « </w:t>
      </w:r>
      <w:proofErr w:type="spellStart"/>
      <w:r w:rsidRPr="00713AC9">
        <w:rPr>
          <w:b w:val="0"/>
          <w:color w:val="auto"/>
        </w:rPr>
        <w:t>Cook's</w:t>
      </w:r>
      <w:proofErr w:type="spellEnd"/>
      <w:r w:rsidRPr="00713AC9">
        <w:rPr>
          <w:b w:val="0"/>
          <w:color w:val="auto"/>
        </w:rPr>
        <w:t xml:space="preserve"> distance</w:t>
      </w:r>
      <w:r>
        <w:rPr>
          <w:b w:val="0"/>
          <w:color w:val="auto"/>
        </w:rPr>
        <w:t> »</w:t>
      </w:r>
      <w:r w:rsidR="00CE0C89">
        <w:rPr>
          <w:b w:val="0"/>
          <w:color w:val="auto"/>
        </w:rPr>
        <w:t xml:space="preserve">, </w:t>
      </w:r>
      <w:r>
        <w:rPr>
          <w:b w:val="0"/>
          <w:color w:val="auto"/>
        </w:rPr>
        <w:t xml:space="preserve">nous pouvons bien confirmer que les résidus </w:t>
      </w:r>
      <w:r w:rsidR="00CE0C89">
        <w:rPr>
          <w:b w:val="0"/>
          <w:color w:val="auto"/>
        </w:rPr>
        <w:t xml:space="preserve">#1235, </w:t>
      </w:r>
      <w:r>
        <w:rPr>
          <w:b w:val="0"/>
          <w:color w:val="auto"/>
        </w:rPr>
        <w:t>#</w:t>
      </w:r>
      <w:r w:rsidR="00CE0C89">
        <w:rPr>
          <w:b w:val="0"/>
          <w:color w:val="auto"/>
        </w:rPr>
        <w:t>613 et</w:t>
      </w:r>
      <w:r>
        <w:rPr>
          <w:b w:val="0"/>
          <w:color w:val="auto"/>
        </w:rPr>
        <w:t xml:space="preserve"> #</w:t>
      </w:r>
      <w:r w:rsidR="00CE0C89">
        <w:rPr>
          <w:b w:val="0"/>
          <w:color w:val="auto"/>
        </w:rPr>
        <w:t>622</w:t>
      </w:r>
      <w:r>
        <w:rPr>
          <w:b w:val="0"/>
          <w:color w:val="auto"/>
        </w:rPr>
        <w:t xml:space="preserve"> (données aberrantes) </w:t>
      </w:r>
      <w:r w:rsidR="00CE0C89">
        <w:rPr>
          <w:b w:val="0"/>
          <w:color w:val="auto"/>
        </w:rPr>
        <w:t>peuvent être considérés comme étant</w:t>
      </w:r>
      <w:r>
        <w:rPr>
          <w:b w:val="0"/>
          <w:color w:val="auto"/>
        </w:rPr>
        <w:t xml:space="preserve"> des points d’influences.</w:t>
      </w:r>
    </w:p>
    <w:p w:rsidR="00065284" w:rsidRDefault="003E028C" w:rsidP="00065284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De nouveaux travaux de suppressions </w:t>
      </w:r>
      <w:r w:rsidR="00D85684">
        <w:rPr>
          <w:b w:val="0"/>
          <w:color w:val="auto"/>
        </w:rPr>
        <w:t xml:space="preserve">d’observations </w:t>
      </w:r>
      <w:r>
        <w:rPr>
          <w:b w:val="0"/>
          <w:color w:val="auto"/>
        </w:rPr>
        <w:t>sont alors recommandés avant de passer à la prochaine Itération</w:t>
      </w:r>
    </w:p>
    <w:p w:rsidR="00065284" w:rsidRDefault="00065284" w:rsidP="00065284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5C3A28" w:rsidRPr="005C3A28" w:rsidRDefault="005C3A28" w:rsidP="005C3A28">
      <w:pPr>
        <w:pStyle w:val="Titre3"/>
        <w:numPr>
          <w:ilvl w:val="0"/>
          <w:numId w:val="0"/>
        </w:numPr>
        <w:ind w:left="360"/>
        <w:rPr>
          <w:lang w:val="en-US"/>
        </w:rPr>
      </w:pPr>
      <w:bookmarkStart w:id="3" w:name="_II.3_–_Itération"/>
      <w:bookmarkEnd w:id="3"/>
      <w:r w:rsidRPr="005C3A28">
        <w:rPr>
          <w:lang w:val="en-US"/>
        </w:rPr>
        <w:lastRenderedPageBreak/>
        <w:t xml:space="preserve">II.3 – </w:t>
      </w:r>
      <w:proofErr w:type="spellStart"/>
      <w:r w:rsidRPr="005C3A28">
        <w:rPr>
          <w:lang w:val="en-US"/>
        </w:rPr>
        <w:t>Itération</w:t>
      </w:r>
      <w:proofErr w:type="spellEnd"/>
      <w:r w:rsidRPr="005C3A28">
        <w:rPr>
          <w:lang w:val="en-US"/>
        </w:rPr>
        <w:t xml:space="preserve"> </w:t>
      </w:r>
      <w:proofErr w:type="gramStart"/>
      <w:r w:rsidRPr="005C3A28">
        <w:rPr>
          <w:lang w:val="en-US"/>
        </w:rPr>
        <w:t>3 :</w:t>
      </w:r>
      <w:proofErr w:type="gramEnd"/>
    </w:p>
    <w:p w:rsidR="005C3A28" w:rsidRPr="00917D01" w:rsidRDefault="005C3A28" w:rsidP="005C3A2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df2 &lt;- </w:t>
      </w:r>
      <w:proofErr w:type="spell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</w:t>
      </w:r>
      <w:proofErr w:type="spell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</w:t>
      </w:r>
      <w:proofErr w:type="gram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&gt;%</w:t>
      </w:r>
      <w:proofErr w:type="gram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</w:t>
      </w:r>
    </w:p>
    <w:p w:rsidR="005C3A28" w:rsidRPr="00917D01" w:rsidRDefault="005C3A28" w:rsidP="005C3A2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</w:t>
      </w:r>
      <w:proofErr w:type="gram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residuals &lt;= </w:t>
      </w:r>
      <w:r w:rsidRPr="00917D01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300</w:t>
      </w:r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 %&gt;% </w:t>
      </w:r>
    </w:p>
    <w:p w:rsidR="005C3A28" w:rsidRPr="00917D01" w:rsidRDefault="005C3A28" w:rsidP="005C3A2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select(</w:t>
      </w:r>
      <w:proofErr w:type="spellStart"/>
      <w:proofErr w:type="gram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all_of</w:t>
      </w:r>
      <w:proofErr w:type="spell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spell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column_origine</w:t>
      </w:r>
      <w:proofErr w:type="spell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))</w:t>
      </w:r>
    </w:p>
    <w:p w:rsidR="005C3A28" w:rsidRPr="005C3A28" w:rsidRDefault="005C3A28" w:rsidP="005C3A28">
      <w:pPr>
        <w:rPr>
          <w:lang w:val="en-US"/>
        </w:rPr>
      </w:pPr>
    </w:p>
    <w:p w:rsidR="005C3A28" w:rsidRPr="00464256" w:rsidRDefault="005C3A28" w:rsidP="00464256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Ayant été abstraitement annoncée en fin de l’</w:t>
      </w:r>
      <w:hyperlink w:anchor="_II.2_–_Itération" w:history="1">
        <w:r w:rsidRPr="00D00AE2">
          <w:rPr>
            <w:rStyle w:val="Lienhypertexte"/>
            <w:b w:val="0"/>
          </w:rPr>
          <w:t>Itération 2</w:t>
        </w:r>
      </w:hyperlink>
      <w:r>
        <w:rPr>
          <w:b w:val="0"/>
          <w:color w:val="auto"/>
        </w:rPr>
        <w:t xml:space="preserve">, la suppression des </w:t>
      </w:r>
      <w:r w:rsidRPr="00A33F8A">
        <w:rPr>
          <w:b w:val="0"/>
          <w:color w:val="auto"/>
        </w:rPr>
        <w:t xml:space="preserve">observations dont la valeur des </w:t>
      </w:r>
      <w:r w:rsidR="00E54C0E" w:rsidRPr="00A33F8A">
        <w:rPr>
          <w:b w:val="0"/>
          <w:color w:val="auto"/>
        </w:rPr>
        <w:t>résidus</w:t>
      </w:r>
      <w:r w:rsidRPr="00A33F8A">
        <w:rPr>
          <w:b w:val="0"/>
          <w:color w:val="auto"/>
        </w:rPr>
        <w:t xml:space="preserve"> est supérieure à 300</w:t>
      </w:r>
      <w:r>
        <w:rPr>
          <w:b w:val="0"/>
          <w:color w:val="auto"/>
        </w:rPr>
        <w:t xml:space="preserve"> a été réalisée.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WARD_ADMISSION = </w:t>
      </w: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if_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else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 %</w:t>
      </w:r>
      <w:r w:rsidRPr="00A145FB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% c(</w:t>
      </w:r>
      <w:r w:rsidRPr="00A145FB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'2604'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A145FB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'2605'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), </w:t>
      </w:r>
      <w:r w:rsidRPr="00A145FB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'Generalist'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A145FB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'Specialist'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%&gt;% 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TOTAL_COST ~ LOS + AGE  + WARD_ADMISSION,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= .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-&gt; reg2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reg2)</w:t>
      </w:r>
    </w:p>
    <w:p w:rsidR="006954EC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Call: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formula = TOTAL_COST ~ LOS + AGE + WARD_ADMISSION, data = .)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Residuals: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Min     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1Q  Median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3Q     Max 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-498.82 -105.65  -12.86   87.74  759.30 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Coefficients: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                     </w:t>
      </w: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Estimate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</w:t>
      </w: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Std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. </w:t>
      </w: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Error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t value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Pr(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&gt;|t|)    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Intercept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)              562.4525    26.1655   21.50   &lt;2e-16 ***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LOS                      296.3324     0.9051  327.40   &lt;2e-16 ***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AGE                       -6.2157    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0.3099  -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20.06   &lt;2e-16 ***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WARD_ADMISSIONSpecialist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385.5801     8.1566   47.27   &lt;2e-16 ***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---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Signif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. codes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:  0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‘***’ 0.001 ‘**’ 0.01 ‘*’ 0.05 ‘.’ 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0.1 ‘ ’ 1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 standard error: 178.2 on 2265 degrees of freedom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Multiple R-squared:  0.9793,    Adjusted R-squared:  0.9793 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F-statistic: 3.579e+04 on 3 and 2265 DF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,  p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-value: &lt; 2.2e-16</w:t>
      </w:r>
    </w:p>
    <w:p w:rsidR="006954EC" w:rsidRDefault="006954EC" w:rsidP="00065284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9F7D59" w:rsidRDefault="009F7D59" w:rsidP="009F7D59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valeur minimale de résidus a été mise à jour à </w:t>
      </w:r>
      <w:r w:rsidRPr="00512E31">
        <w:rPr>
          <w:b w:val="0"/>
          <w:color w:val="auto"/>
        </w:rPr>
        <w:t>-</w:t>
      </w:r>
      <w:r w:rsidRPr="00613FBC">
        <w:rPr>
          <w:b w:val="0"/>
          <w:color w:val="auto"/>
        </w:rPr>
        <w:t xml:space="preserve">498.82 </w:t>
      </w:r>
      <w:r>
        <w:rPr>
          <w:b w:val="0"/>
          <w:color w:val="auto"/>
        </w:rPr>
        <w:t xml:space="preserve">£ (une nette augmentation) tandis que  la nouvelle valeur maximale de </w:t>
      </w:r>
      <w:r w:rsidR="000E279F">
        <w:rPr>
          <w:b w:val="0"/>
          <w:color w:val="auto"/>
        </w:rPr>
        <w:t>résidus</w:t>
      </w:r>
      <w:r>
        <w:rPr>
          <w:b w:val="0"/>
          <w:color w:val="auto"/>
        </w:rPr>
        <w:t xml:space="preserve"> est de </w:t>
      </w:r>
      <w:r w:rsidRPr="00491AC0">
        <w:rPr>
          <w:b w:val="0"/>
          <w:color w:val="auto"/>
        </w:rPr>
        <w:t xml:space="preserve">759.30 </w:t>
      </w:r>
      <w:r>
        <w:rPr>
          <w:b w:val="0"/>
          <w:color w:val="auto"/>
        </w:rPr>
        <w:t xml:space="preserve">£ (une nette diminution a été constatée). Cependant, la différence entre les deux valeurs aux extrémités semble encore assez significative (possibilité d’existence de données aberrantes). </w:t>
      </w:r>
    </w:p>
    <w:p w:rsidR="009F7D59" w:rsidRDefault="009F7D59" w:rsidP="009F7D59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La nouvelle valeur de la médiane (-</w:t>
      </w:r>
      <w:r w:rsidRPr="00D319F1">
        <w:rPr>
          <w:b w:val="0"/>
          <w:color w:val="auto"/>
        </w:rPr>
        <w:t>12.86</w:t>
      </w:r>
      <w:r w:rsidRPr="00782908">
        <w:rPr>
          <w:b w:val="0"/>
          <w:color w:val="auto"/>
        </w:rPr>
        <w:t xml:space="preserve"> </w:t>
      </w:r>
      <w:r>
        <w:rPr>
          <w:b w:val="0"/>
          <w:color w:val="auto"/>
        </w:rPr>
        <w:t>£) a certes, encore une fois, été revue à la hausse, mais demeure encore relativement éloignée de 0, nous avons toujours une Asymétrie vers la droite en ce qui concerne la distribution des résidus.</w:t>
      </w:r>
    </w:p>
    <w:p w:rsidR="009F7D59" w:rsidRDefault="009F7D59" w:rsidP="009F7D59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Les coefficients du modèle sont restés à peu près les mêmes qu’en </w:t>
      </w:r>
      <w:hyperlink w:anchor="_II.2_–_Itération" w:history="1">
        <w:r w:rsidRPr="00071EB8">
          <w:rPr>
            <w:rStyle w:val="Lienhypertexte"/>
            <w:b w:val="0"/>
          </w:rPr>
          <w:t>Itération 2</w:t>
        </w:r>
      </w:hyperlink>
      <w:r>
        <w:rPr>
          <w:b w:val="0"/>
          <w:color w:val="auto"/>
        </w:rPr>
        <w:t xml:space="preserve"> (toujours significatifs pour leur part dans ce cas), remarquons juste le fait que la CCI n’a plus été prise en compte en tant que </w:t>
      </w:r>
      <w:proofErr w:type="spellStart"/>
      <w:r>
        <w:rPr>
          <w:b w:val="0"/>
          <w:color w:val="auto"/>
        </w:rPr>
        <w:t>Predictor</w:t>
      </w:r>
      <w:proofErr w:type="spellEnd"/>
      <w:r>
        <w:rPr>
          <w:b w:val="0"/>
          <w:color w:val="auto"/>
        </w:rPr>
        <w:t xml:space="preserve"> pour la </w:t>
      </w:r>
      <w:r w:rsidRPr="001D47E5">
        <w:rPr>
          <w:b w:val="0"/>
          <w:i/>
          <w:color w:val="auto"/>
        </w:rPr>
        <w:t>prédiction</w:t>
      </w:r>
      <w:r>
        <w:rPr>
          <w:b w:val="0"/>
          <w:color w:val="auto"/>
        </w:rPr>
        <w:t xml:space="preserve"> de valeurs de TOTAL_COST dans cette Itération 3. </w:t>
      </w:r>
    </w:p>
    <w:p w:rsidR="009F7D59" w:rsidRPr="00BA06D5" w:rsidRDefault="009F7D59" w:rsidP="009F7D59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p-value associée au F-Test est plus ou moins restée la même qu’en </w:t>
      </w:r>
      <w:hyperlink w:anchor="_II.2_–_Itération" w:history="1">
        <w:r w:rsidRPr="00E3180E">
          <w:rPr>
            <w:rStyle w:val="Lienhypertexte"/>
            <w:b w:val="0"/>
          </w:rPr>
          <w:t>Itération 2</w:t>
        </w:r>
      </w:hyperlink>
      <w:r>
        <w:rPr>
          <w:b w:val="0"/>
          <w:color w:val="auto"/>
        </w:rPr>
        <w:t>, donc toujours inférieure à 1% : Notre modèle est toujours significatif.</w:t>
      </w:r>
    </w:p>
    <w:p w:rsidR="009F7D59" w:rsidRDefault="009F7D59" w:rsidP="00065284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813074" w:rsidRDefault="00813074" w:rsidP="00813074">
      <w:pPr>
        <w:ind w:left="360"/>
        <w:jc w:val="both"/>
        <w:rPr>
          <w:b/>
          <w:u w:val="single"/>
        </w:rPr>
      </w:pPr>
      <w:r w:rsidRPr="007F252E">
        <w:rPr>
          <w:b/>
          <w:u w:val="single"/>
        </w:rPr>
        <w:lastRenderedPageBreak/>
        <w:t xml:space="preserve">Analyse résiduelle : </w:t>
      </w:r>
    </w:p>
    <w:p w:rsidR="0001220E" w:rsidRPr="0001220E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proofErr w:type="spellStart"/>
      <w:proofErr w:type="gramStart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shapiro.test</w:t>
      </w:r>
      <w:proofErr w:type="spellEnd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gramEnd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df2$residuals)</w:t>
      </w:r>
    </w:p>
    <w:p w:rsidR="0001220E" w:rsidRPr="0001220E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</w:p>
    <w:p w:rsidR="0001220E" w:rsidRPr="0001220E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</w:t>
      </w:r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Shapiro-</w:t>
      </w:r>
      <w:proofErr w:type="spellStart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Wilk</w:t>
      </w:r>
      <w:proofErr w:type="spellEnd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normality test</w:t>
      </w:r>
    </w:p>
    <w:p w:rsidR="0001220E" w:rsidRPr="0001220E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1220E" w:rsidRPr="0001220E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:  df2$residuals</w:t>
      </w:r>
    </w:p>
    <w:p w:rsidR="0001220E" w:rsidRPr="0001220E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W = 0.95338, p-value &lt; 2.2e-16</w:t>
      </w:r>
    </w:p>
    <w:p w:rsidR="00813074" w:rsidRDefault="00813074" w:rsidP="00065284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212B23" w:rsidRDefault="00212B23" w:rsidP="00212B23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 w:rsidRPr="000054C3">
        <w:rPr>
          <w:b w:val="0"/>
          <w:color w:val="auto"/>
        </w:rPr>
        <w:t>La distribution des résidus ne suit pas une loi normale</w:t>
      </w:r>
      <w:r>
        <w:rPr>
          <w:b w:val="0"/>
          <w:color w:val="auto"/>
        </w:rPr>
        <w:t xml:space="preserve"> (donc, asymétrique)</w:t>
      </w:r>
      <w:r w:rsidRPr="000054C3">
        <w:rPr>
          <w:b w:val="0"/>
          <w:color w:val="auto"/>
        </w:rPr>
        <w:t>.</w:t>
      </w:r>
    </w:p>
    <w:p w:rsidR="008C0F3C" w:rsidRDefault="008C0F3C" w:rsidP="008C0F3C">
      <w:pPr>
        <w:jc w:val="both"/>
      </w:pPr>
      <w:r>
        <w:rPr>
          <w:noProof/>
          <w:lang w:eastAsia="fr-FR"/>
        </w:rPr>
        <w:drawing>
          <wp:inline distT="0" distB="0" distL="0" distR="0" wp14:anchorId="6EE1C4EB" wp14:editId="664C505F">
            <wp:extent cx="5760720" cy="3516085"/>
            <wp:effectExtent l="0" t="0" r="0" b="8255"/>
            <wp:docPr id="70" name="Imag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1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2F35" w:rsidRDefault="00802F35" w:rsidP="00802F35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N</w:t>
      </w:r>
      <w:r w:rsidRPr="00BD6513">
        <w:rPr>
          <w:b w:val="0"/>
          <w:color w:val="auto"/>
        </w:rPr>
        <w:t>ous pouvons remarquer que</w:t>
      </w:r>
      <w:r>
        <w:rPr>
          <w:b w:val="0"/>
          <w:color w:val="auto"/>
        </w:rPr>
        <w:t xml:space="preserve"> la relation est devenue moins Positive</w:t>
      </w:r>
      <w:r w:rsidR="00A13992">
        <w:rPr>
          <w:b w:val="0"/>
          <w:color w:val="auto"/>
        </w:rPr>
        <w:t xml:space="preserve"> qu’elle ne l’était auparavant</w:t>
      </w:r>
      <w:r>
        <w:rPr>
          <w:b w:val="0"/>
          <w:color w:val="auto"/>
        </w:rPr>
        <w:t xml:space="preserve">, </w:t>
      </w:r>
      <w:r w:rsidR="0057563C">
        <w:rPr>
          <w:b w:val="0"/>
          <w:color w:val="auto"/>
        </w:rPr>
        <w:t xml:space="preserve">c’est–à-dire, </w:t>
      </w:r>
      <w:r>
        <w:rPr>
          <w:b w:val="0"/>
          <w:color w:val="auto"/>
        </w:rPr>
        <w:t xml:space="preserve">comparée à ces précédentes versions </w:t>
      </w:r>
      <w:r w:rsidR="00F67D46">
        <w:rPr>
          <w:b w:val="0"/>
          <w:color w:val="auto"/>
        </w:rPr>
        <w:t>correspondant respectivement</w:t>
      </w:r>
      <w:r w:rsidR="00611E5F">
        <w:rPr>
          <w:b w:val="0"/>
          <w:color w:val="auto"/>
        </w:rPr>
        <w:t xml:space="preserve"> aux</w:t>
      </w:r>
      <w:r>
        <w:rPr>
          <w:b w:val="0"/>
          <w:color w:val="auto"/>
        </w:rPr>
        <w:t xml:space="preserve"> précédentes Itérations</w:t>
      </w:r>
      <w:r w:rsidRPr="00BD6513">
        <w:rPr>
          <w:b w:val="0"/>
          <w:color w:val="auto"/>
        </w:rPr>
        <w:t>.</w:t>
      </w:r>
    </w:p>
    <w:p w:rsidR="00EA6C96" w:rsidRDefault="00EA6C96" w:rsidP="00EA6C96">
      <w:pPr>
        <w:ind w:left="360"/>
        <w:jc w:val="both"/>
      </w:pPr>
    </w:p>
    <w:p w:rsidR="00EA6C96" w:rsidRPr="00EA6C96" w:rsidRDefault="00275413" w:rsidP="00EA6C96">
      <w:pPr>
        <w:ind w:left="360"/>
        <w:jc w:val="both"/>
      </w:pPr>
      <w:r>
        <w:rPr>
          <w:noProof/>
          <w:lang w:eastAsia="fr-FR"/>
        </w:rPr>
        <w:lastRenderedPageBreak/>
        <w:drawing>
          <wp:inline distT="0" distB="0" distL="0" distR="0" wp14:anchorId="18B44706" wp14:editId="571563FB">
            <wp:extent cx="5760720" cy="3571205"/>
            <wp:effectExtent l="0" t="0" r="0" b="0"/>
            <wp:docPr id="71" name="Imag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7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7D39" w:rsidRDefault="00B07D39" w:rsidP="00B07D39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linéarité est </w:t>
      </w:r>
      <w:r w:rsidR="00076E69">
        <w:rPr>
          <w:b w:val="0"/>
          <w:color w:val="auto"/>
        </w:rPr>
        <w:t>désormais moins</w:t>
      </w:r>
      <w:r>
        <w:rPr>
          <w:b w:val="0"/>
          <w:color w:val="auto"/>
        </w:rPr>
        <w:t xml:space="preserve"> violée</w:t>
      </w:r>
      <w:r w:rsidR="008945A0">
        <w:rPr>
          <w:b w:val="0"/>
          <w:color w:val="auto"/>
        </w:rPr>
        <w:t>, mais</w:t>
      </w:r>
      <w:r>
        <w:rPr>
          <w:b w:val="0"/>
          <w:color w:val="auto"/>
        </w:rPr>
        <w:t xml:space="preserve"> nous pouvons </w:t>
      </w:r>
      <w:r w:rsidR="008945A0">
        <w:rPr>
          <w:b w:val="0"/>
          <w:color w:val="auto"/>
        </w:rPr>
        <w:t xml:space="preserve">cependant encore </w:t>
      </w:r>
      <w:r>
        <w:rPr>
          <w:b w:val="0"/>
          <w:color w:val="auto"/>
        </w:rPr>
        <w:t xml:space="preserve">constater l’existence de nouvelles données aberrantes par rapport aux résidus, plus précisément </w:t>
      </w:r>
      <w:r w:rsidR="002431A6">
        <w:rPr>
          <w:b w:val="0"/>
          <w:color w:val="auto"/>
        </w:rPr>
        <w:t>aux environs de la valeur 750 £.</w:t>
      </w:r>
    </w:p>
    <w:p w:rsidR="00802F35" w:rsidRDefault="002F600B" w:rsidP="008C0F3C">
      <w:pPr>
        <w:jc w:val="both"/>
      </w:pPr>
      <w:r>
        <w:rPr>
          <w:noProof/>
          <w:lang w:eastAsia="fr-FR"/>
        </w:rPr>
        <w:drawing>
          <wp:inline distT="0" distB="0" distL="0" distR="0" wp14:anchorId="6AA973DD" wp14:editId="01CEE3C5">
            <wp:extent cx="5760720" cy="3642250"/>
            <wp:effectExtent l="0" t="0" r="0" b="0"/>
            <wp:docPr id="73" name="Imag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4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76E3" w:rsidRDefault="00E476E3" w:rsidP="00E476E3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Le Quantile-Q</w:t>
      </w:r>
      <w:r w:rsidRPr="00512695">
        <w:rPr>
          <w:b w:val="0"/>
          <w:color w:val="auto"/>
        </w:rPr>
        <w:t>uantile plot</w:t>
      </w:r>
      <w:r>
        <w:rPr>
          <w:b w:val="0"/>
          <w:color w:val="auto"/>
        </w:rPr>
        <w:t xml:space="preserve"> ci-dessus nous informe d’avantage sur l’existence de ces nouvelles données aberrantes aux extrémités</w:t>
      </w:r>
      <w:r w:rsidR="00B61C5B">
        <w:rPr>
          <w:b w:val="0"/>
          <w:color w:val="auto"/>
        </w:rPr>
        <w:t>, particulièrement au niveau de l’extrémité supérieure</w:t>
      </w:r>
      <w:r>
        <w:rPr>
          <w:b w:val="0"/>
          <w:color w:val="auto"/>
        </w:rPr>
        <w:t xml:space="preserve">. </w:t>
      </w:r>
    </w:p>
    <w:p w:rsidR="00A6399B" w:rsidRDefault="00A6399B" w:rsidP="00A6399B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E103DA" w:rsidRPr="00E103DA" w:rsidRDefault="00E103DA" w:rsidP="00E103DA">
      <w:pPr>
        <w:jc w:val="both"/>
      </w:pPr>
      <w:r>
        <w:rPr>
          <w:noProof/>
          <w:lang w:eastAsia="fr-FR"/>
        </w:rPr>
        <w:lastRenderedPageBreak/>
        <w:drawing>
          <wp:inline distT="0" distB="0" distL="0" distR="0" wp14:anchorId="7904A10E" wp14:editId="41A38189">
            <wp:extent cx="5760720" cy="3055521"/>
            <wp:effectExtent l="0" t="0" r="0" b="0"/>
            <wp:docPr id="75" name="Imag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55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2D11" w:rsidRDefault="00D02D11" w:rsidP="00D02D11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A partir du </w:t>
      </w:r>
      <w:proofErr w:type="spellStart"/>
      <w:r>
        <w:rPr>
          <w:b w:val="0"/>
          <w:color w:val="auto"/>
        </w:rPr>
        <w:t>Scale</w:t>
      </w:r>
      <w:proofErr w:type="spellEnd"/>
      <w:r>
        <w:rPr>
          <w:b w:val="0"/>
          <w:color w:val="auto"/>
        </w:rPr>
        <w:t xml:space="preserve">-Location plot ci-dessus, la ligne rouge </w:t>
      </w:r>
      <w:r w:rsidR="00BC21D9">
        <w:rPr>
          <w:b w:val="0"/>
          <w:color w:val="auto"/>
        </w:rPr>
        <w:t>est désormais toute proche d’être</w:t>
      </w:r>
      <w:r>
        <w:rPr>
          <w:b w:val="0"/>
          <w:color w:val="auto"/>
        </w:rPr>
        <w:t xml:space="preserve"> suffisamment horizontale pour satisfaire </w:t>
      </w:r>
      <w:r w:rsidRPr="00844FEC">
        <w:rPr>
          <w:b w:val="0"/>
          <w:i/>
          <w:color w:val="auto"/>
        </w:rPr>
        <w:t>l’hypothèse d'</w:t>
      </w:r>
      <w:proofErr w:type="spellStart"/>
      <w:r w:rsidRPr="00844FEC">
        <w:rPr>
          <w:b w:val="0"/>
          <w:i/>
          <w:color w:val="auto"/>
        </w:rPr>
        <w:t>Homoscédasticité</w:t>
      </w:r>
      <w:proofErr w:type="spellEnd"/>
      <w:r>
        <w:rPr>
          <w:b w:val="0"/>
          <w:i/>
          <w:color w:val="auto"/>
        </w:rPr>
        <w:t xml:space="preserve"> </w:t>
      </w:r>
      <w:r>
        <w:rPr>
          <w:b w:val="0"/>
          <w:color w:val="auto"/>
        </w:rPr>
        <w:t>pour notre modèle.</w:t>
      </w:r>
    </w:p>
    <w:p w:rsidR="00D02D11" w:rsidRDefault="000C4F19" w:rsidP="00D02D11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D</w:t>
      </w:r>
      <w:r w:rsidR="00D02D11">
        <w:rPr>
          <w:b w:val="0"/>
          <w:color w:val="auto"/>
        </w:rPr>
        <w:t>es données aberrantes</w:t>
      </w:r>
      <w:r>
        <w:rPr>
          <w:b w:val="0"/>
          <w:color w:val="auto"/>
        </w:rPr>
        <w:t xml:space="preserve">, cependant, </w:t>
      </w:r>
      <w:r w:rsidR="00D02D11">
        <w:rPr>
          <w:b w:val="0"/>
          <w:color w:val="auto"/>
        </w:rPr>
        <w:t xml:space="preserve"> peuvent </w:t>
      </w:r>
      <w:r w:rsidR="003536AE">
        <w:rPr>
          <w:b w:val="0"/>
          <w:color w:val="auto"/>
        </w:rPr>
        <w:t>être encore o</w:t>
      </w:r>
      <w:r w:rsidR="00D02D11">
        <w:rPr>
          <w:b w:val="0"/>
          <w:color w:val="auto"/>
        </w:rPr>
        <w:t xml:space="preserve">bservées aux niveaux supérieurs de </w:t>
      </w:r>
      <w:r w:rsidR="00D02D11" w:rsidRPr="00C04E58">
        <w:rPr>
          <w:b w:val="0"/>
          <w:color w:val="auto"/>
        </w:rPr>
        <w:t>racine</w:t>
      </w:r>
      <w:r w:rsidR="00D02D11">
        <w:rPr>
          <w:b w:val="0"/>
          <w:color w:val="auto"/>
        </w:rPr>
        <w:t>s</w:t>
      </w:r>
      <w:r w:rsidR="00D02D11" w:rsidRPr="00C04E58">
        <w:rPr>
          <w:b w:val="0"/>
          <w:color w:val="auto"/>
        </w:rPr>
        <w:t xml:space="preserve"> carrée</w:t>
      </w:r>
      <w:r w:rsidR="00D02D11">
        <w:rPr>
          <w:b w:val="0"/>
          <w:color w:val="auto"/>
        </w:rPr>
        <w:t>s</w:t>
      </w:r>
      <w:r w:rsidR="00D02D11" w:rsidRPr="00C04E58">
        <w:rPr>
          <w:b w:val="0"/>
          <w:color w:val="auto"/>
        </w:rPr>
        <w:t xml:space="preserve"> des résidus </w:t>
      </w:r>
      <w:r w:rsidR="00D02D11">
        <w:rPr>
          <w:b w:val="0"/>
          <w:color w:val="auto"/>
        </w:rPr>
        <w:t>standardisés.</w:t>
      </w:r>
    </w:p>
    <w:p w:rsidR="00C75A21" w:rsidRPr="00C75A21" w:rsidRDefault="00C75A21" w:rsidP="00C75A21">
      <w:pPr>
        <w:ind w:left="360"/>
        <w:jc w:val="both"/>
      </w:pPr>
      <w:r>
        <w:rPr>
          <w:noProof/>
          <w:lang w:eastAsia="fr-FR"/>
        </w:rPr>
        <w:drawing>
          <wp:inline distT="0" distB="0" distL="0" distR="0" wp14:anchorId="38AD4175" wp14:editId="69B4F36D">
            <wp:extent cx="5760720" cy="3690634"/>
            <wp:effectExtent l="0" t="0" r="0" b="5080"/>
            <wp:docPr id="76" name="Imag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0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001C" w:rsidRPr="005C706C" w:rsidRDefault="0003001C" w:rsidP="0003001C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En se basant sur les Plot de « </w:t>
      </w:r>
      <w:proofErr w:type="spellStart"/>
      <w:r w:rsidRPr="00713AC9">
        <w:rPr>
          <w:b w:val="0"/>
          <w:color w:val="auto"/>
        </w:rPr>
        <w:t>Residuals</w:t>
      </w:r>
      <w:proofErr w:type="spellEnd"/>
      <w:r w:rsidRPr="00713AC9">
        <w:rPr>
          <w:b w:val="0"/>
          <w:color w:val="auto"/>
        </w:rPr>
        <w:t xml:space="preserve"> vs. </w:t>
      </w:r>
      <w:proofErr w:type="spellStart"/>
      <w:r w:rsidRPr="00713AC9">
        <w:rPr>
          <w:b w:val="0"/>
          <w:color w:val="auto"/>
        </w:rPr>
        <w:t>Leverage</w:t>
      </w:r>
      <w:proofErr w:type="spellEnd"/>
      <w:r>
        <w:rPr>
          <w:b w:val="0"/>
          <w:color w:val="auto"/>
        </w:rPr>
        <w:t xml:space="preserve"> », </w:t>
      </w:r>
      <w:r w:rsidR="006A2316">
        <w:rPr>
          <w:b w:val="0"/>
          <w:color w:val="auto"/>
        </w:rPr>
        <w:t>nous pouvons toujours</w:t>
      </w:r>
      <w:r w:rsidR="00195932">
        <w:rPr>
          <w:b w:val="0"/>
          <w:color w:val="auto"/>
        </w:rPr>
        <w:t>,</w:t>
      </w:r>
      <w:r w:rsidR="006A2316">
        <w:rPr>
          <w:b w:val="0"/>
          <w:color w:val="auto"/>
        </w:rPr>
        <w:t xml:space="preserve"> soi-disant</w:t>
      </w:r>
      <w:r w:rsidR="00195932">
        <w:rPr>
          <w:b w:val="0"/>
          <w:color w:val="auto"/>
        </w:rPr>
        <w:t>,</w:t>
      </w:r>
      <w:r>
        <w:rPr>
          <w:b w:val="0"/>
          <w:color w:val="auto"/>
        </w:rPr>
        <w:t xml:space="preserve"> confirmer que les résidus #</w:t>
      </w:r>
      <w:r w:rsidR="00FB470D">
        <w:rPr>
          <w:b w:val="0"/>
          <w:color w:val="auto"/>
        </w:rPr>
        <w:t>1427</w:t>
      </w:r>
      <w:r>
        <w:rPr>
          <w:b w:val="0"/>
          <w:color w:val="auto"/>
        </w:rPr>
        <w:t>, #</w:t>
      </w:r>
      <w:r w:rsidR="00FB470D">
        <w:rPr>
          <w:b w:val="0"/>
          <w:color w:val="auto"/>
        </w:rPr>
        <w:t>274</w:t>
      </w:r>
      <w:r>
        <w:rPr>
          <w:b w:val="0"/>
          <w:color w:val="auto"/>
        </w:rPr>
        <w:t xml:space="preserve"> et #</w:t>
      </w:r>
      <w:r w:rsidR="00E92FBA">
        <w:rPr>
          <w:b w:val="0"/>
          <w:color w:val="auto"/>
        </w:rPr>
        <w:t>1</w:t>
      </w:r>
      <w:r w:rsidR="00FB470D">
        <w:rPr>
          <w:b w:val="0"/>
          <w:color w:val="auto"/>
        </w:rPr>
        <w:t>895</w:t>
      </w:r>
      <w:r>
        <w:rPr>
          <w:b w:val="0"/>
          <w:color w:val="auto"/>
        </w:rPr>
        <w:t xml:space="preserve"> (données aberrantes) peuvent être considérés comme étant des points d’influences.</w:t>
      </w:r>
    </w:p>
    <w:p w:rsidR="0003001C" w:rsidRDefault="008444C7" w:rsidP="0003001C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lastRenderedPageBreak/>
        <w:t>A nouveau, des</w:t>
      </w:r>
      <w:r w:rsidR="0003001C">
        <w:rPr>
          <w:b w:val="0"/>
          <w:color w:val="auto"/>
        </w:rPr>
        <w:t xml:space="preserve"> travaux de suppressions d’observations sont alors recommandés avant de passer à la prochaine Itération</w:t>
      </w:r>
      <w:r w:rsidR="00E815B9">
        <w:rPr>
          <w:b w:val="0"/>
          <w:color w:val="auto"/>
        </w:rPr>
        <w:t>.</w:t>
      </w:r>
    </w:p>
    <w:p w:rsidR="00E476E3" w:rsidRPr="008C0F3C" w:rsidRDefault="00E476E3" w:rsidP="008C0F3C">
      <w:pPr>
        <w:jc w:val="both"/>
      </w:pPr>
    </w:p>
    <w:p w:rsidR="00C447F4" w:rsidRPr="00DC0BD9" w:rsidRDefault="00C447F4" w:rsidP="00C447F4">
      <w:pPr>
        <w:pStyle w:val="Titre3"/>
        <w:numPr>
          <w:ilvl w:val="0"/>
          <w:numId w:val="0"/>
        </w:numPr>
        <w:ind w:left="360"/>
        <w:rPr>
          <w:lang w:val="en-US"/>
        </w:rPr>
      </w:pPr>
      <w:r w:rsidRPr="00DC0BD9">
        <w:rPr>
          <w:lang w:val="en-US"/>
        </w:rPr>
        <w:t>II.</w:t>
      </w:r>
      <w:r w:rsidR="00F056A9" w:rsidRPr="00DC0BD9">
        <w:rPr>
          <w:lang w:val="en-US"/>
        </w:rPr>
        <w:t>4</w:t>
      </w:r>
      <w:r w:rsidRPr="00DC0BD9">
        <w:rPr>
          <w:lang w:val="en-US"/>
        </w:rPr>
        <w:t xml:space="preserve"> – </w:t>
      </w:r>
      <w:proofErr w:type="spellStart"/>
      <w:r w:rsidRPr="00DC0BD9">
        <w:rPr>
          <w:lang w:val="en-US"/>
        </w:rPr>
        <w:t>Itération</w:t>
      </w:r>
      <w:proofErr w:type="spellEnd"/>
      <w:r w:rsidRPr="00DC0BD9">
        <w:rPr>
          <w:lang w:val="en-US"/>
        </w:rPr>
        <w:t xml:space="preserve"> </w:t>
      </w:r>
      <w:proofErr w:type="gramStart"/>
      <w:r w:rsidR="00F056A9" w:rsidRPr="00DC0BD9">
        <w:rPr>
          <w:lang w:val="en-US"/>
        </w:rPr>
        <w:t>4</w:t>
      </w:r>
      <w:r w:rsidRPr="00DC0BD9">
        <w:rPr>
          <w:lang w:val="en-US"/>
        </w:rPr>
        <w:t> :</w:t>
      </w:r>
      <w:proofErr w:type="gramEnd"/>
    </w:p>
    <w:p w:rsidR="00DC0BD9" w:rsidRPr="00DC0BD9" w:rsidRDefault="00DC0BD9" w:rsidP="00DC0BD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df3 &lt;- df2 %&gt;% </w:t>
      </w:r>
    </w:p>
    <w:p w:rsidR="00DC0BD9" w:rsidRPr="00DC0BD9" w:rsidRDefault="00DC0BD9" w:rsidP="00DC0BD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</w:t>
      </w:r>
      <w:proofErr w:type="gramEnd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residuals &lt;= </w:t>
      </w:r>
      <w:r w:rsidRPr="00DC0BD9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300</w:t>
      </w:r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 %&gt;% </w:t>
      </w:r>
    </w:p>
    <w:p w:rsidR="00DC0BD9" w:rsidRPr="00DC0BD9" w:rsidRDefault="00DC0BD9" w:rsidP="00DC0BD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select(</w:t>
      </w:r>
      <w:proofErr w:type="spellStart"/>
      <w:proofErr w:type="gramEnd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all_of</w:t>
      </w:r>
      <w:proofErr w:type="spellEnd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spellStart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column_origine</w:t>
      </w:r>
      <w:proofErr w:type="spellEnd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))</w:t>
      </w:r>
    </w:p>
    <w:p w:rsidR="00065284" w:rsidRPr="00DC0BD9" w:rsidRDefault="00065284" w:rsidP="00065284">
      <w:pPr>
        <w:rPr>
          <w:lang w:val="en-US"/>
        </w:rPr>
      </w:pPr>
    </w:p>
    <w:p w:rsidR="003F3DCA" w:rsidRPr="00B258A3" w:rsidRDefault="00A33F8A" w:rsidP="003F3DCA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Ayant été abstraitement annoncée en fin de l’</w:t>
      </w:r>
      <w:hyperlink w:anchor="_II.3_–_Itération" w:history="1">
        <w:r w:rsidRPr="000D31F2">
          <w:rPr>
            <w:rStyle w:val="Lienhypertexte"/>
            <w:b w:val="0"/>
          </w:rPr>
          <w:t xml:space="preserve">Itération </w:t>
        </w:r>
        <w:r w:rsidR="002360BD" w:rsidRPr="000D31F2">
          <w:rPr>
            <w:rStyle w:val="Lienhypertexte"/>
            <w:b w:val="0"/>
          </w:rPr>
          <w:t>3</w:t>
        </w:r>
      </w:hyperlink>
      <w:r>
        <w:rPr>
          <w:b w:val="0"/>
          <w:color w:val="auto"/>
        </w:rPr>
        <w:t xml:space="preserve">, </w:t>
      </w:r>
      <w:r w:rsidR="0089354C">
        <w:rPr>
          <w:b w:val="0"/>
          <w:color w:val="auto"/>
        </w:rPr>
        <w:t xml:space="preserve">une nouvelle séance </w:t>
      </w:r>
      <w:r w:rsidR="00CC75AF">
        <w:rPr>
          <w:b w:val="0"/>
          <w:color w:val="auto"/>
        </w:rPr>
        <w:t xml:space="preserve">de </w:t>
      </w:r>
      <w:r>
        <w:rPr>
          <w:b w:val="0"/>
          <w:color w:val="auto"/>
        </w:rPr>
        <w:t xml:space="preserve">suppression des </w:t>
      </w:r>
      <w:r w:rsidRPr="00A33F8A">
        <w:rPr>
          <w:b w:val="0"/>
          <w:color w:val="auto"/>
        </w:rPr>
        <w:t xml:space="preserve">observations dont la valeur des </w:t>
      </w:r>
      <w:r w:rsidR="00CB05DB" w:rsidRPr="00A33F8A">
        <w:rPr>
          <w:b w:val="0"/>
          <w:color w:val="auto"/>
        </w:rPr>
        <w:t>résidus</w:t>
      </w:r>
      <w:r w:rsidRPr="00A33F8A">
        <w:rPr>
          <w:b w:val="0"/>
          <w:color w:val="auto"/>
        </w:rPr>
        <w:t xml:space="preserve"> est supérieure à 300</w:t>
      </w:r>
      <w:r w:rsidR="000D38AE">
        <w:rPr>
          <w:b w:val="0"/>
          <w:color w:val="auto"/>
        </w:rPr>
        <w:t xml:space="preserve"> a été </w:t>
      </w:r>
      <w:r w:rsidR="00FA333B">
        <w:rPr>
          <w:b w:val="0"/>
          <w:color w:val="auto"/>
        </w:rPr>
        <w:t xml:space="preserve">à nouveau </w:t>
      </w:r>
      <w:r w:rsidR="000D38AE">
        <w:rPr>
          <w:b w:val="0"/>
          <w:color w:val="auto"/>
        </w:rPr>
        <w:t>réalisée.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df3 %&gt;%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mutate(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RISKDEATH =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as.character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(RISKDEATH),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WARD_ADMISSION =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if_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else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 %</w:t>
      </w:r>
      <w:r w:rsidRPr="003F3DCA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% c(</w:t>
      </w:r>
      <w:r w:rsidRPr="003F3DCA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'2604'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3F3DCA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'2605'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), </w:t>
      </w:r>
      <w:r w:rsidRPr="003F3DCA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'Generalist'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3F3DCA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'Specialist'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%&gt;%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TOTAL_COST ~ LOS + AGE  + WARD_ADMISSION + CCI,</w:t>
      </w:r>
    </w:p>
    <w:p w:rsidR="003F3DCA" w:rsidRPr="0091196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</w:t>
      </w: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= .</w:t>
      </w:r>
    </w:p>
    <w:p w:rsidR="003F3DCA" w:rsidRPr="0091196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-&gt; reg3</w:t>
      </w:r>
    </w:p>
    <w:p w:rsidR="00330B03" w:rsidRPr="0091196A" w:rsidRDefault="00330B03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reg3)</w:t>
      </w:r>
    </w:p>
    <w:p w:rsid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Call: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formula = TOTAL_COST ~ LOS + AGE + WARD_ADMISSION + CCI, data = .)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Residuals: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Min     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1Q  Median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3Q     Max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-331.12  -85.99  -13.86   72.20  476.06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Coefficients: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                    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Estimate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Std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.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Error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t value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Pr(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&gt;|t|)   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Intercept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)              326.9121    20.0412  16.312  &lt; 2e-16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LOS                      294.6779     0.6579 447.892  &lt; 2e-16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                       -3.5936     0.2452 -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14.654  &lt;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2e-16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WARD_ADMISSIONSpecialist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300.3605    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6.3172  47.546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&lt; 2e-16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CCI                       11.7058     2.4647   4.749 2.18e-06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---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Signif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. codes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:  0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‘***’ 0.001 ‘**’ 0.01 ‘*’ 0.05 ‘.’ 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0.1 ‘ ’ 1</w:t>
      </w:r>
    </w:p>
    <w:p w:rsidR="003F3DCA" w:rsidRPr="003F3DCA" w:rsidRDefault="003F3DCA" w:rsidP="003F3DC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3F3DCA" w:rsidRPr="003F3DCA" w:rsidRDefault="003F3DCA" w:rsidP="003F3DC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 standard error: 127.1 on 2141 degrees of freedom</w:t>
      </w:r>
    </w:p>
    <w:p w:rsidR="003F3DCA" w:rsidRPr="003F3DCA" w:rsidRDefault="003F3DCA" w:rsidP="003F3DC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Multiple R-squared:  0.9895,    Adjusted R-squared:  0.9895 </w:t>
      </w:r>
    </w:p>
    <w:p w:rsidR="003F3DCA" w:rsidRPr="003F3DCA" w:rsidRDefault="003F3DCA" w:rsidP="003F3DC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F-statist</w:t>
      </w:r>
      <w:r w:rsidR="005C606C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ic: 5.053e+04 on 4 and 2141 DF,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p-value: &lt; 2.2e-16</w:t>
      </w:r>
    </w:p>
    <w:p w:rsidR="003F3DCA" w:rsidRPr="003F3DCA" w:rsidRDefault="003F3DCA" w:rsidP="003F3DCA">
      <w:pPr>
        <w:jc w:val="both"/>
        <w:rPr>
          <w:lang w:val="en-US"/>
        </w:rPr>
      </w:pPr>
    </w:p>
    <w:p w:rsidR="00A33F79" w:rsidRDefault="00A33F79" w:rsidP="00717AFE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valeur minimale de </w:t>
      </w:r>
      <w:r w:rsidR="00613FBC">
        <w:rPr>
          <w:b w:val="0"/>
          <w:color w:val="auto"/>
        </w:rPr>
        <w:t xml:space="preserve">résidus </w:t>
      </w:r>
      <w:r>
        <w:rPr>
          <w:b w:val="0"/>
          <w:color w:val="auto"/>
        </w:rPr>
        <w:t xml:space="preserve">a été mise à jour à </w:t>
      </w:r>
      <w:r w:rsidRPr="00512E31">
        <w:rPr>
          <w:b w:val="0"/>
          <w:color w:val="auto"/>
        </w:rPr>
        <w:t>-</w:t>
      </w:r>
      <w:r w:rsidR="00E87E90" w:rsidRPr="00E87E90">
        <w:rPr>
          <w:b w:val="0"/>
          <w:color w:val="auto"/>
        </w:rPr>
        <w:t xml:space="preserve">331.12  </w:t>
      </w:r>
      <w:r>
        <w:rPr>
          <w:b w:val="0"/>
          <w:color w:val="auto"/>
        </w:rPr>
        <w:t>£ (une augmentation</w:t>
      </w:r>
      <w:r w:rsidR="00E87E90">
        <w:rPr>
          <w:b w:val="0"/>
          <w:color w:val="auto"/>
        </w:rPr>
        <w:t xml:space="preserve"> constatée</w:t>
      </w:r>
      <w:r>
        <w:rPr>
          <w:b w:val="0"/>
          <w:color w:val="auto"/>
        </w:rPr>
        <w:t xml:space="preserve">) tandis que  la nouvelle </w:t>
      </w:r>
      <w:r w:rsidR="00E902C7">
        <w:rPr>
          <w:b w:val="0"/>
          <w:color w:val="auto"/>
        </w:rPr>
        <w:t>va</w:t>
      </w:r>
      <w:r w:rsidR="006C75E6">
        <w:rPr>
          <w:b w:val="0"/>
          <w:color w:val="auto"/>
        </w:rPr>
        <w:t>leur maximale de ré</w:t>
      </w:r>
      <w:r w:rsidR="00E902C7">
        <w:rPr>
          <w:b w:val="0"/>
          <w:color w:val="auto"/>
        </w:rPr>
        <w:t>sidus</w:t>
      </w:r>
      <w:r>
        <w:rPr>
          <w:b w:val="0"/>
          <w:color w:val="auto"/>
        </w:rPr>
        <w:t xml:space="preserve"> est </w:t>
      </w:r>
      <w:r w:rsidR="00911A56">
        <w:rPr>
          <w:b w:val="0"/>
          <w:color w:val="auto"/>
        </w:rPr>
        <w:t xml:space="preserve">de </w:t>
      </w:r>
      <w:r w:rsidR="00717AFE" w:rsidRPr="00717AFE">
        <w:rPr>
          <w:b w:val="0"/>
          <w:color w:val="auto"/>
        </w:rPr>
        <w:t>476.0</w:t>
      </w:r>
      <w:r w:rsidR="009527DB">
        <w:rPr>
          <w:b w:val="0"/>
          <w:color w:val="auto"/>
        </w:rPr>
        <w:t>6</w:t>
      </w:r>
      <w:r w:rsidR="00717AFE">
        <w:rPr>
          <w:b w:val="0"/>
          <w:color w:val="auto"/>
        </w:rPr>
        <w:t xml:space="preserve"> </w:t>
      </w:r>
      <w:r>
        <w:rPr>
          <w:b w:val="0"/>
          <w:color w:val="auto"/>
        </w:rPr>
        <w:t xml:space="preserve">£ (une diminution a été constatée). </w:t>
      </w:r>
    </w:p>
    <w:p w:rsidR="00A33F79" w:rsidRDefault="00A33F79" w:rsidP="00BD5E05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lastRenderedPageBreak/>
        <w:t>La nouvelle valeur de la médiane (</w:t>
      </w:r>
      <w:r w:rsidR="00BD5E05" w:rsidRPr="00BD5E05">
        <w:rPr>
          <w:b w:val="0"/>
          <w:color w:val="auto"/>
        </w:rPr>
        <w:t>-13.86</w:t>
      </w:r>
      <w:r w:rsidR="00BD5E05">
        <w:rPr>
          <w:b w:val="0"/>
          <w:color w:val="auto"/>
        </w:rPr>
        <w:t xml:space="preserve"> </w:t>
      </w:r>
      <w:r>
        <w:rPr>
          <w:b w:val="0"/>
          <w:color w:val="auto"/>
        </w:rPr>
        <w:t xml:space="preserve">£) a </w:t>
      </w:r>
      <w:r w:rsidR="00895D10">
        <w:rPr>
          <w:b w:val="0"/>
          <w:color w:val="auto"/>
        </w:rPr>
        <w:t xml:space="preserve">pour sa </w:t>
      </w:r>
      <w:r w:rsidR="00A86DA5">
        <w:rPr>
          <w:b w:val="0"/>
          <w:color w:val="auto"/>
        </w:rPr>
        <w:t>part</w:t>
      </w:r>
      <w:r w:rsidR="00895D10">
        <w:rPr>
          <w:b w:val="0"/>
          <w:color w:val="auto"/>
        </w:rPr>
        <w:t xml:space="preserve"> légèrement diminuée</w:t>
      </w:r>
      <w:r w:rsidR="00A86DA5">
        <w:rPr>
          <w:b w:val="0"/>
          <w:color w:val="auto"/>
        </w:rPr>
        <w:t xml:space="preserve"> comparée à celle vue en Itération</w:t>
      </w:r>
      <w:r w:rsidR="0025169D">
        <w:rPr>
          <w:b w:val="0"/>
          <w:color w:val="auto"/>
        </w:rPr>
        <w:t xml:space="preserve"> </w:t>
      </w:r>
      <w:r w:rsidR="00A86DA5">
        <w:rPr>
          <w:b w:val="0"/>
          <w:color w:val="auto"/>
        </w:rPr>
        <w:t>3</w:t>
      </w:r>
      <w:r w:rsidR="00384C21">
        <w:rPr>
          <w:b w:val="0"/>
          <w:color w:val="auto"/>
        </w:rPr>
        <w:t>,</w:t>
      </w:r>
      <w:r w:rsidR="0025169D">
        <w:rPr>
          <w:b w:val="0"/>
          <w:color w:val="auto"/>
        </w:rPr>
        <w:t xml:space="preserve"> et donc, logiquement,</w:t>
      </w:r>
      <w:r>
        <w:rPr>
          <w:b w:val="0"/>
          <w:color w:val="auto"/>
        </w:rPr>
        <w:t xml:space="preserve"> demeure encore relativement éloignée de 0</w:t>
      </w:r>
      <w:r w:rsidR="00B46AB2">
        <w:rPr>
          <w:b w:val="0"/>
          <w:color w:val="auto"/>
        </w:rPr>
        <w:t>.</w:t>
      </w:r>
      <w:r>
        <w:rPr>
          <w:b w:val="0"/>
          <w:color w:val="auto"/>
        </w:rPr>
        <w:t xml:space="preserve"> </w:t>
      </w:r>
      <w:r w:rsidR="00B46AB2">
        <w:rPr>
          <w:b w:val="0"/>
          <w:color w:val="auto"/>
        </w:rPr>
        <w:t>N</w:t>
      </w:r>
      <w:r>
        <w:rPr>
          <w:b w:val="0"/>
          <w:color w:val="auto"/>
        </w:rPr>
        <w:t xml:space="preserve">ous avons toujours une Asymétrie vers la droite en ce qui concerne la distribution des </w:t>
      </w:r>
      <w:r w:rsidR="00B70262">
        <w:rPr>
          <w:b w:val="0"/>
          <w:color w:val="auto"/>
        </w:rPr>
        <w:t>résidus</w:t>
      </w:r>
      <w:r>
        <w:rPr>
          <w:b w:val="0"/>
          <w:color w:val="auto"/>
        </w:rPr>
        <w:t>.</w:t>
      </w:r>
    </w:p>
    <w:p w:rsidR="00A33F79" w:rsidRDefault="00A33F79" w:rsidP="0087229B">
      <w:pPr>
        <w:pStyle w:val="Paragraphedeliste"/>
        <w:numPr>
          <w:ilvl w:val="0"/>
          <w:numId w:val="1"/>
        </w:numPr>
        <w:rPr>
          <w:b w:val="0"/>
          <w:color w:val="auto"/>
        </w:rPr>
      </w:pPr>
      <w:r>
        <w:rPr>
          <w:b w:val="0"/>
          <w:color w:val="auto"/>
        </w:rPr>
        <w:t xml:space="preserve">Les coefficients du modèle </w:t>
      </w:r>
      <w:r w:rsidR="00763D95">
        <w:rPr>
          <w:b w:val="0"/>
          <w:color w:val="auto"/>
        </w:rPr>
        <w:t xml:space="preserve">sont restés à peu près les mêmes qu’en </w:t>
      </w:r>
      <w:hyperlink w:anchor="_II.3_–_Itération" w:history="1">
        <w:r w:rsidR="00763D95" w:rsidRPr="00C979A0">
          <w:rPr>
            <w:rStyle w:val="Lienhypertexte"/>
            <w:b w:val="0"/>
          </w:rPr>
          <w:t xml:space="preserve">Itération </w:t>
        </w:r>
        <w:r w:rsidR="0087229B" w:rsidRPr="00C979A0">
          <w:rPr>
            <w:rStyle w:val="Lienhypertexte"/>
            <w:b w:val="0"/>
          </w:rPr>
          <w:t>3</w:t>
        </w:r>
      </w:hyperlink>
      <w:r w:rsidR="006855BC">
        <w:rPr>
          <w:b w:val="0"/>
          <w:color w:val="auto"/>
        </w:rPr>
        <w:t xml:space="preserve"> (toujours significatifs pour leur part dans ce cas)</w:t>
      </w:r>
      <w:r w:rsidR="00034BE7">
        <w:rPr>
          <w:b w:val="0"/>
          <w:color w:val="auto"/>
        </w:rPr>
        <w:t xml:space="preserve">, </w:t>
      </w:r>
      <w:r w:rsidR="0087229B">
        <w:rPr>
          <w:b w:val="0"/>
          <w:color w:val="auto"/>
        </w:rPr>
        <w:t>à noter</w:t>
      </w:r>
      <w:r w:rsidR="00763D95">
        <w:rPr>
          <w:b w:val="0"/>
          <w:color w:val="auto"/>
        </w:rPr>
        <w:t xml:space="preserve"> juste</w:t>
      </w:r>
      <w:r w:rsidR="0087229B">
        <w:rPr>
          <w:b w:val="0"/>
          <w:color w:val="auto"/>
        </w:rPr>
        <w:t xml:space="preserve"> le fait que celui </w:t>
      </w:r>
      <w:r w:rsidR="00D00A94">
        <w:rPr>
          <w:b w:val="0"/>
          <w:color w:val="auto"/>
        </w:rPr>
        <w:t>le</w:t>
      </w:r>
      <w:r w:rsidR="00763D95">
        <w:rPr>
          <w:b w:val="0"/>
          <w:color w:val="auto"/>
        </w:rPr>
        <w:t xml:space="preserve"> CCI </w:t>
      </w:r>
      <w:r w:rsidR="0087229B">
        <w:rPr>
          <w:b w:val="0"/>
          <w:color w:val="auto"/>
        </w:rPr>
        <w:t>a de nouveau été prise en</w:t>
      </w:r>
      <w:r w:rsidR="00763D95">
        <w:rPr>
          <w:b w:val="0"/>
          <w:color w:val="auto"/>
        </w:rPr>
        <w:t xml:space="preserve"> compte en tant que </w:t>
      </w:r>
      <w:proofErr w:type="spellStart"/>
      <w:r w:rsidR="00763D95">
        <w:rPr>
          <w:b w:val="0"/>
          <w:color w:val="auto"/>
        </w:rPr>
        <w:t>Predictor</w:t>
      </w:r>
      <w:proofErr w:type="spellEnd"/>
      <w:r w:rsidR="00FC51FD">
        <w:rPr>
          <w:b w:val="0"/>
          <w:color w:val="auto"/>
        </w:rPr>
        <w:t xml:space="preserve"> </w:t>
      </w:r>
      <w:r w:rsidR="00BF4978">
        <w:rPr>
          <w:b w:val="0"/>
          <w:color w:val="auto"/>
        </w:rPr>
        <w:t xml:space="preserve">pour la </w:t>
      </w:r>
      <w:r w:rsidR="00BF4978" w:rsidRPr="001D47E5">
        <w:rPr>
          <w:b w:val="0"/>
          <w:i/>
          <w:color w:val="auto"/>
        </w:rPr>
        <w:t>prédiction</w:t>
      </w:r>
      <w:r w:rsidR="00BF4978">
        <w:rPr>
          <w:b w:val="0"/>
          <w:color w:val="auto"/>
        </w:rPr>
        <w:t xml:space="preserve"> de valeurs de TOTAL_COST </w:t>
      </w:r>
      <w:r w:rsidR="00FC51FD">
        <w:rPr>
          <w:b w:val="0"/>
          <w:color w:val="auto"/>
        </w:rPr>
        <w:t>dans cette</w:t>
      </w:r>
      <w:r w:rsidR="00763D95">
        <w:rPr>
          <w:b w:val="0"/>
          <w:color w:val="auto"/>
        </w:rPr>
        <w:t xml:space="preserve"> Itération </w:t>
      </w:r>
      <w:r w:rsidR="0087229B">
        <w:rPr>
          <w:b w:val="0"/>
          <w:color w:val="auto"/>
        </w:rPr>
        <w:t>4, et que le coefficient qui lui correspond  s’est nettement amé</w:t>
      </w:r>
      <w:r w:rsidR="00FA1CB9">
        <w:rPr>
          <w:b w:val="0"/>
          <w:color w:val="auto"/>
        </w:rPr>
        <w:t xml:space="preserve">lioré comparé à sa dernière valeur </w:t>
      </w:r>
      <w:r w:rsidR="008D0DB2">
        <w:rPr>
          <w:b w:val="0"/>
          <w:color w:val="auto"/>
        </w:rPr>
        <w:t xml:space="preserve">observée </w:t>
      </w:r>
      <w:r w:rsidR="00FA1CB9">
        <w:rPr>
          <w:b w:val="0"/>
          <w:color w:val="auto"/>
        </w:rPr>
        <w:t xml:space="preserve">en </w:t>
      </w:r>
      <w:hyperlink w:anchor="_II.2_–_Itération" w:history="1">
        <w:r w:rsidR="00FA1CB9" w:rsidRPr="00C31DD9">
          <w:rPr>
            <w:rStyle w:val="Lienhypertexte"/>
            <w:b w:val="0"/>
          </w:rPr>
          <w:t>Itération 2</w:t>
        </w:r>
      </w:hyperlink>
      <w:r w:rsidR="00763D95">
        <w:rPr>
          <w:b w:val="0"/>
          <w:color w:val="auto"/>
        </w:rPr>
        <w:t>.</w:t>
      </w:r>
    </w:p>
    <w:p w:rsidR="00BA06D5" w:rsidRPr="00BA06D5" w:rsidRDefault="00A33F79" w:rsidP="00BA06D5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p-value associée au F-Test est plus ou moins restée la même qu’en </w:t>
      </w:r>
      <w:hyperlink w:anchor="_II.3_–_Itération" w:history="1">
        <w:r w:rsidRPr="00593E98">
          <w:rPr>
            <w:rStyle w:val="Lienhypertexte"/>
            <w:b w:val="0"/>
          </w:rPr>
          <w:t>Itération</w:t>
        </w:r>
        <w:r w:rsidR="008602B8" w:rsidRPr="00593E98">
          <w:rPr>
            <w:rStyle w:val="Lienhypertexte"/>
            <w:b w:val="0"/>
          </w:rPr>
          <w:t xml:space="preserve"> </w:t>
        </w:r>
        <w:r w:rsidR="0089253E" w:rsidRPr="00593E98">
          <w:rPr>
            <w:rStyle w:val="Lienhypertexte"/>
            <w:b w:val="0"/>
          </w:rPr>
          <w:t>3</w:t>
        </w:r>
      </w:hyperlink>
      <w:r>
        <w:rPr>
          <w:b w:val="0"/>
          <w:color w:val="auto"/>
        </w:rPr>
        <w:t xml:space="preserve">, donc toujours inférieure à 1% : Notre modèle est toujours </w:t>
      </w:r>
      <w:r w:rsidR="005915C5">
        <w:rPr>
          <w:b w:val="0"/>
          <w:color w:val="auto"/>
        </w:rPr>
        <w:t xml:space="preserve">lui-même </w:t>
      </w:r>
      <w:r>
        <w:rPr>
          <w:b w:val="0"/>
          <w:color w:val="auto"/>
        </w:rPr>
        <w:t>significatif.</w:t>
      </w:r>
    </w:p>
    <w:p w:rsidR="00BA06D5" w:rsidRDefault="00BA06D5" w:rsidP="00BA06D5">
      <w:pPr>
        <w:ind w:left="360"/>
        <w:jc w:val="both"/>
        <w:rPr>
          <w:b/>
          <w:u w:val="single"/>
        </w:rPr>
      </w:pPr>
      <w:r w:rsidRPr="007F252E">
        <w:rPr>
          <w:b/>
          <w:u w:val="single"/>
        </w:rPr>
        <w:t xml:space="preserve">Analyse résiduelle : </w:t>
      </w:r>
    </w:p>
    <w:p w:rsidR="00DC2293" w:rsidRDefault="00DC229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df3$residuals &lt;- </w:t>
      </w:r>
      <w:proofErr w:type="spellStart"/>
      <w:proofErr w:type="gramStart"/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residuals</w:t>
      </w:r>
      <w:proofErr w:type="spellEnd"/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gramEnd"/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reg3)</w:t>
      </w:r>
    </w:p>
    <w:p w:rsidR="008A4C13" w:rsidRP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shapiro.test</w:t>
      </w:r>
      <w:proofErr w:type="spellEnd"/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df3$residuals)</w:t>
      </w:r>
    </w:p>
    <w:p w:rsid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8A4C13" w:rsidRP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Shapiro-</w:t>
      </w:r>
      <w:proofErr w:type="spellStart"/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Wilk</w:t>
      </w:r>
      <w:proofErr w:type="spellEnd"/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normality test</w:t>
      </w:r>
    </w:p>
    <w:p w:rsidR="008A4C13" w:rsidRP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8A4C13" w:rsidRP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:  df3$residuals</w:t>
      </w:r>
    </w:p>
    <w:p w:rsidR="008A4C13" w:rsidRPr="0091196A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 = 0.98164, p-value = 5.27e-16</w:t>
      </w:r>
    </w:p>
    <w:p w:rsidR="008A4C13" w:rsidRPr="0091196A" w:rsidRDefault="008A4C13" w:rsidP="00B9218F">
      <w:pPr>
        <w:jc w:val="both"/>
        <w:rPr>
          <w:b/>
          <w:u w:val="single"/>
          <w:lang w:val="en-US"/>
        </w:rPr>
      </w:pPr>
    </w:p>
    <w:p w:rsidR="00B9218F" w:rsidRDefault="00B9218F" w:rsidP="00B9218F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 w:rsidRPr="000054C3">
        <w:rPr>
          <w:b w:val="0"/>
          <w:color w:val="auto"/>
        </w:rPr>
        <w:t>La distribution des résidus ne suit pas une loi normale</w:t>
      </w:r>
      <w:r>
        <w:rPr>
          <w:b w:val="0"/>
          <w:color w:val="auto"/>
        </w:rPr>
        <w:t xml:space="preserve"> (donc, asymétrique)</w:t>
      </w:r>
      <w:r w:rsidRPr="000054C3">
        <w:rPr>
          <w:b w:val="0"/>
          <w:color w:val="auto"/>
        </w:rPr>
        <w:t>.</w:t>
      </w:r>
    </w:p>
    <w:p w:rsidR="004105F4" w:rsidRPr="00191A26" w:rsidRDefault="004105F4" w:rsidP="004105F4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A962CF" w:rsidRDefault="00E619A2" w:rsidP="00BA06D5">
      <w:r>
        <w:rPr>
          <w:noProof/>
          <w:lang w:eastAsia="fr-FR"/>
        </w:rPr>
        <w:drawing>
          <wp:inline distT="0" distB="0" distL="0" distR="0" wp14:anchorId="124EEA69" wp14:editId="1393C9D8">
            <wp:extent cx="5760720" cy="3580392"/>
            <wp:effectExtent l="0" t="0" r="0" b="1270"/>
            <wp:docPr id="67" name="Imag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0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62CF" w:rsidRDefault="00A962CF" w:rsidP="00A962CF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N</w:t>
      </w:r>
      <w:r w:rsidRPr="00BD6513">
        <w:rPr>
          <w:b w:val="0"/>
          <w:color w:val="auto"/>
        </w:rPr>
        <w:t>ous pouvons remarquer que</w:t>
      </w:r>
      <w:r>
        <w:rPr>
          <w:b w:val="0"/>
          <w:color w:val="auto"/>
        </w:rPr>
        <w:t xml:space="preserve"> la relation n’est plus que TRES LEGEREMENT positive</w:t>
      </w:r>
      <w:r w:rsidR="005519D6">
        <w:rPr>
          <w:b w:val="0"/>
          <w:color w:val="auto"/>
        </w:rPr>
        <w:t>,</w:t>
      </w:r>
      <w:r w:rsidR="00CA1329">
        <w:rPr>
          <w:b w:val="0"/>
          <w:color w:val="auto"/>
        </w:rPr>
        <w:t xml:space="preserve"> non plus comme elle a </w:t>
      </w:r>
      <w:r w:rsidR="003E7CF1">
        <w:rPr>
          <w:b w:val="0"/>
          <w:color w:val="auto"/>
        </w:rPr>
        <w:t xml:space="preserve">successivement </w:t>
      </w:r>
      <w:r w:rsidR="001227DF">
        <w:rPr>
          <w:b w:val="0"/>
          <w:color w:val="auto"/>
        </w:rPr>
        <w:t>durant les</w:t>
      </w:r>
      <w:r w:rsidR="00CA1329">
        <w:rPr>
          <w:b w:val="0"/>
          <w:color w:val="auto"/>
        </w:rPr>
        <w:t xml:space="preserve"> précédentes Itérations</w:t>
      </w:r>
      <w:r w:rsidRPr="00BD6513">
        <w:rPr>
          <w:b w:val="0"/>
          <w:color w:val="auto"/>
        </w:rPr>
        <w:t>.</w:t>
      </w:r>
    </w:p>
    <w:p w:rsidR="00815102" w:rsidRDefault="007D4D3E" w:rsidP="00A962CF">
      <w:pPr>
        <w:tabs>
          <w:tab w:val="left" w:pos="2412"/>
        </w:tabs>
      </w:pPr>
      <w:r>
        <w:rPr>
          <w:noProof/>
          <w:lang w:eastAsia="fr-FR"/>
        </w:rPr>
        <w:lastRenderedPageBreak/>
        <w:drawing>
          <wp:inline distT="0" distB="0" distL="0" distR="0" wp14:anchorId="12BAF381" wp14:editId="5CC4637A">
            <wp:extent cx="5760720" cy="3598766"/>
            <wp:effectExtent l="0" t="0" r="0" b="1905"/>
            <wp:docPr id="68" name="Imag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98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5102" w:rsidRDefault="00815102" w:rsidP="00815102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D’</w:t>
      </w:r>
      <w:r w:rsidR="008B3701">
        <w:rPr>
          <w:b w:val="0"/>
          <w:color w:val="auto"/>
        </w:rPr>
        <w:t xml:space="preserve">après ce que peut </w:t>
      </w:r>
      <w:r>
        <w:rPr>
          <w:b w:val="0"/>
          <w:color w:val="auto"/>
        </w:rPr>
        <w:t>nous indiquer le plot sur les « </w:t>
      </w:r>
      <w:proofErr w:type="spellStart"/>
      <w:r>
        <w:rPr>
          <w:b w:val="0"/>
          <w:color w:val="auto"/>
        </w:rPr>
        <w:t>Residuals</w:t>
      </w:r>
      <w:proofErr w:type="spellEnd"/>
      <w:r>
        <w:rPr>
          <w:b w:val="0"/>
          <w:color w:val="auto"/>
        </w:rPr>
        <w:t xml:space="preserve"> vs </w:t>
      </w:r>
      <w:proofErr w:type="spellStart"/>
      <w:r>
        <w:rPr>
          <w:b w:val="0"/>
          <w:color w:val="auto"/>
        </w:rPr>
        <w:t>Fitted</w:t>
      </w:r>
      <w:proofErr w:type="spellEnd"/>
      <w:r>
        <w:rPr>
          <w:b w:val="0"/>
          <w:color w:val="auto"/>
        </w:rPr>
        <w:t xml:space="preserve"> », la linéarité est désormais </w:t>
      </w:r>
      <w:r w:rsidRPr="00815102">
        <w:rPr>
          <w:b w:val="0"/>
          <w:i/>
          <w:color w:val="auto"/>
        </w:rPr>
        <w:t>plus respectée</w:t>
      </w:r>
      <w:r>
        <w:rPr>
          <w:b w:val="0"/>
          <w:color w:val="auto"/>
        </w:rPr>
        <w:t xml:space="preserve"> et </w:t>
      </w:r>
      <w:r w:rsidR="00E2256F">
        <w:rPr>
          <w:b w:val="0"/>
          <w:color w:val="auto"/>
        </w:rPr>
        <w:t>aussi, les données aberrantes, certes quelques-unes persistent encore,</w:t>
      </w:r>
      <w:r w:rsidR="00F55533">
        <w:rPr>
          <w:b w:val="0"/>
          <w:color w:val="auto"/>
        </w:rPr>
        <w:t xml:space="preserve"> semblent désormais être </w:t>
      </w:r>
      <w:r w:rsidR="00F55533" w:rsidRPr="001700F7">
        <w:rPr>
          <w:b w:val="0"/>
          <w:i/>
          <w:color w:val="auto"/>
        </w:rPr>
        <w:t xml:space="preserve">plus </w:t>
      </w:r>
      <w:r w:rsidR="00FE2AFD" w:rsidRPr="001700F7">
        <w:rPr>
          <w:b w:val="0"/>
          <w:i/>
          <w:color w:val="auto"/>
        </w:rPr>
        <w:t>raisonnables</w:t>
      </w:r>
      <w:r w:rsidR="00E2256F">
        <w:rPr>
          <w:b w:val="0"/>
          <w:color w:val="auto"/>
        </w:rPr>
        <w:t xml:space="preserve">. </w:t>
      </w:r>
    </w:p>
    <w:p w:rsidR="008B3701" w:rsidRDefault="008B3701" w:rsidP="008B3701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Le Quantile-Q</w:t>
      </w:r>
      <w:r w:rsidRPr="00512695">
        <w:rPr>
          <w:b w:val="0"/>
          <w:color w:val="auto"/>
        </w:rPr>
        <w:t>uantile plot</w:t>
      </w:r>
      <w:r>
        <w:rPr>
          <w:b w:val="0"/>
          <w:color w:val="auto"/>
        </w:rPr>
        <w:t xml:space="preserve"> aussi confirme cette </w:t>
      </w:r>
      <w:r w:rsidR="006B2E78">
        <w:rPr>
          <w:b w:val="0"/>
          <w:color w:val="auto"/>
        </w:rPr>
        <w:t xml:space="preserve">tendance de </w:t>
      </w:r>
      <w:r>
        <w:rPr>
          <w:b w:val="0"/>
          <w:color w:val="auto"/>
        </w:rPr>
        <w:t xml:space="preserve">linéarité </w:t>
      </w:r>
      <w:r w:rsidR="006B2E78">
        <w:rPr>
          <w:b w:val="0"/>
          <w:color w:val="auto"/>
        </w:rPr>
        <w:t xml:space="preserve"> respectée </w:t>
      </w:r>
      <w:r>
        <w:rPr>
          <w:b w:val="0"/>
          <w:color w:val="auto"/>
        </w:rPr>
        <w:t>de notre modèle</w:t>
      </w:r>
      <w:r w:rsidR="001700F7">
        <w:rPr>
          <w:b w:val="0"/>
          <w:color w:val="auto"/>
        </w:rPr>
        <w:t xml:space="preserve">, avec les données aberrantes qui sont </w:t>
      </w:r>
      <w:r w:rsidR="001536E7">
        <w:rPr>
          <w:b w:val="0"/>
          <w:color w:val="auto"/>
        </w:rPr>
        <w:t>désormais</w:t>
      </w:r>
      <w:r w:rsidR="001700F7">
        <w:rPr>
          <w:b w:val="0"/>
          <w:color w:val="auto"/>
        </w:rPr>
        <w:t xml:space="preserve">, rappelons-le, assez </w:t>
      </w:r>
      <w:r w:rsidR="009F3BBE">
        <w:rPr>
          <w:b w:val="0"/>
          <w:color w:val="auto"/>
        </w:rPr>
        <w:t>raisonnables</w:t>
      </w:r>
      <w:r w:rsidR="001700F7">
        <w:rPr>
          <w:b w:val="0"/>
          <w:color w:val="auto"/>
        </w:rPr>
        <w:t>.</w:t>
      </w:r>
    </w:p>
    <w:p w:rsidR="00563284" w:rsidRDefault="00563284" w:rsidP="00563284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A partir du </w:t>
      </w:r>
      <w:proofErr w:type="spellStart"/>
      <w:r>
        <w:rPr>
          <w:b w:val="0"/>
          <w:color w:val="auto"/>
        </w:rPr>
        <w:t>Scale</w:t>
      </w:r>
      <w:proofErr w:type="spellEnd"/>
      <w:r>
        <w:rPr>
          <w:b w:val="0"/>
          <w:color w:val="auto"/>
        </w:rPr>
        <w:t xml:space="preserve">-Location, la ligne rouge est désormais suffisamment horizontale pour satisfaire </w:t>
      </w:r>
      <w:r w:rsidRPr="00844FEC">
        <w:rPr>
          <w:b w:val="0"/>
          <w:i/>
          <w:color w:val="auto"/>
        </w:rPr>
        <w:t>l’hypothèse d'</w:t>
      </w:r>
      <w:proofErr w:type="spellStart"/>
      <w:r w:rsidRPr="00844FEC">
        <w:rPr>
          <w:b w:val="0"/>
          <w:i/>
          <w:color w:val="auto"/>
        </w:rPr>
        <w:t>Homoscédasticité</w:t>
      </w:r>
      <w:proofErr w:type="spellEnd"/>
      <w:r>
        <w:rPr>
          <w:b w:val="0"/>
          <w:i/>
          <w:color w:val="auto"/>
        </w:rPr>
        <w:t xml:space="preserve"> </w:t>
      </w:r>
      <w:r>
        <w:rPr>
          <w:b w:val="0"/>
          <w:color w:val="auto"/>
        </w:rPr>
        <w:t>pour notre modèle.</w:t>
      </w:r>
    </w:p>
    <w:p w:rsidR="009B47E9" w:rsidRPr="009B47E9" w:rsidRDefault="00563284" w:rsidP="009B47E9">
      <w:pPr>
        <w:pStyle w:val="Paragraphedeliste"/>
        <w:numPr>
          <w:ilvl w:val="0"/>
          <w:numId w:val="1"/>
        </w:numPr>
        <w:rPr>
          <w:b w:val="0"/>
          <w:color w:val="auto"/>
        </w:rPr>
      </w:pPr>
      <w:r w:rsidRPr="009B47E9">
        <w:rPr>
          <w:b w:val="0"/>
          <w:color w:val="auto"/>
        </w:rPr>
        <w:t>Enfin,</w:t>
      </w:r>
      <w:r w:rsidRPr="009B47E9">
        <w:rPr>
          <w:color w:val="auto"/>
        </w:rPr>
        <w:t xml:space="preserve"> </w:t>
      </w:r>
      <w:r w:rsidR="00E55C9E">
        <w:rPr>
          <w:b w:val="0"/>
          <w:color w:val="auto"/>
        </w:rPr>
        <w:t>e</w:t>
      </w:r>
      <w:r w:rsidR="009B47E9" w:rsidRPr="009B47E9">
        <w:rPr>
          <w:b w:val="0"/>
          <w:color w:val="auto"/>
        </w:rPr>
        <w:t xml:space="preserve">n se basant sur </w:t>
      </w:r>
      <w:r w:rsidR="00DF1CC7">
        <w:rPr>
          <w:b w:val="0"/>
          <w:color w:val="auto"/>
        </w:rPr>
        <w:t xml:space="preserve">le </w:t>
      </w:r>
      <w:r w:rsidR="009B47E9" w:rsidRPr="009B47E9">
        <w:rPr>
          <w:b w:val="0"/>
          <w:color w:val="auto"/>
        </w:rPr>
        <w:t xml:space="preserve">Plots de « </w:t>
      </w:r>
      <w:proofErr w:type="spellStart"/>
      <w:r w:rsidR="009B47E9" w:rsidRPr="009B47E9">
        <w:rPr>
          <w:b w:val="0"/>
          <w:color w:val="auto"/>
        </w:rPr>
        <w:t>Residuals</w:t>
      </w:r>
      <w:proofErr w:type="spellEnd"/>
      <w:r w:rsidR="009B47E9" w:rsidRPr="009B47E9">
        <w:rPr>
          <w:b w:val="0"/>
          <w:color w:val="auto"/>
        </w:rPr>
        <w:t xml:space="preserve"> vs. </w:t>
      </w:r>
      <w:proofErr w:type="spellStart"/>
      <w:r w:rsidR="009B47E9" w:rsidRPr="009B47E9">
        <w:rPr>
          <w:b w:val="0"/>
          <w:color w:val="auto"/>
        </w:rPr>
        <w:t>Leve</w:t>
      </w:r>
      <w:r w:rsidR="00DF1CC7">
        <w:rPr>
          <w:b w:val="0"/>
          <w:color w:val="auto"/>
        </w:rPr>
        <w:t>rage</w:t>
      </w:r>
      <w:proofErr w:type="spellEnd"/>
      <w:r w:rsidR="00DF1CC7">
        <w:rPr>
          <w:b w:val="0"/>
          <w:color w:val="auto"/>
        </w:rPr>
        <w:t xml:space="preserve"> »</w:t>
      </w:r>
      <w:r w:rsidR="009B47E9" w:rsidRPr="009B47E9">
        <w:rPr>
          <w:b w:val="0"/>
          <w:color w:val="auto"/>
        </w:rPr>
        <w:t xml:space="preserve">, nous pouvons bien confirmer que </w:t>
      </w:r>
      <w:r w:rsidR="00C9142E">
        <w:rPr>
          <w:b w:val="0"/>
          <w:color w:val="auto"/>
        </w:rPr>
        <w:t xml:space="preserve">les </w:t>
      </w:r>
      <w:r w:rsidR="00005880">
        <w:rPr>
          <w:b w:val="0"/>
          <w:color w:val="auto"/>
        </w:rPr>
        <w:t xml:space="preserve">résidus correspondant aux données aberrantes qui continuent de persister </w:t>
      </w:r>
      <w:r w:rsidR="003C6190">
        <w:rPr>
          <w:b w:val="0"/>
          <w:color w:val="auto"/>
        </w:rPr>
        <w:t xml:space="preserve">ne constituent plus </w:t>
      </w:r>
      <w:r w:rsidR="00D919BB">
        <w:rPr>
          <w:b w:val="0"/>
          <w:color w:val="auto"/>
        </w:rPr>
        <w:t>forcément</w:t>
      </w:r>
      <w:r w:rsidR="003C6190">
        <w:rPr>
          <w:b w:val="0"/>
          <w:color w:val="auto"/>
        </w:rPr>
        <w:t xml:space="preserve"> des points d’influences</w:t>
      </w:r>
    </w:p>
    <w:p w:rsidR="00563284" w:rsidRDefault="00563284" w:rsidP="009B47E9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BA06D5" w:rsidRPr="00815102" w:rsidRDefault="00BA06D5" w:rsidP="00815102">
      <w:pPr>
        <w:tabs>
          <w:tab w:val="left" w:pos="3708"/>
        </w:tabs>
      </w:pPr>
    </w:p>
    <w:sectPr w:rsidR="00BA06D5" w:rsidRPr="00815102">
      <w:footerReference w:type="default" r:id="rId2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40247" w:rsidRDefault="00040247" w:rsidP="00BA2568">
      <w:pPr>
        <w:spacing w:after="0" w:line="240" w:lineRule="auto"/>
      </w:pPr>
      <w:r>
        <w:separator/>
      </w:r>
    </w:p>
  </w:endnote>
  <w:endnote w:type="continuationSeparator" w:id="0">
    <w:p w:rsidR="00040247" w:rsidRDefault="00040247" w:rsidP="00BA25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768919682"/>
      <w:docPartObj>
        <w:docPartGallery w:val="Page Numbers (Bottom of Page)"/>
        <w:docPartUnique/>
      </w:docPartObj>
    </w:sdtPr>
    <w:sdtEndPr/>
    <w:sdtContent>
      <w:p w:rsidR="00AA4376" w:rsidRDefault="00AA4376">
        <w:pPr>
          <w:pStyle w:val="Pieddepag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A0C1D">
          <w:rPr>
            <w:noProof/>
          </w:rPr>
          <w:t>1</w:t>
        </w:r>
        <w:r>
          <w:fldChar w:fldCharType="end"/>
        </w:r>
      </w:p>
    </w:sdtContent>
  </w:sdt>
  <w:p w:rsidR="00AA4376" w:rsidRDefault="00AA4376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40247" w:rsidRDefault="00040247" w:rsidP="00BA2568">
      <w:pPr>
        <w:spacing w:after="0" w:line="240" w:lineRule="auto"/>
      </w:pPr>
      <w:r>
        <w:separator/>
      </w:r>
    </w:p>
  </w:footnote>
  <w:footnote w:type="continuationSeparator" w:id="0">
    <w:p w:rsidR="00040247" w:rsidRDefault="00040247" w:rsidP="00BA25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126CE9"/>
    <w:multiLevelType w:val="hybridMultilevel"/>
    <w:tmpl w:val="182A8826"/>
    <w:lvl w:ilvl="0" w:tplc="FD903D24">
      <w:start w:val="1"/>
      <w:numFmt w:val="decimal"/>
      <w:pStyle w:val="Titre3"/>
      <w:lvlText w:val="I.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9A23CCB"/>
    <w:multiLevelType w:val="hybridMultilevel"/>
    <w:tmpl w:val="12A835C0"/>
    <w:lvl w:ilvl="0" w:tplc="B60436A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DF94949"/>
    <w:multiLevelType w:val="hybridMultilevel"/>
    <w:tmpl w:val="F64C810A"/>
    <w:lvl w:ilvl="0" w:tplc="5F884918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7A52FA40">
      <w:start w:val="1"/>
      <w:numFmt w:val="upperRoman"/>
      <w:pStyle w:val="Paragraphedeliste"/>
      <w:lvlText w:val="%2.1"/>
      <w:lvlJc w:val="left"/>
      <w:pPr>
        <w:ind w:left="1440" w:hanging="36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00B1D51"/>
    <w:multiLevelType w:val="hybridMultilevel"/>
    <w:tmpl w:val="B85404CC"/>
    <w:lvl w:ilvl="0" w:tplc="5BC4E23C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>
    <w:nsid w:val="2D637453"/>
    <w:multiLevelType w:val="hybridMultilevel"/>
    <w:tmpl w:val="DD8849D2"/>
    <w:lvl w:ilvl="0" w:tplc="5F884918">
      <w:start w:val="1"/>
      <w:numFmt w:val="upperRoman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C652F0A"/>
    <w:multiLevelType w:val="hybridMultilevel"/>
    <w:tmpl w:val="D3D29CBA"/>
    <w:lvl w:ilvl="0" w:tplc="D5FA58F2">
      <w:start w:val="2"/>
      <w:numFmt w:val="bullet"/>
      <w:lvlText w:val="-"/>
      <w:lvlJc w:val="left"/>
      <w:pPr>
        <w:ind w:left="1176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89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6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3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05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2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936" w:hanging="360"/>
      </w:pPr>
      <w:rPr>
        <w:rFonts w:ascii="Wingdings" w:hAnsi="Wingdings" w:hint="default"/>
      </w:rPr>
    </w:lvl>
  </w:abstractNum>
  <w:abstractNum w:abstractNumId="6">
    <w:nsid w:val="683E5F1D"/>
    <w:multiLevelType w:val="hybridMultilevel"/>
    <w:tmpl w:val="D69EE41A"/>
    <w:lvl w:ilvl="0" w:tplc="0B82C92A">
      <w:start w:val="2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7DCA7FFA"/>
    <w:multiLevelType w:val="hybridMultilevel"/>
    <w:tmpl w:val="367A39B6"/>
    <w:lvl w:ilvl="0" w:tplc="8A347AD2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4"/>
  </w:num>
  <w:num w:numId="4">
    <w:abstractNumId w:val="0"/>
  </w:num>
  <w:num w:numId="5">
    <w:abstractNumId w:val="6"/>
  </w:num>
  <w:num w:numId="6">
    <w:abstractNumId w:val="0"/>
    <w:lvlOverride w:ilvl="0">
      <w:startOverride w:val="2"/>
    </w:lvlOverride>
  </w:num>
  <w:num w:numId="7">
    <w:abstractNumId w:val="5"/>
  </w:num>
  <w:num w:numId="8">
    <w:abstractNumId w:val="7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34FAF"/>
    <w:rsid w:val="000006D0"/>
    <w:rsid w:val="0000149C"/>
    <w:rsid w:val="0000273A"/>
    <w:rsid w:val="00003124"/>
    <w:rsid w:val="000031E6"/>
    <w:rsid w:val="000049A0"/>
    <w:rsid w:val="0000500A"/>
    <w:rsid w:val="000054C3"/>
    <w:rsid w:val="00005880"/>
    <w:rsid w:val="00005DEE"/>
    <w:rsid w:val="00005DFF"/>
    <w:rsid w:val="00006491"/>
    <w:rsid w:val="000114BB"/>
    <w:rsid w:val="0001220E"/>
    <w:rsid w:val="0001236A"/>
    <w:rsid w:val="00013A08"/>
    <w:rsid w:val="00014960"/>
    <w:rsid w:val="0001537A"/>
    <w:rsid w:val="00015403"/>
    <w:rsid w:val="00021136"/>
    <w:rsid w:val="000217E2"/>
    <w:rsid w:val="00024CA9"/>
    <w:rsid w:val="0002552F"/>
    <w:rsid w:val="00025E97"/>
    <w:rsid w:val="0003001C"/>
    <w:rsid w:val="000300B0"/>
    <w:rsid w:val="000314B7"/>
    <w:rsid w:val="00034BE7"/>
    <w:rsid w:val="00035902"/>
    <w:rsid w:val="0003774D"/>
    <w:rsid w:val="00040247"/>
    <w:rsid w:val="0004323A"/>
    <w:rsid w:val="00046922"/>
    <w:rsid w:val="00047FAD"/>
    <w:rsid w:val="000525D8"/>
    <w:rsid w:val="00054F54"/>
    <w:rsid w:val="00055FC7"/>
    <w:rsid w:val="000603A6"/>
    <w:rsid w:val="00061099"/>
    <w:rsid w:val="000612E6"/>
    <w:rsid w:val="00061CB3"/>
    <w:rsid w:val="00063763"/>
    <w:rsid w:val="00065284"/>
    <w:rsid w:val="0006705F"/>
    <w:rsid w:val="00071211"/>
    <w:rsid w:val="00071893"/>
    <w:rsid w:val="00071EB8"/>
    <w:rsid w:val="00072024"/>
    <w:rsid w:val="00072AC9"/>
    <w:rsid w:val="00073E54"/>
    <w:rsid w:val="00076E69"/>
    <w:rsid w:val="00077D1E"/>
    <w:rsid w:val="00081A42"/>
    <w:rsid w:val="00081D93"/>
    <w:rsid w:val="000858AF"/>
    <w:rsid w:val="00085C22"/>
    <w:rsid w:val="00085F4A"/>
    <w:rsid w:val="00090557"/>
    <w:rsid w:val="0009120A"/>
    <w:rsid w:val="00091938"/>
    <w:rsid w:val="00092312"/>
    <w:rsid w:val="0009360F"/>
    <w:rsid w:val="00096C53"/>
    <w:rsid w:val="00097203"/>
    <w:rsid w:val="000974C7"/>
    <w:rsid w:val="000A03FC"/>
    <w:rsid w:val="000A0CD4"/>
    <w:rsid w:val="000A215F"/>
    <w:rsid w:val="000A2AD1"/>
    <w:rsid w:val="000A3ED4"/>
    <w:rsid w:val="000A46D6"/>
    <w:rsid w:val="000A4B05"/>
    <w:rsid w:val="000A61A5"/>
    <w:rsid w:val="000A79D3"/>
    <w:rsid w:val="000A7FF5"/>
    <w:rsid w:val="000B0567"/>
    <w:rsid w:val="000B2A15"/>
    <w:rsid w:val="000B45BB"/>
    <w:rsid w:val="000B4745"/>
    <w:rsid w:val="000B5AE3"/>
    <w:rsid w:val="000B7458"/>
    <w:rsid w:val="000C0AC1"/>
    <w:rsid w:val="000C28D3"/>
    <w:rsid w:val="000C4F19"/>
    <w:rsid w:val="000C69CC"/>
    <w:rsid w:val="000C7835"/>
    <w:rsid w:val="000D0BF1"/>
    <w:rsid w:val="000D0C1D"/>
    <w:rsid w:val="000D0D83"/>
    <w:rsid w:val="000D0F5F"/>
    <w:rsid w:val="000D31F2"/>
    <w:rsid w:val="000D38AE"/>
    <w:rsid w:val="000D49C1"/>
    <w:rsid w:val="000D5CBF"/>
    <w:rsid w:val="000E07E9"/>
    <w:rsid w:val="000E08AB"/>
    <w:rsid w:val="000E279F"/>
    <w:rsid w:val="000E3B3B"/>
    <w:rsid w:val="000E3C00"/>
    <w:rsid w:val="000E4D5E"/>
    <w:rsid w:val="000E71CF"/>
    <w:rsid w:val="000F1986"/>
    <w:rsid w:val="000F1B11"/>
    <w:rsid w:val="000F26ED"/>
    <w:rsid w:val="000F3FD9"/>
    <w:rsid w:val="000F4435"/>
    <w:rsid w:val="000F7196"/>
    <w:rsid w:val="000F74EC"/>
    <w:rsid w:val="00101C36"/>
    <w:rsid w:val="001025CF"/>
    <w:rsid w:val="00103FD3"/>
    <w:rsid w:val="00104148"/>
    <w:rsid w:val="00104EFC"/>
    <w:rsid w:val="00105389"/>
    <w:rsid w:val="00106E37"/>
    <w:rsid w:val="0011350C"/>
    <w:rsid w:val="001146D7"/>
    <w:rsid w:val="001160AD"/>
    <w:rsid w:val="00121094"/>
    <w:rsid w:val="001227DF"/>
    <w:rsid w:val="0012313D"/>
    <w:rsid w:val="00125427"/>
    <w:rsid w:val="001279CC"/>
    <w:rsid w:val="00131881"/>
    <w:rsid w:val="00132445"/>
    <w:rsid w:val="00134B74"/>
    <w:rsid w:val="00135997"/>
    <w:rsid w:val="00137415"/>
    <w:rsid w:val="00142370"/>
    <w:rsid w:val="001430BC"/>
    <w:rsid w:val="001443CA"/>
    <w:rsid w:val="0014499E"/>
    <w:rsid w:val="00145B27"/>
    <w:rsid w:val="001470EF"/>
    <w:rsid w:val="0015039E"/>
    <w:rsid w:val="0015219C"/>
    <w:rsid w:val="001536E7"/>
    <w:rsid w:val="00154AFD"/>
    <w:rsid w:val="001552FF"/>
    <w:rsid w:val="0015799D"/>
    <w:rsid w:val="001622EB"/>
    <w:rsid w:val="00164FFA"/>
    <w:rsid w:val="0016590C"/>
    <w:rsid w:val="00166277"/>
    <w:rsid w:val="001700F7"/>
    <w:rsid w:val="00171289"/>
    <w:rsid w:val="0017235D"/>
    <w:rsid w:val="00172DB1"/>
    <w:rsid w:val="00180E4A"/>
    <w:rsid w:val="0018142C"/>
    <w:rsid w:val="00182616"/>
    <w:rsid w:val="00183696"/>
    <w:rsid w:val="00183FD6"/>
    <w:rsid w:val="001849D6"/>
    <w:rsid w:val="00184C80"/>
    <w:rsid w:val="00190D25"/>
    <w:rsid w:val="00191A26"/>
    <w:rsid w:val="001937EA"/>
    <w:rsid w:val="001941F8"/>
    <w:rsid w:val="00195881"/>
    <w:rsid w:val="00195932"/>
    <w:rsid w:val="001959A1"/>
    <w:rsid w:val="00197DAE"/>
    <w:rsid w:val="001A0176"/>
    <w:rsid w:val="001A0DEC"/>
    <w:rsid w:val="001A5D4C"/>
    <w:rsid w:val="001A755D"/>
    <w:rsid w:val="001B0D6B"/>
    <w:rsid w:val="001B1A11"/>
    <w:rsid w:val="001B2AAD"/>
    <w:rsid w:val="001B3006"/>
    <w:rsid w:val="001B3E5C"/>
    <w:rsid w:val="001B69FF"/>
    <w:rsid w:val="001B7F16"/>
    <w:rsid w:val="001C05A7"/>
    <w:rsid w:val="001C136C"/>
    <w:rsid w:val="001C22DD"/>
    <w:rsid w:val="001C34E7"/>
    <w:rsid w:val="001C372E"/>
    <w:rsid w:val="001D1241"/>
    <w:rsid w:val="001D161F"/>
    <w:rsid w:val="001D3623"/>
    <w:rsid w:val="001D46D6"/>
    <w:rsid w:val="001D47E5"/>
    <w:rsid w:val="001E2E2D"/>
    <w:rsid w:val="001E78FD"/>
    <w:rsid w:val="001F1C23"/>
    <w:rsid w:val="001F2492"/>
    <w:rsid w:val="001F3EBE"/>
    <w:rsid w:val="001F4021"/>
    <w:rsid w:val="001F4180"/>
    <w:rsid w:val="001F59B8"/>
    <w:rsid w:val="001F60B8"/>
    <w:rsid w:val="001F774A"/>
    <w:rsid w:val="001F79EE"/>
    <w:rsid w:val="001F7B9C"/>
    <w:rsid w:val="001F7F8D"/>
    <w:rsid w:val="0020771A"/>
    <w:rsid w:val="00207EEE"/>
    <w:rsid w:val="002112E4"/>
    <w:rsid w:val="002116D3"/>
    <w:rsid w:val="00211BD5"/>
    <w:rsid w:val="00212645"/>
    <w:rsid w:val="00212B23"/>
    <w:rsid w:val="00217170"/>
    <w:rsid w:val="002221E1"/>
    <w:rsid w:val="00226D4E"/>
    <w:rsid w:val="00227B27"/>
    <w:rsid w:val="00230F09"/>
    <w:rsid w:val="00230F82"/>
    <w:rsid w:val="002332FF"/>
    <w:rsid w:val="00235E7C"/>
    <w:rsid w:val="002360BD"/>
    <w:rsid w:val="00237C92"/>
    <w:rsid w:val="002431A6"/>
    <w:rsid w:val="0024455C"/>
    <w:rsid w:val="002448F5"/>
    <w:rsid w:val="00245011"/>
    <w:rsid w:val="002478FD"/>
    <w:rsid w:val="00247BD9"/>
    <w:rsid w:val="00250917"/>
    <w:rsid w:val="0025169D"/>
    <w:rsid w:val="00252AA9"/>
    <w:rsid w:val="00252AB1"/>
    <w:rsid w:val="00252B0A"/>
    <w:rsid w:val="00265134"/>
    <w:rsid w:val="00265250"/>
    <w:rsid w:val="00265B7B"/>
    <w:rsid w:val="00270C66"/>
    <w:rsid w:val="00271B93"/>
    <w:rsid w:val="0027379C"/>
    <w:rsid w:val="00274910"/>
    <w:rsid w:val="00275413"/>
    <w:rsid w:val="00276A68"/>
    <w:rsid w:val="00280BF4"/>
    <w:rsid w:val="0028407E"/>
    <w:rsid w:val="002855E4"/>
    <w:rsid w:val="00287138"/>
    <w:rsid w:val="00291FDD"/>
    <w:rsid w:val="00292868"/>
    <w:rsid w:val="00294087"/>
    <w:rsid w:val="00296115"/>
    <w:rsid w:val="002A1B02"/>
    <w:rsid w:val="002A3091"/>
    <w:rsid w:val="002A3790"/>
    <w:rsid w:val="002A5CA9"/>
    <w:rsid w:val="002A6308"/>
    <w:rsid w:val="002A7121"/>
    <w:rsid w:val="002B0A61"/>
    <w:rsid w:val="002B1799"/>
    <w:rsid w:val="002B185A"/>
    <w:rsid w:val="002B1E61"/>
    <w:rsid w:val="002B38C0"/>
    <w:rsid w:val="002B4024"/>
    <w:rsid w:val="002B5183"/>
    <w:rsid w:val="002B7B0C"/>
    <w:rsid w:val="002B7B20"/>
    <w:rsid w:val="002C3181"/>
    <w:rsid w:val="002C4152"/>
    <w:rsid w:val="002C7608"/>
    <w:rsid w:val="002D2E50"/>
    <w:rsid w:val="002D3092"/>
    <w:rsid w:val="002D48DF"/>
    <w:rsid w:val="002D6932"/>
    <w:rsid w:val="002D77CE"/>
    <w:rsid w:val="002E0936"/>
    <w:rsid w:val="002E0E20"/>
    <w:rsid w:val="002E2D36"/>
    <w:rsid w:val="002E3781"/>
    <w:rsid w:val="002E468F"/>
    <w:rsid w:val="002E4FF1"/>
    <w:rsid w:val="002F02BE"/>
    <w:rsid w:val="002F1E4B"/>
    <w:rsid w:val="002F23B1"/>
    <w:rsid w:val="002F4EA4"/>
    <w:rsid w:val="002F600B"/>
    <w:rsid w:val="00300984"/>
    <w:rsid w:val="003011C9"/>
    <w:rsid w:val="00303D64"/>
    <w:rsid w:val="00303D6E"/>
    <w:rsid w:val="00304347"/>
    <w:rsid w:val="003143AC"/>
    <w:rsid w:val="00314510"/>
    <w:rsid w:val="00316678"/>
    <w:rsid w:val="00317C2D"/>
    <w:rsid w:val="00320670"/>
    <w:rsid w:val="0032791B"/>
    <w:rsid w:val="00330B03"/>
    <w:rsid w:val="00335F68"/>
    <w:rsid w:val="00337665"/>
    <w:rsid w:val="00352500"/>
    <w:rsid w:val="003536AE"/>
    <w:rsid w:val="00355715"/>
    <w:rsid w:val="00356492"/>
    <w:rsid w:val="0036003B"/>
    <w:rsid w:val="003616B1"/>
    <w:rsid w:val="003619D8"/>
    <w:rsid w:val="00361D8F"/>
    <w:rsid w:val="003622B6"/>
    <w:rsid w:val="00362542"/>
    <w:rsid w:val="003632F2"/>
    <w:rsid w:val="00363852"/>
    <w:rsid w:val="00364182"/>
    <w:rsid w:val="00364B77"/>
    <w:rsid w:val="0037204D"/>
    <w:rsid w:val="00374A7F"/>
    <w:rsid w:val="003754C2"/>
    <w:rsid w:val="00384C21"/>
    <w:rsid w:val="003904DC"/>
    <w:rsid w:val="003921A2"/>
    <w:rsid w:val="0039255B"/>
    <w:rsid w:val="003941FA"/>
    <w:rsid w:val="00394BB4"/>
    <w:rsid w:val="00394E1A"/>
    <w:rsid w:val="00397DC1"/>
    <w:rsid w:val="003A0460"/>
    <w:rsid w:val="003A26C7"/>
    <w:rsid w:val="003A356B"/>
    <w:rsid w:val="003A358C"/>
    <w:rsid w:val="003A63CB"/>
    <w:rsid w:val="003A6BCB"/>
    <w:rsid w:val="003B098C"/>
    <w:rsid w:val="003B1B3A"/>
    <w:rsid w:val="003B2E27"/>
    <w:rsid w:val="003C007F"/>
    <w:rsid w:val="003C1625"/>
    <w:rsid w:val="003C1C00"/>
    <w:rsid w:val="003C2194"/>
    <w:rsid w:val="003C2569"/>
    <w:rsid w:val="003C44CA"/>
    <w:rsid w:val="003C4E3B"/>
    <w:rsid w:val="003C51E6"/>
    <w:rsid w:val="003C6190"/>
    <w:rsid w:val="003C784E"/>
    <w:rsid w:val="003D223C"/>
    <w:rsid w:val="003D370D"/>
    <w:rsid w:val="003D3BFB"/>
    <w:rsid w:val="003D488A"/>
    <w:rsid w:val="003D48FF"/>
    <w:rsid w:val="003E028C"/>
    <w:rsid w:val="003E0D74"/>
    <w:rsid w:val="003E30A8"/>
    <w:rsid w:val="003E648D"/>
    <w:rsid w:val="003E7CF1"/>
    <w:rsid w:val="003F1A1D"/>
    <w:rsid w:val="003F2281"/>
    <w:rsid w:val="003F2A24"/>
    <w:rsid w:val="003F359D"/>
    <w:rsid w:val="003F3DCA"/>
    <w:rsid w:val="003F5178"/>
    <w:rsid w:val="003F5B5B"/>
    <w:rsid w:val="003F5D2E"/>
    <w:rsid w:val="003F5F00"/>
    <w:rsid w:val="003F7916"/>
    <w:rsid w:val="003F7EEB"/>
    <w:rsid w:val="004009D0"/>
    <w:rsid w:val="004105F4"/>
    <w:rsid w:val="004126D7"/>
    <w:rsid w:val="00423EE2"/>
    <w:rsid w:val="0042487E"/>
    <w:rsid w:val="00424E7A"/>
    <w:rsid w:val="00425859"/>
    <w:rsid w:val="004268E1"/>
    <w:rsid w:val="004277F1"/>
    <w:rsid w:val="00427F9C"/>
    <w:rsid w:val="00441FFB"/>
    <w:rsid w:val="00444A0D"/>
    <w:rsid w:val="004451C2"/>
    <w:rsid w:val="00446CAA"/>
    <w:rsid w:val="0044722A"/>
    <w:rsid w:val="00454BC8"/>
    <w:rsid w:val="00455E8A"/>
    <w:rsid w:val="00456B7D"/>
    <w:rsid w:val="0045743D"/>
    <w:rsid w:val="004574D8"/>
    <w:rsid w:val="004628D6"/>
    <w:rsid w:val="004633E8"/>
    <w:rsid w:val="00464256"/>
    <w:rsid w:val="00467103"/>
    <w:rsid w:val="0047051C"/>
    <w:rsid w:val="00470FD4"/>
    <w:rsid w:val="0047279C"/>
    <w:rsid w:val="00473331"/>
    <w:rsid w:val="00477614"/>
    <w:rsid w:val="00480973"/>
    <w:rsid w:val="00482639"/>
    <w:rsid w:val="00482C39"/>
    <w:rsid w:val="0048372B"/>
    <w:rsid w:val="004866DB"/>
    <w:rsid w:val="00487348"/>
    <w:rsid w:val="004875FB"/>
    <w:rsid w:val="00490B28"/>
    <w:rsid w:val="00490CDC"/>
    <w:rsid w:val="00491057"/>
    <w:rsid w:val="00491AC0"/>
    <w:rsid w:val="004A0D69"/>
    <w:rsid w:val="004A1FD3"/>
    <w:rsid w:val="004A3A62"/>
    <w:rsid w:val="004A51C6"/>
    <w:rsid w:val="004B1CDF"/>
    <w:rsid w:val="004B2932"/>
    <w:rsid w:val="004B4DDA"/>
    <w:rsid w:val="004B6175"/>
    <w:rsid w:val="004C131F"/>
    <w:rsid w:val="004C1B54"/>
    <w:rsid w:val="004C31FA"/>
    <w:rsid w:val="004C3263"/>
    <w:rsid w:val="004C34CF"/>
    <w:rsid w:val="004D3ECD"/>
    <w:rsid w:val="004D484D"/>
    <w:rsid w:val="004D4907"/>
    <w:rsid w:val="004D5B2A"/>
    <w:rsid w:val="004E17AD"/>
    <w:rsid w:val="004E2B4A"/>
    <w:rsid w:val="004E4562"/>
    <w:rsid w:val="004E4CEA"/>
    <w:rsid w:val="004E6760"/>
    <w:rsid w:val="004F2533"/>
    <w:rsid w:val="004F3186"/>
    <w:rsid w:val="004F4B68"/>
    <w:rsid w:val="004F67D1"/>
    <w:rsid w:val="005009AA"/>
    <w:rsid w:val="0050485F"/>
    <w:rsid w:val="0050494B"/>
    <w:rsid w:val="00506A55"/>
    <w:rsid w:val="005108C6"/>
    <w:rsid w:val="00510A43"/>
    <w:rsid w:val="00511324"/>
    <w:rsid w:val="00512695"/>
    <w:rsid w:val="00512E31"/>
    <w:rsid w:val="005171C1"/>
    <w:rsid w:val="005204BB"/>
    <w:rsid w:val="00523FF6"/>
    <w:rsid w:val="005344EB"/>
    <w:rsid w:val="0053597A"/>
    <w:rsid w:val="00536F17"/>
    <w:rsid w:val="005370E7"/>
    <w:rsid w:val="005414DA"/>
    <w:rsid w:val="005416B4"/>
    <w:rsid w:val="005425E4"/>
    <w:rsid w:val="00544E12"/>
    <w:rsid w:val="005466A2"/>
    <w:rsid w:val="00547A41"/>
    <w:rsid w:val="0055063B"/>
    <w:rsid w:val="005519D6"/>
    <w:rsid w:val="00551C8C"/>
    <w:rsid w:val="00552BAE"/>
    <w:rsid w:val="00556CBF"/>
    <w:rsid w:val="00557810"/>
    <w:rsid w:val="00560792"/>
    <w:rsid w:val="00561149"/>
    <w:rsid w:val="00562860"/>
    <w:rsid w:val="00563284"/>
    <w:rsid w:val="00565F60"/>
    <w:rsid w:val="005662FE"/>
    <w:rsid w:val="00566B1A"/>
    <w:rsid w:val="005673FA"/>
    <w:rsid w:val="0057269B"/>
    <w:rsid w:val="0057398B"/>
    <w:rsid w:val="00574D6A"/>
    <w:rsid w:val="0057563C"/>
    <w:rsid w:val="005757F9"/>
    <w:rsid w:val="00577796"/>
    <w:rsid w:val="00577B18"/>
    <w:rsid w:val="005807DA"/>
    <w:rsid w:val="005820F9"/>
    <w:rsid w:val="00582DC0"/>
    <w:rsid w:val="005837ED"/>
    <w:rsid w:val="00584DD0"/>
    <w:rsid w:val="00587AAF"/>
    <w:rsid w:val="005915C5"/>
    <w:rsid w:val="00593E98"/>
    <w:rsid w:val="00593EF8"/>
    <w:rsid w:val="005943EA"/>
    <w:rsid w:val="00595333"/>
    <w:rsid w:val="005A0E33"/>
    <w:rsid w:val="005A1158"/>
    <w:rsid w:val="005A17F2"/>
    <w:rsid w:val="005A63F4"/>
    <w:rsid w:val="005B1262"/>
    <w:rsid w:val="005B45DA"/>
    <w:rsid w:val="005B4AB4"/>
    <w:rsid w:val="005B774D"/>
    <w:rsid w:val="005C0C21"/>
    <w:rsid w:val="005C3A28"/>
    <w:rsid w:val="005C5799"/>
    <w:rsid w:val="005C606C"/>
    <w:rsid w:val="005C6092"/>
    <w:rsid w:val="005C706C"/>
    <w:rsid w:val="005C768E"/>
    <w:rsid w:val="005D0492"/>
    <w:rsid w:val="005D0BD0"/>
    <w:rsid w:val="005D26A9"/>
    <w:rsid w:val="005D2F5D"/>
    <w:rsid w:val="005D3AD1"/>
    <w:rsid w:val="005E1654"/>
    <w:rsid w:val="005E2776"/>
    <w:rsid w:val="005E2A76"/>
    <w:rsid w:val="005E3809"/>
    <w:rsid w:val="005E563E"/>
    <w:rsid w:val="005E6005"/>
    <w:rsid w:val="005E6710"/>
    <w:rsid w:val="005E6CB7"/>
    <w:rsid w:val="005F02BC"/>
    <w:rsid w:val="005F2BF4"/>
    <w:rsid w:val="005F3FCF"/>
    <w:rsid w:val="005F42C3"/>
    <w:rsid w:val="005F5134"/>
    <w:rsid w:val="005F55E9"/>
    <w:rsid w:val="0060095B"/>
    <w:rsid w:val="00603954"/>
    <w:rsid w:val="00605BEF"/>
    <w:rsid w:val="00607A46"/>
    <w:rsid w:val="00611E5F"/>
    <w:rsid w:val="0061359E"/>
    <w:rsid w:val="00613FBC"/>
    <w:rsid w:val="00620D1C"/>
    <w:rsid w:val="00622891"/>
    <w:rsid w:val="00623AB6"/>
    <w:rsid w:val="00624D0D"/>
    <w:rsid w:val="006268DB"/>
    <w:rsid w:val="00630D62"/>
    <w:rsid w:val="00631390"/>
    <w:rsid w:val="006314B9"/>
    <w:rsid w:val="00631501"/>
    <w:rsid w:val="006326A3"/>
    <w:rsid w:val="006335AB"/>
    <w:rsid w:val="00634193"/>
    <w:rsid w:val="00634E03"/>
    <w:rsid w:val="00635C2B"/>
    <w:rsid w:val="006364E6"/>
    <w:rsid w:val="00636DFB"/>
    <w:rsid w:val="00636F91"/>
    <w:rsid w:val="00645EB1"/>
    <w:rsid w:val="00652E68"/>
    <w:rsid w:val="006544A0"/>
    <w:rsid w:val="00655492"/>
    <w:rsid w:val="006574E1"/>
    <w:rsid w:val="0066056A"/>
    <w:rsid w:val="00660825"/>
    <w:rsid w:val="006618EA"/>
    <w:rsid w:val="006630A2"/>
    <w:rsid w:val="00664AFE"/>
    <w:rsid w:val="0066511B"/>
    <w:rsid w:val="006667DF"/>
    <w:rsid w:val="00671AB8"/>
    <w:rsid w:val="00671B62"/>
    <w:rsid w:val="006753ED"/>
    <w:rsid w:val="00677E45"/>
    <w:rsid w:val="006800A6"/>
    <w:rsid w:val="006802C1"/>
    <w:rsid w:val="006809FC"/>
    <w:rsid w:val="00682725"/>
    <w:rsid w:val="006834D8"/>
    <w:rsid w:val="0068421B"/>
    <w:rsid w:val="006855BC"/>
    <w:rsid w:val="0068573E"/>
    <w:rsid w:val="00686D15"/>
    <w:rsid w:val="00691C3D"/>
    <w:rsid w:val="0069255B"/>
    <w:rsid w:val="0069378D"/>
    <w:rsid w:val="00693C89"/>
    <w:rsid w:val="006953DC"/>
    <w:rsid w:val="006954EC"/>
    <w:rsid w:val="00696150"/>
    <w:rsid w:val="006A2316"/>
    <w:rsid w:val="006A3088"/>
    <w:rsid w:val="006A4111"/>
    <w:rsid w:val="006A6DD4"/>
    <w:rsid w:val="006B06AC"/>
    <w:rsid w:val="006B092A"/>
    <w:rsid w:val="006B11B0"/>
    <w:rsid w:val="006B2E78"/>
    <w:rsid w:val="006B74B6"/>
    <w:rsid w:val="006B78D5"/>
    <w:rsid w:val="006C0713"/>
    <w:rsid w:val="006C5904"/>
    <w:rsid w:val="006C75E6"/>
    <w:rsid w:val="006C7C78"/>
    <w:rsid w:val="006D05D3"/>
    <w:rsid w:val="006D18DC"/>
    <w:rsid w:val="006D6FAF"/>
    <w:rsid w:val="006D7341"/>
    <w:rsid w:val="006E3DF1"/>
    <w:rsid w:val="006E568D"/>
    <w:rsid w:val="006E7417"/>
    <w:rsid w:val="006F0651"/>
    <w:rsid w:val="006F1AFE"/>
    <w:rsid w:val="006F2C88"/>
    <w:rsid w:val="006F3391"/>
    <w:rsid w:val="006F6FA9"/>
    <w:rsid w:val="006F7BDD"/>
    <w:rsid w:val="00700E03"/>
    <w:rsid w:val="0070374C"/>
    <w:rsid w:val="0070393E"/>
    <w:rsid w:val="00705B04"/>
    <w:rsid w:val="00706778"/>
    <w:rsid w:val="00706C83"/>
    <w:rsid w:val="007070DC"/>
    <w:rsid w:val="00710AA6"/>
    <w:rsid w:val="00712A42"/>
    <w:rsid w:val="00712AEC"/>
    <w:rsid w:val="00713AC9"/>
    <w:rsid w:val="007146C6"/>
    <w:rsid w:val="00717AFE"/>
    <w:rsid w:val="00717E9C"/>
    <w:rsid w:val="007201F2"/>
    <w:rsid w:val="0072047B"/>
    <w:rsid w:val="007228AB"/>
    <w:rsid w:val="0072522E"/>
    <w:rsid w:val="007257A6"/>
    <w:rsid w:val="00726C58"/>
    <w:rsid w:val="00726EDF"/>
    <w:rsid w:val="00727AB4"/>
    <w:rsid w:val="00727CDA"/>
    <w:rsid w:val="00727DDA"/>
    <w:rsid w:val="007316CD"/>
    <w:rsid w:val="00733117"/>
    <w:rsid w:val="007350F8"/>
    <w:rsid w:val="00740342"/>
    <w:rsid w:val="00741E21"/>
    <w:rsid w:val="007540DF"/>
    <w:rsid w:val="00755921"/>
    <w:rsid w:val="00756167"/>
    <w:rsid w:val="00760045"/>
    <w:rsid w:val="00763B31"/>
    <w:rsid w:val="00763CAC"/>
    <w:rsid w:val="00763D95"/>
    <w:rsid w:val="00765EE5"/>
    <w:rsid w:val="00770813"/>
    <w:rsid w:val="007733E5"/>
    <w:rsid w:val="007747CA"/>
    <w:rsid w:val="00775A14"/>
    <w:rsid w:val="007806AA"/>
    <w:rsid w:val="0078225A"/>
    <w:rsid w:val="00782908"/>
    <w:rsid w:val="00782B6E"/>
    <w:rsid w:val="00782E11"/>
    <w:rsid w:val="00783946"/>
    <w:rsid w:val="00783D9E"/>
    <w:rsid w:val="00784FE6"/>
    <w:rsid w:val="00786A48"/>
    <w:rsid w:val="0078747A"/>
    <w:rsid w:val="00787E63"/>
    <w:rsid w:val="00790618"/>
    <w:rsid w:val="00793FE5"/>
    <w:rsid w:val="007943D7"/>
    <w:rsid w:val="007966BC"/>
    <w:rsid w:val="007A0BB1"/>
    <w:rsid w:val="007A0C1D"/>
    <w:rsid w:val="007A12B0"/>
    <w:rsid w:val="007A1471"/>
    <w:rsid w:val="007A2111"/>
    <w:rsid w:val="007A2DE2"/>
    <w:rsid w:val="007A3C5A"/>
    <w:rsid w:val="007A6164"/>
    <w:rsid w:val="007A6A9C"/>
    <w:rsid w:val="007A6AA1"/>
    <w:rsid w:val="007A7AD4"/>
    <w:rsid w:val="007A7E4B"/>
    <w:rsid w:val="007B25CC"/>
    <w:rsid w:val="007B386D"/>
    <w:rsid w:val="007C64BC"/>
    <w:rsid w:val="007D120C"/>
    <w:rsid w:val="007D4D3E"/>
    <w:rsid w:val="007E1E25"/>
    <w:rsid w:val="007E1E72"/>
    <w:rsid w:val="007E3F89"/>
    <w:rsid w:val="007E4D44"/>
    <w:rsid w:val="007E4E5F"/>
    <w:rsid w:val="007F055E"/>
    <w:rsid w:val="007F1B03"/>
    <w:rsid w:val="007F1F10"/>
    <w:rsid w:val="007F252E"/>
    <w:rsid w:val="007F3309"/>
    <w:rsid w:val="007F5129"/>
    <w:rsid w:val="007F570A"/>
    <w:rsid w:val="007F6D37"/>
    <w:rsid w:val="0080068D"/>
    <w:rsid w:val="00800D38"/>
    <w:rsid w:val="008012EE"/>
    <w:rsid w:val="00802F35"/>
    <w:rsid w:val="00804B81"/>
    <w:rsid w:val="00811542"/>
    <w:rsid w:val="008117D0"/>
    <w:rsid w:val="00811CCB"/>
    <w:rsid w:val="00812FBE"/>
    <w:rsid w:val="00813074"/>
    <w:rsid w:val="0081335E"/>
    <w:rsid w:val="008142E4"/>
    <w:rsid w:val="00814A97"/>
    <w:rsid w:val="00815102"/>
    <w:rsid w:val="0082025F"/>
    <w:rsid w:val="00820AF8"/>
    <w:rsid w:val="00822197"/>
    <w:rsid w:val="008237FE"/>
    <w:rsid w:val="00825B41"/>
    <w:rsid w:val="00825B66"/>
    <w:rsid w:val="008312D0"/>
    <w:rsid w:val="00835CBA"/>
    <w:rsid w:val="008371B4"/>
    <w:rsid w:val="00837CDD"/>
    <w:rsid w:val="0084039F"/>
    <w:rsid w:val="008444C7"/>
    <w:rsid w:val="00844FEC"/>
    <w:rsid w:val="0084594C"/>
    <w:rsid w:val="00847736"/>
    <w:rsid w:val="00850BC9"/>
    <w:rsid w:val="00851A3C"/>
    <w:rsid w:val="00851D70"/>
    <w:rsid w:val="008578FD"/>
    <w:rsid w:val="008602B8"/>
    <w:rsid w:val="00863184"/>
    <w:rsid w:val="00871428"/>
    <w:rsid w:val="0087229B"/>
    <w:rsid w:val="0087593F"/>
    <w:rsid w:val="00877A64"/>
    <w:rsid w:val="00877F96"/>
    <w:rsid w:val="00883AA9"/>
    <w:rsid w:val="00883D28"/>
    <w:rsid w:val="0088463F"/>
    <w:rsid w:val="008871EE"/>
    <w:rsid w:val="008876B6"/>
    <w:rsid w:val="00890DC9"/>
    <w:rsid w:val="0089253E"/>
    <w:rsid w:val="00892769"/>
    <w:rsid w:val="0089354C"/>
    <w:rsid w:val="008945A0"/>
    <w:rsid w:val="00894660"/>
    <w:rsid w:val="00895D10"/>
    <w:rsid w:val="008A0450"/>
    <w:rsid w:val="008A22FA"/>
    <w:rsid w:val="008A3A91"/>
    <w:rsid w:val="008A4C13"/>
    <w:rsid w:val="008A55F9"/>
    <w:rsid w:val="008B2FF4"/>
    <w:rsid w:val="008B36E5"/>
    <w:rsid w:val="008B3701"/>
    <w:rsid w:val="008B4661"/>
    <w:rsid w:val="008B4C6F"/>
    <w:rsid w:val="008B643B"/>
    <w:rsid w:val="008B6CDF"/>
    <w:rsid w:val="008B6CF4"/>
    <w:rsid w:val="008B6DBD"/>
    <w:rsid w:val="008C084B"/>
    <w:rsid w:val="008C0F3C"/>
    <w:rsid w:val="008C2ED0"/>
    <w:rsid w:val="008C410A"/>
    <w:rsid w:val="008C6045"/>
    <w:rsid w:val="008C768C"/>
    <w:rsid w:val="008D0DB2"/>
    <w:rsid w:val="008D2CD7"/>
    <w:rsid w:val="008D2E08"/>
    <w:rsid w:val="008D48DE"/>
    <w:rsid w:val="008D711D"/>
    <w:rsid w:val="008E3A51"/>
    <w:rsid w:val="008F0332"/>
    <w:rsid w:val="008F1126"/>
    <w:rsid w:val="008F1FC9"/>
    <w:rsid w:val="008F24EA"/>
    <w:rsid w:val="008F33AB"/>
    <w:rsid w:val="008F57AA"/>
    <w:rsid w:val="008F5CB5"/>
    <w:rsid w:val="00900BC0"/>
    <w:rsid w:val="00903F52"/>
    <w:rsid w:val="00906AF1"/>
    <w:rsid w:val="00907054"/>
    <w:rsid w:val="00907876"/>
    <w:rsid w:val="0091076F"/>
    <w:rsid w:val="009116D2"/>
    <w:rsid w:val="0091196A"/>
    <w:rsid w:val="00911A56"/>
    <w:rsid w:val="00912C9A"/>
    <w:rsid w:val="00917D01"/>
    <w:rsid w:val="009207A1"/>
    <w:rsid w:val="00920BF6"/>
    <w:rsid w:val="00922A4E"/>
    <w:rsid w:val="00924999"/>
    <w:rsid w:val="00925ED0"/>
    <w:rsid w:val="009319F1"/>
    <w:rsid w:val="00931AE6"/>
    <w:rsid w:val="0093257A"/>
    <w:rsid w:val="00933604"/>
    <w:rsid w:val="00934234"/>
    <w:rsid w:val="00936C0F"/>
    <w:rsid w:val="0094190A"/>
    <w:rsid w:val="009446D1"/>
    <w:rsid w:val="009447E4"/>
    <w:rsid w:val="00945210"/>
    <w:rsid w:val="0094651A"/>
    <w:rsid w:val="0094746C"/>
    <w:rsid w:val="009527DB"/>
    <w:rsid w:val="00957426"/>
    <w:rsid w:val="00957CB0"/>
    <w:rsid w:val="00963413"/>
    <w:rsid w:val="00963542"/>
    <w:rsid w:val="00965FD6"/>
    <w:rsid w:val="009676B4"/>
    <w:rsid w:val="009677F3"/>
    <w:rsid w:val="00967A2A"/>
    <w:rsid w:val="009708AF"/>
    <w:rsid w:val="0097160A"/>
    <w:rsid w:val="00973D24"/>
    <w:rsid w:val="0097526B"/>
    <w:rsid w:val="00976149"/>
    <w:rsid w:val="00976B7F"/>
    <w:rsid w:val="009777C7"/>
    <w:rsid w:val="00981D0C"/>
    <w:rsid w:val="00981FBB"/>
    <w:rsid w:val="009821EA"/>
    <w:rsid w:val="00983302"/>
    <w:rsid w:val="0098571E"/>
    <w:rsid w:val="009863E6"/>
    <w:rsid w:val="00990CDC"/>
    <w:rsid w:val="009911A1"/>
    <w:rsid w:val="009A10D2"/>
    <w:rsid w:val="009A17F5"/>
    <w:rsid w:val="009A49C7"/>
    <w:rsid w:val="009A6511"/>
    <w:rsid w:val="009B323A"/>
    <w:rsid w:val="009B47E9"/>
    <w:rsid w:val="009B491F"/>
    <w:rsid w:val="009B5383"/>
    <w:rsid w:val="009B5515"/>
    <w:rsid w:val="009D084F"/>
    <w:rsid w:val="009D2F45"/>
    <w:rsid w:val="009D3188"/>
    <w:rsid w:val="009D4B94"/>
    <w:rsid w:val="009D4BB6"/>
    <w:rsid w:val="009E3ED5"/>
    <w:rsid w:val="009E4290"/>
    <w:rsid w:val="009E5B3C"/>
    <w:rsid w:val="009F1F34"/>
    <w:rsid w:val="009F3BBE"/>
    <w:rsid w:val="009F4C39"/>
    <w:rsid w:val="009F4D77"/>
    <w:rsid w:val="009F4E04"/>
    <w:rsid w:val="009F7D59"/>
    <w:rsid w:val="00A002EB"/>
    <w:rsid w:val="00A00979"/>
    <w:rsid w:val="00A02738"/>
    <w:rsid w:val="00A0410F"/>
    <w:rsid w:val="00A04DAB"/>
    <w:rsid w:val="00A04FCB"/>
    <w:rsid w:val="00A05017"/>
    <w:rsid w:val="00A113BD"/>
    <w:rsid w:val="00A131E8"/>
    <w:rsid w:val="00A13992"/>
    <w:rsid w:val="00A13F37"/>
    <w:rsid w:val="00A145FB"/>
    <w:rsid w:val="00A15E82"/>
    <w:rsid w:val="00A16E3A"/>
    <w:rsid w:val="00A1735B"/>
    <w:rsid w:val="00A205F4"/>
    <w:rsid w:val="00A22472"/>
    <w:rsid w:val="00A24491"/>
    <w:rsid w:val="00A276B8"/>
    <w:rsid w:val="00A27716"/>
    <w:rsid w:val="00A31338"/>
    <w:rsid w:val="00A33A6B"/>
    <w:rsid w:val="00A33F79"/>
    <w:rsid w:val="00A33F8A"/>
    <w:rsid w:val="00A34FAF"/>
    <w:rsid w:val="00A43741"/>
    <w:rsid w:val="00A43B45"/>
    <w:rsid w:val="00A44048"/>
    <w:rsid w:val="00A54A7C"/>
    <w:rsid w:val="00A55C5B"/>
    <w:rsid w:val="00A56136"/>
    <w:rsid w:val="00A56F40"/>
    <w:rsid w:val="00A578E2"/>
    <w:rsid w:val="00A61953"/>
    <w:rsid w:val="00A6399B"/>
    <w:rsid w:val="00A656E8"/>
    <w:rsid w:val="00A7130B"/>
    <w:rsid w:val="00A7173B"/>
    <w:rsid w:val="00A71C28"/>
    <w:rsid w:val="00A7373F"/>
    <w:rsid w:val="00A75B76"/>
    <w:rsid w:val="00A75C9D"/>
    <w:rsid w:val="00A77900"/>
    <w:rsid w:val="00A80A0C"/>
    <w:rsid w:val="00A812FB"/>
    <w:rsid w:val="00A84B8C"/>
    <w:rsid w:val="00A86826"/>
    <w:rsid w:val="00A86DA5"/>
    <w:rsid w:val="00A8702E"/>
    <w:rsid w:val="00A901D8"/>
    <w:rsid w:val="00A9404B"/>
    <w:rsid w:val="00A94AE7"/>
    <w:rsid w:val="00A94DCE"/>
    <w:rsid w:val="00A956AA"/>
    <w:rsid w:val="00A95763"/>
    <w:rsid w:val="00A962CF"/>
    <w:rsid w:val="00AA28B6"/>
    <w:rsid w:val="00AA4376"/>
    <w:rsid w:val="00AA61CF"/>
    <w:rsid w:val="00AA7042"/>
    <w:rsid w:val="00AA7BA8"/>
    <w:rsid w:val="00AB0FCB"/>
    <w:rsid w:val="00AB1689"/>
    <w:rsid w:val="00AB2E86"/>
    <w:rsid w:val="00AB4BF8"/>
    <w:rsid w:val="00AB54F3"/>
    <w:rsid w:val="00AB59F5"/>
    <w:rsid w:val="00AB59FE"/>
    <w:rsid w:val="00AB7C10"/>
    <w:rsid w:val="00AC1DE1"/>
    <w:rsid w:val="00AC3F71"/>
    <w:rsid w:val="00AC61FE"/>
    <w:rsid w:val="00AC7006"/>
    <w:rsid w:val="00AC766C"/>
    <w:rsid w:val="00AC7DF2"/>
    <w:rsid w:val="00AD36F2"/>
    <w:rsid w:val="00AE1FF1"/>
    <w:rsid w:val="00AE4214"/>
    <w:rsid w:val="00AE75C6"/>
    <w:rsid w:val="00AF4C5D"/>
    <w:rsid w:val="00AF701F"/>
    <w:rsid w:val="00B009D4"/>
    <w:rsid w:val="00B07D39"/>
    <w:rsid w:val="00B16BF1"/>
    <w:rsid w:val="00B2199C"/>
    <w:rsid w:val="00B2378C"/>
    <w:rsid w:val="00B258A3"/>
    <w:rsid w:val="00B270B6"/>
    <w:rsid w:val="00B313A6"/>
    <w:rsid w:val="00B32483"/>
    <w:rsid w:val="00B339B0"/>
    <w:rsid w:val="00B346ED"/>
    <w:rsid w:val="00B34930"/>
    <w:rsid w:val="00B34D79"/>
    <w:rsid w:val="00B40FB5"/>
    <w:rsid w:val="00B44B52"/>
    <w:rsid w:val="00B46AB2"/>
    <w:rsid w:val="00B46F91"/>
    <w:rsid w:val="00B501CB"/>
    <w:rsid w:val="00B508EE"/>
    <w:rsid w:val="00B516C0"/>
    <w:rsid w:val="00B528B4"/>
    <w:rsid w:val="00B53281"/>
    <w:rsid w:val="00B53D4B"/>
    <w:rsid w:val="00B5491F"/>
    <w:rsid w:val="00B55914"/>
    <w:rsid w:val="00B55FBF"/>
    <w:rsid w:val="00B573A3"/>
    <w:rsid w:val="00B61C5B"/>
    <w:rsid w:val="00B63FCE"/>
    <w:rsid w:val="00B6442B"/>
    <w:rsid w:val="00B64CC2"/>
    <w:rsid w:val="00B65F9B"/>
    <w:rsid w:val="00B66B0A"/>
    <w:rsid w:val="00B70262"/>
    <w:rsid w:val="00B75B31"/>
    <w:rsid w:val="00B75D4C"/>
    <w:rsid w:val="00B77867"/>
    <w:rsid w:val="00B81CD4"/>
    <w:rsid w:val="00B8373A"/>
    <w:rsid w:val="00B84369"/>
    <w:rsid w:val="00B850E1"/>
    <w:rsid w:val="00B8620B"/>
    <w:rsid w:val="00B86931"/>
    <w:rsid w:val="00B87DA6"/>
    <w:rsid w:val="00B9218F"/>
    <w:rsid w:val="00B934EA"/>
    <w:rsid w:val="00B95F85"/>
    <w:rsid w:val="00BA06D5"/>
    <w:rsid w:val="00BA1AA0"/>
    <w:rsid w:val="00BA2095"/>
    <w:rsid w:val="00BA2568"/>
    <w:rsid w:val="00BA2ADA"/>
    <w:rsid w:val="00BA5E19"/>
    <w:rsid w:val="00BA70F5"/>
    <w:rsid w:val="00BB24D8"/>
    <w:rsid w:val="00BB253F"/>
    <w:rsid w:val="00BC0FDB"/>
    <w:rsid w:val="00BC21D9"/>
    <w:rsid w:val="00BC25CB"/>
    <w:rsid w:val="00BC4332"/>
    <w:rsid w:val="00BC5899"/>
    <w:rsid w:val="00BC592A"/>
    <w:rsid w:val="00BC60BB"/>
    <w:rsid w:val="00BD023D"/>
    <w:rsid w:val="00BD37F0"/>
    <w:rsid w:val="00BD3862"/>
    <w:rsid w:val="00BD483E"/>
    <w:rsid w:val="00BD5B4D"/>
    <w:rsid w:val="00BD5CC9"/>
    <w:rsid w:val="00BD5E05"/>
    <w:rsid w:val="00BD6513"/>
    <w:rsid w:val="00BD78F8"/>
    <w:rsid w:val="00BD7DE8"/>
    <w:rsid w:val="00BE302E"/>
    <w:rsid w:val="00BE5632"/>
    <w:rsid w:val="00BF0EE6"/>
    <w:rsid w:val="00BF379B"/>
    <w:rsid w:val="00BF4844"/>
    <w:rsid w:val="00BF4978"/>
    <w:rsid w:val="00BF625C"/>
    <w:rsid w:val="00BF6788"/>
    <w:rsid w:val="00BF68EE"/>
    <w:rsid w:val="00BF6D38"/>
    <w:rsid w:val="00C03A83"/>
    <w:rsid w:val="00C04C21"/>
    <w:rsid w:val="00C04E58"/>
    <w:rsid w:val="00C05E6D"/>
    <w:rsid w:val="00C112A4"/>
    <w:rsid w:val="00C116C3"/>
    <w:rsid w:val="00C15B3A"/>
    <w:rsid w:val="00C17D29"/>
    <w:rsid w:val="00C21B42"/>
    <w:rsid w:val="00C2411E"/>
    <w:rsid w:val="00C24B87"/>
    <w:rsid w:val="00C26CAB"/>
    <w:rsid w:val="00C27A85"/>
    <w:rsid w:val="00C31DD9"/>
    <w:rsid w:val="00C35FE0"/>
    <w:rsid w:val="00C37CE6"/>
    <w:rsid w:val="00C37FB6"/>
    <w:rsid w:val="00C447F4"/>
    <w:rsid w:val="00C469D5"/>
    <w:rsid w:val="00C4784E"/>
    <w:rsid w:val="00C47F1A"/>
    <w:rsid w:val="00C532D8"/>
    <w:rsid w:val="00C53EA8"/>
    <w:rsid w:val="00C5443D"/>
    <w:rsid w:val="00C55483"/>
    <w:rsid w:val="00C60270"/>
    <w:rsid w:val="00C605C8"/>
    <w:rsid w:val="00C63FE9"/>
    <w:rsid w:val="00C64510"/>
    <w:rsid w:val="00C75A21"/>
    <w:rsid w:val="00C8096B"/>
    <w:rsid w:val="00C81B1D"/>
    <w:rsid w:val="00C83AF7"/>
    <w:rsid w:val="00C84E5F"/>
    <w:rsid w:val="00C85D11"/>
    <w:rsid w:val="00C873FA"/>
    <w:rsid w:val="00C90086"/>
    <w:rsid w:val="00C9038E"/>
    <w:rsid w:val="00C90E6E"/>
    <w:rsid w:val="00C9142E"/>
    <w:rsid w:val="00C920DF"/>
    <w:rsid w:val="00C979A0"/>
    <w:rsid w:val="00CA1329"/>
    <w:rsid w:val="00CA5172"/>
    <w:rsid w:val="00CB05DB"/>
    <w:rsid w:val="00CB3BEC"/>
    <w:rsid w:val="00CB433F"/>
    <w:rsid w:val="00CB5A3B"/>
    <w:rsid w:val="00CC0981"/>
    <w:rsid w:val="00CC151B"/>
    <w:rsid w:val="00CC1D33"/>
    <w:rsid w:val="00CC2E05"/>
    <w:rsid w:val="00CC2F44"/>
    <w:rsid w:val="00CC75AF"/>
    <w:rsid w:val="00CD04AC"/>
    <w:rsid w:val="00CD1A09"/>
    <w:rsid w:val="00CD1DB6"/>
    <w:rsid w:val="00CD3780"/>
    <w:rsid w:val="00CD5BC8"/>
    <w:rsid w:val="00CD66F6"/>
    <w:rsid w:val="00CD7A04"/>
    <w:rsid w:val="00CE0C89"/>
    <w:rsid w:val="00CE2AD5"/>
    <w:rsid w:val="00CE46B8"/>
    <w:rsid w:val="00CE5E57"/>
    <w:rsid w:val="00CE7CE9"/>
    <w:rsid w:val="00CF1D09"/>
    <w:rsid w:val="00CF2563"/>
    <w:rsid w:val="00CF297A"/>
    <w:rsid w:val="00CF4D3B"/>
    <w:rsid w:val="00D00A94"/>
    <w:rsid w:val="00D00AE2"/>
    <w:rsid w:val="00D00EF2"/>
    <w:rsid w:val="00D02659"/>
    <w:rsid w:val="00D02D11"/>
    <w:rsid w:val="00D03152"/>
    <w:rsid w:val="00D03BCF"/>
    <w:rsid w:val="00D04E33"/>
    <w:rsid w:val="00D078CB"/>
    <w:rsid w:val="00D11198"/>
    <w:rsid w:val="00D121FB"/>
    <w:rsid w:val="00D13743"/>
    <w:rsid w:val="00D13856"/>
    <w:rsid w:val="00D14ACD"/>
    <w:rsid w:val="00D201A9"/>
    <w:rsid w:val="00D20BF3"/>
    <w:rsid w:val="00D22C99"/>
    <w:rsid w:val="00D247DA"/>
    <w:rsid w:val="00D24E9B"/>
    <w:rsid w:val="00D259A6"/>
    <w:rsid w:val="00D26189"/>
    <w:rsid w:val="00D26441"/>
    <w:rsid w:val="00D316A6"/>
    <w:rsid w:val="00D319F1"/>
    <w:rsid w:val="00D348EC"/>
    <w:rsid w:val="00D40422"/>
    <w:rsid w:val="00D405A2"/>
    <w:rsid w:val="00D40F7D"/>
    <w:rsid w:val="00D45E84"/>
    <w:rsid w:val="00D47C10"/>
    <w:rsid w:val="00D50980"/>
    <w:rsid w:val="00D54AE4"/>
    <w:rsid w:val="00D54FAD"/>
    <w:rsid w:val="00D55726"/>
    <w:rsid w:val="00D569FC"/>
    <w:rsid w:val="00D56AA2"/>
    <w:rsid w:val="00D573B7"/>
    <w:rsid w:val="00D5772E"/>
    <w:rsid w:val="00D60E62"/>
    <w:rsid w:val="00D64DEA"/>
    <w:rsid w:val="00D666CF"/>
    <w:rsid w:val="00D66F97"/>
    <w:rsid w:val="00D7049F"/>
    <w:rsid w:val="00D7063E"/>
    <w:rsid w:val="00D737FB"/>
    <w:rsid w:val="00D74032"/>
    <w:rsid w:val="00D75310"/>
    <w:rsid w:val="00D76A25"/>
    <w:rsid w:val="00D85684"/>
    <w:rsid w:val="00D919BB"/>
    <w:rsid w:val="00D91F54"/>
    <w:rsid w:val="00D9266D"/>
    <w:rsid w:val="00D94D8C"/>
    <w:rsid w:val="00D96782"/>
    <w:rsid w:val="00D97389"/>
    <w:rsid w:val="00D97E5C"/>
    <w:rsid w:val="00DA03E7"/>
    <w:rsid w:val="00DA3252"/>
    <w:rsid w:val="00DA4181"/>
    <w:rsid w:val="00DB3165"/>
    <w:rsid w:val="00DB4186"/>
    <w:rsid w:val="00DB4D38"/>
    <w:rsid w:val="00DC064A"/>
    <w:rsid w:val="00DC0BD9"/>
    <w:rsid w:val="00DC0E4D"/>
    <w:rsid w:val="00DC19AF"/>
    <w:rsid w:val="00DC2293"/>
    <w:rsid w:val="00DC6CCC"/>
    <w:rsid w:val="00DC6F64"/>
    <w:rsid w:val="00DC771B"/>
    <w:rsid w:val="00DD26BB"/>
    <w:rsid w:val="00DD2AF8"/>
    <w:rsid w:val="00DD2F33"/>
    <w:rsid w:val="00DD6BE1"/>
    <w:rsid w:val="00DD6C88"/>
    <w:rsid w:val="00DE35F3"/>
    <w:rsid w:val="00DE36D4"/>
    <w:rsid w:val="00DE36F8"/>
    <w:rsid w:val="00DE4573"/>
    <w:rsid w:val="00DE59CE"/>
    <w:rsid w:val="00DE6DB8"/>
    <w:rsid w:val="00DF1CC7"/>
    <w:rsid w:val="00DF5A85"/>
    <w:rsid w:val="00DF62DA"/>
    <w:rsid w:val="00E011E0"/>
    <w:rsid w:val="00E0395B"/>
    <w:rsid w:val="00E041DA"/>
    <w:rsid w:val="00E0511C"/>
    <w:rsid w:val="00E07D80"/>
    <w:rsid w:val="00E10130"/>
    <w:rsid w:val="00E103DA"/>
    <w:rsid w:val="00E11660"/>
    <w:rsid w:val="00E13A6E"/>
    <w:rsid w:val="00E152D9"/>
    <w:rsid w:val="00E1603D"/>
    <w:rsid w:val="00E16524"/>
    <w:rsid w:val="00E16D1D"/>
    <w:rsid w:val="00E2256F"/>
    <w:rsid w:val="00E22EA6"/>
    <w:rsid w:val="00E252F4"/>
    <w:rsid w:val="00E302F0"/>
    <w:rsid w:val="00E3180E"/>
    <w:rsid w:val="00E31DAD"/>
    <w:rsid w:val="00E337A6"/>
    <w:rsid w:val="00E376E2"/>
    <w:rsid w:val="00E400DF"/>
    <w:rsid w:val="00E430CE"/>
    <w:rsid w:val="00E433DC"/>
    <w:rsid w:val="00E45E09"/>
    <w:rsid w:val="00E476E3"/>
    <w:rsid w:val="00E47910"/>
    <w:rsid w:val="00E47CEF"/>
    <w:rsid w:val="00E506CA"/>
    <w:rsid w:val="00E509A9"/>
    <w:rsid w:val="00E50D6A"/>
    <w:rsid w:val="00E52C79"/>
    <w:rsid w:val="00E531DA"/>
    <w:rsid w:val="00E54C0E"/>
    <w:rsid w:val="00E54D2A"/>
    <w:rsid w:val="00E55C9E"/>
    <w:rsid w:val="00E563C4"/>
    <w:rsid w:val="00E6008C"/>
    <w:rsid w:val="00E619A2"/>
    <w:rsid w:val="00E63DB7"/>
    <w:rsid w:val="00E63EEE"/>
    <w:rsid w:val="00E7058A"/>
    <w:rsid w:val="00E71186"/>
    <w:rsid w:val="00E757AB"/>
    <w:rsid w:val="00E80FC5"/>
    <w:rsid w:val="00E815B9"/>
    <w:rsid w:val="00E81E16"/>
    <w:rsid w:val="00E849FE"/>
    <w:rsid w:val="00E85D37"/>
    <w:rsid w:val="00E87E90"/>
    <w:rsid w:val="00E902C7"/>
    <w:rsid w:val="00E90BEA"/>
    <w:rsid w:val="00E91F76"/>
    <w:rsid w:val="00E92FBA"/>
    <w:rsid w:val="00E935C5"/>
    <w:rsid w:val="00E93F6E"/>
    <w:rsid w:val="00E97339"/>
    <w:rsid w:val="00E97882"/>
    <w:rsid w:val="00EA00C5"/>
    <w:rsid w:val="00EA00D1"/>
    <w:rsid w:val="00EA05BF"/>
    <w:rsid w:val="00EA05DE"/>
    <w:rsid w:val="00EA24BA"/>
    <w:rsid w:val="00EA56F5"/>
    <w:rsid w:val="00EA6AB1"/>
    <w:rsid w:val="00EA6C96"/>
    <w:rsid w:val="00EB18D5"/>
    <w:rsid w:val="00EB64E0"/>
    <w:rsid w:val="00EB68C7"/>
    <w:rsid w:val="00EC0F74"/>
    <w:rsid w:val="00EC2749"/>
    <w:rsid w:val="00EC4134"/>
    <w:rsid w:val="00EC7F94"/>
    <w:rsid w:val="00ED0F20"/>
    <w:rsid w:val="00ED251F"/>
    <w:rsid w:val="00ED5DC6"/>
    <w:rsid w:val="00ED7138"/>
    <w:rsid w:val="00ED75B5"/>
    <w:rsid w:val="00EE100D"/>
    <w:rsid w:val="00EE3D39"/>
    <w:rsid w:val="00EE41E2"/>
    <w:rsid w:val="00EE4C2E"/>
    <w:rsid w:val="00EF0941"/>
    <w:rsid w:val="00EF172D"/>
    <w:rsid w:val="00EF20B3"/>
    <w:rsid w:val="00EF31F6"/>
    <w:rsid w:val="00EF4F54"/>
    <w:rsid w:val="00EF786C"/>
    <w:rsid w:val="00F00EE0"/>
    <w:rsid w:val="00F037BB"/>
    <w:rsid w:val="00F045DF"/>
    <w:rsid w:val="00F056A9"/>
    <w:rsid w:val="00F05FE8"/>
    <w:rsid w:val="00F061F6"/>
    <w:rsid w:val="00F11946"/>
    <w:rsid w:val="00F11C93"/>
    <w:rsid w:val="00F140E4"/>
    <w:rsid w:val="00F148D8"/>
    <w:rsid w:val="00F14AB0"/>
    <w:rsid w:val="00F1552A"/>
    <w:rsid w:val="00F238FD"/>
    <w:rsid w:val="00F25D89"/>
    <w:rsid w:val="00F2649E"/>
    <w:rsid w:val="00F2676B"/>
    <w:rsid w:val="00F270EA"/>
    <w:rsid w:val="00F27A7C"/>
    <w:rsid w:val="00F30ABC"/>
    <w:rsid w:val="00F311C3"/>
    <w:rsid w:val="00F32260"/>
    <w:rsid w:val="00F32502"/>
    <w:rsid w:val="00F3456B"/>
    <w:rsid w:val="00F34857"/>
    <w:rsid w:val="00F34C79"/>
    <w:rsid w:val="00F35BFB"/>
    <w:rsid w:val="00F36EEB"/>
    <w:rsid w:val="00F37444"/>
    <w:rsid w:val="00F37D42"/>
    <w:rsid w:val="00F418B0"/>
    <w:rsid w:val="00F4308E"/>
    <w:rsid w:val="00F44F56"/>
    <w:rsid w:val="00F45A20"/>
    <w:rsid w:val="00F45F63"/>
    <w:rsid w:val="00F46ECA"/>
    <w:rsid w:val="00F470FF"/>
    <w:rsid w:val="00F4777D"/>
    <w:rsid w:val="00F505F7"/>
    <w:rsid w:val="00F55533"/>
    <w:rsid w:val="00F55B19"/>
    <w:rsid w:val="00F55D1B"/>
    <w:rsid w:val="00F57461"/>
    <w:rsid w:val="00F600C4"/>
    <w:rsid w:val="00F6290B"/>
    <w:rsid w:val="00F631FC"/>
    <w:rsid w:val="00F636BE"/>
    <w:rsid w:val="00F64C7C"/>
    <w:rsid w:val="00F6789F"/>
    <w:rsid w:val="00F67D46"/>
    <w:rsid w:val="00F704AA"/>
    <w:rsid w:val="00F705B6"/>
    <w:rsid w:val="00F73BCC"/>
    <w:rsid w:val="00F74C1C"/>
    <w:rsid w:val="00F80A61"/>
    <w:rsid w:val="00F819BB"/>
    <w:rsid w:val="00F8255D"/>
    <w:rsid w:val="00F83953"/>
    <w:rsid w:val="00F84701"/>
    <w:rsid w:val="00F869DF"/>
    <w:rsid w:val="00F9155E"/>
    <w:rsid w:val="00F92AAD"/>
    <w:rsid w:val="00F93E49"/>
    <w:rsid w:val="00FA13BA"/>
    <w:rsid w:val="00FA1CB9"/>
    <w:rsid w:val="00FA1D89"/>
    <w:rsid w:val="00FA210B"/>
    <w:rsid w:val="00FA2B8A"/>
    <w:rsid w:val="00FA333B"/>
    <w:rsid w:val="00FA68E3"/>
    <w:rsid w:val="00FA7ED5"/>
    <w:rsid w:val="00FB401E"/>
    <w:rsid w:val="00FB4690"/>
    <w:rsid w:val="00FB470D"/>
    <w:rsid w:val="00FB55B1"/>
    <w:rsid w:val="00FB676A"/>
    <w:rsid w:val="00FB6895"/>
    <w:rsid w:val="00FC45B8"/>
    <w:rsid w:val="00FC50F3"/>
    <w:rsid w:val="00FC51FD"/>
    <w:rsid w:val="00FC6626"/>
    <w:rsid w:val="00FC68F4"/>
    <w:rsid w:val="00FD3440"/>
    <w:rsid w:val="00FD3B0C"/>
    <w:rsid w:val="00FD5787"/>
    <w:rsid w:val="00FD7658"/>
    <w:rsid w:val="00FE0594"/>
    <w:rsid w:val="00FE0B8E"/>
    <w:rsid w:val="00FE12B0"/>
    <w:rsid w:val="00FE2AFD"/>
    <w:rsid w:val="00FE2B44"/>
    <w:rsid w:val="00FE3475"/>
    <w:rsid w:val="00FE41E3"/>
    <w:rsid w:val="00FE543C"/>
    <w:rsid w:val="00FE5C82"/>
    <w:rsid w:val="00FF2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13AC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03FD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146D7"/>
    <w:pPr>
      <w:keepNext/>
      <w:keepLines/>
      <w:numPr>
        <w:numId w:val="4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990CD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90CDC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5F42C3"/>
    <w:pPr>
      <w:numPr>
        <w:ilvl w:val="1"/>
        <w:numId w:val="2"/>
      </w:numPr>
      <w:tabs>
        <w:tab w:val="left" w:pos="816"/>
        <w:tab w:val="center" w:pos="4536"/>
      </w:tabs>
      <w:contextualSpacing/>
    </w:pPr>
    <w:rPr>
      <w:b/>
      <w:color w:val="0070C0"/>
    </w:rPr>
  </w:style>
  <w:style w:type="character" w:customStyle="1" w:styleId="Titre2Car">
    <w:name w:val="Titre 2 Car"/>
    <w:basedOn w:val="Policepardfaut"/>
    <w:link w:val="Titre2"/>
    <w:uiPriority w:val="9"/>
    <w:rsid w:val="00103FD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1146D7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En-tte">
    <w:name w:val="header"/>
    <w:basedOn w:val="Normal"/>
    <w:link w:val="En-tteCar"/>
    <w:uiPriority w:val="99"/>
    <w:unhideWhenUsed/>
    <w:rsid w:val="00BA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A2568"/>
  </w:style>
  <w:style w:type="paragraph" w:styleId="Pieddepage">
    <w:name w:val="footer"/>
    <w:basedOn w:val="Normal"/>
    <w:link w:val="PieddepageCar"/>
    <w:uiPriority w:val="99"/>
    <w:unhideWhenUsed/>
    <w:rsid w:val="00BA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A2568"/>
  </w:style>
  <w:style w:type="paragraph" w:styleId="PrformatHTML">
    <w:name w:val="HTML Preformatted"/>
    <w:basedOn w:val="Normal"/>
    <w:link w:val="PrformatHTMLCar"/>
    <w:uiPriority w:val="99"/>
    <w:unhideWhenUsed/>
    <w:rsid w:val="009574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957426"/>
    <w:rPr>
      <w:rFonts w:ascii="Courier New" w:eastAsia="Times New Roman" w:hAnsi="Courier New" w:cs="Courier New"/>
      <w:sz w:val="20"/>
      <w:szCs w:val="20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957426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A5D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hljs-string">
    <w:name w:val="hljs-string"/>
    <w:basedOn w:val="Policepardfaut"/>
    <w:rsid w:val="007F055E"/>
  </w:style>
  <w:style w:type="character" w:customStyle="1" w:styleId="hljs-number">
    <w:name w:val="hljs-number"/>
    <w:basedOn w:val="Policepardfaut"/>
    <w:rsid w:val="00BF68EE"/>
  </w:style>
  <w:style w:type="character" w:customStyle="1" w:styleId="hljs-literal">
    <w:name w:val="hljs-literal"/>
    <w:basedOn w:val="Policepardfaut"/>
    <w:rsid w:val="00560792"/>
  </w:style>
  <w:style w:type="character" w:styleId="Lienhypertexte">
    <w:name w:val="Hyperlink"/>
    <w:basedOn w:val="Policepardfaut"/>
    <w:uiPriority w:val="99"/>
    <w:unhideWhenUsed/>
    <w:rsid w:val="008D48DE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8D48DE"/>
    <w:rPr>
      <w:color w:val="800080" w:themeColor="followedHyperlink"/>
      <w:u w:val="single"/>
    </w:rPr>
  </w:style>
  <w:style w:type="character" w:customStyle="1" w:styleId="hljs-keyword">
    <w:name w:val="hljs-keyword"/>
    <w:basedOn w:val="Policepardfaut"/>
    <w:rsid w:val="00D54FAD"/>
  </w:style>
  <w:style w:type="character" w:customStyle="1" w:styleId="Titre1Car">
    <w:name w:val="Titre 1 Car"/>
    <w:basedOn w:val="Policepardfaut"/>
    <w:link w:val="Titre1"/>
    <w:uiPriority w:val="9"/>
    <w:rsid w:val="00713AC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13AC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03FD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146D7"/>
    <w:pPr>
      <w:keepNext/>
      <w:keepLines/>
      <w:numPr>
        <w:numId w:val="4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990CD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90CDC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5F42C3"/>
    <w:pPr>
      <w:numPr>
        <w:ilvl w:val="1"/>
        <w:numId w:val="2"/>
      </w:numPr>
      <w:tabs>
        <w:tab w:val="left" w:pos="816"/>
        <w:tab w:val="center" w:pos="4536"/>
      </w:tabs>
      <w:contextualSpacing/>
    </w:pPr>
    <w:rPr>
      <w:b/>
      <w:color w:val="0070C0"/>
    </w:rPr>
  </w:style>
  <w:style w:type="character" w:customStyle="1" w:styleId="Titre2Car">
    <w:name w:val="Titre 2 Car"/>
    <w:basedOn w:val="Policepardfaut"/>
    <w:link w:val="Titre2"/>
    <w:uiPriority w:val="9"/>
    <w:rsid w:val="00103FD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1146D7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En-tte">
    <w:name w:val="header"/>
    <w:basedOn w:val="Normal"/>
    <w:link w:val="En-tteCar"/>
    <w:uiPriority w:val="99"/>
    <w:unhideWhenUsed/>
    <w:rsid w:val="00BA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A2568"/>
  </w:style>
  <w:style w:type="paragraph" w:styleId="Pieddepage">
    <w:name w:val="footer"/>
    <w:basedOn w:val="Normal"/>
    <w:link w:val="PieddepageCar"/>
    <w:uiPriority w:val="99"/>
    <w:unhideWhenUsed/>
    <w:rsid w:val="00BA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A2568"/>
  </w:style>
  <w:style w:type="paragraph" w:styleId="PrformatHTML">
    <w:name w:val="HTML Preformatted"/>
    <w:basedOn w:val="Normal"/>
    <w:link w:val="PrformatHTMLCar"/>
    <w:uiPriority w:val="99"/>
    <w:unhideWhenUsed/>
    <w:rsid w:val="009574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957426"/>
    <w:rPr>
      <w:rFonts w:ascii="Courier New" w:eastAsia="Times New Roman" w:hAnsi="Courier New" w:cs="Courier New"/>
      <w:sz w:val="20"/>
      <w:szCs w:val="20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957426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A5D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hljs-string">
    <w:name w:val="hljs-string"/>
    <w:basedOn w:val="Policepardfaut"/>
    <w:rsid w:val="007F055E"/>
  </w:style>
  <w:style w:type="character" w:customStyle="1" w:styleId="hljs-number">
    <w:name w:val="hljs-number"/>
    <w:basedOn w:val="Policepardfaut"/>
    <w:rsid w:val="00BF68EE"/>
  </w:style>
  <w:style w:type="character" w:customStyle="1" w:styleId="hljs-literal">
    <w:name w:val="hljs-literal"/>
    <w:basedOn w:val="Policepardfaut"/>
    <w:rsid w:val="00560792"/>
  </w:style>
  <w:style w:type="character" w:styleId="Lienhypertexte">
    <w:name w:val="Hyperlink"/>
    <w:basedOn w:val="Policepardfaut"/>
    <w:uiPriority w:val="99"/>
    <w:unhideWhenUsed/>
    <w:rsid w:val="008D48DE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8D48DE"/>
    <w:rPr>
      <w:color w:val="800080" w:themeColor="followedHyperlink"/>
      <w:u w:val="single"/>
    </w:rPr>
  </w:style>
  <w:style w:type="character" w:customStyle="1" w:styleId="hljs-keyword">
    <w:name w:val="hljs-keyword"/>
    <w:basedOn w:val="Policepardfaut"/>
    <w:rsid w:val="00D54FAD"/>
  </w:style>
  <w:style w:type="character" w:customStyle="1" w:styleId="Titre1Car">
    <w:name w:val="Titre 1 Car"/>
    <w:basedOn w:val="Policepardfaut"/>
    <w:link w:val="Titre1"/>
    <w:uiPriority w:val="9"/>
    <w:rsid w:val="00713AC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7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8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2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8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9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5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9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4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75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13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4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4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43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0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1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9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27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8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99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08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75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47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1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93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5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4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3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47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09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46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41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4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74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7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4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22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83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6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6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2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35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7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24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4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6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55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782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901034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33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753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99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9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2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6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9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0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3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54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1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83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7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93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5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6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7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0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93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0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8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0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86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2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4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1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8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32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03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9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8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2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8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2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9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2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6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1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3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73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026320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95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607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86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46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74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88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9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7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6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78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9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7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8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23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3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73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76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9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6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5D0FD2A-5A7D-4FBF-841F-8898C65CFB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4476</TotalTime>
  <Pages>17</Pages>
  <Words>2302</Words>
  <Characters>12666</Characters>
  <Application>Microsoft Office Word</Application>
  <DocSecurity>0</DocSecurity>
  <Lines>105</Lines>
  <Paragraphs>29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14939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1369</cp:revision>
  <dcterms:created xsi:type="dcterms:W3CDTF">2022-01-27T15:29:00Z</dcterms:created>
  <dcterms:modified xsi:type="dcterms:W3CDTF">2023-06-02T09:26:00Z</dcterms:modified>
</cp:coreProperties>
</file>