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DA" w:rsidRPr="000B5AE3" w:rsidRDefault="00990CDC" w:rsidP="00990CDC">
      <w:pPr>
        <w:tabs>
          <w:tab w:val="left" w:pos="816"/>
          <w:tab w:val="center" w:pos="4536"/>
        </w:tabs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</w:pPr>
      <w:r w:rsidRPr="00990CDC">
        <w:rPr>
          <w:b/>
          <w:color w:val="FF0000"/>
          <w:sz w:val="36"/>
          <w:szCs w:val="36"/>
        </w:rPr>
        <w:tab/>
      </w:r>
      <w:r w:rsidRPr="00990CDC">
        <w:rPr>
          <w:b/>
          <w:color w:val="FF0000"/>
          <w:sz w:val="36"/>
          <w:szCs w:val="36"/>
        </w:rPr>
        <w:tab/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Hospital</w:t>
      </w:r>
      <w:proofErr w:type="spellEnd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Data </w:t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Analysis</w:t>
      </w:r>
      <w:proofErr w:type="spellEnd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- </w:t>
      </w:r>
      <w:proofErr w:type="spellStart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Re</w:t>
      </w:r>
      <w:r w:rsidR="00811542" w:rsidRPr="00811542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gression</w:t>
      </w:r>
      <w:proofErr w:type="spellEnd"/>
    </w:p>
    <w:p w:rsidR="009A49C7" w:rsidRDefault="00EF31F6" w:rsidP="00103FD3">
      <w:pPr>
        <w:pStyle w:val="Titre2"/>
        <w:numPr>
          <w:ilvl w:val="0"/>
          <w:numId w:val="3"/>
        </w:numPr>
      </w:pPr>
      <w:r>
        <w:t>Setup</w:t>
      </w:r>
      <w:r w:rsidR="0028407E" w:rsidRPr="005F42C3">
        <w:t xml:space="preserve"> : </w:t>
      </w:r>
    </w:p>
    <w:p w:rsidR="0003774D" w:rsidRDefault="0003774D" w:rsidP="0003774D">
      <w:pPr>
        <w:rPr>
          <w:lang w:val="en-US"/>
        </w:rPr>
      </w:pP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df_origine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TOTAL_COST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]))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]))</w:t>
      </w:r>
    </w:p>
    <w:p w:rsidR="0003774D" w:rsidRPr="0003774D" w:rsidRDefault="0003774D" w:rsidP="0003774D">
      <w:pPr>
        <w:rPr>
          <w:lang w:val="en-US"/>
        </w:rPr>
      </w:pPr>
    </w:p>
    <w:p w:rsidR="00C5443D" w:rsidRPr="00C5443D" w:rsidRDefault="003E648D" w:rsidP="00C5443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35FE0">
        <w:rPr>
          <w:b w:val="0"/>
          <w:color w:val="auto"/>
          <w:lang w:val="en-US"/>
        </w:rPr>
        <w:t>Exclusions</w:t>
      </w:r>
      <w:r w:rsidR="00C35FE0" w:rsidRPr="00C35FE0">
        <w:rPr>
          <w:b w:val="0"/>
          <w:color w:val="auto"/>
          <w:lang w:val="en-US"/>
        </w:rPr>
        <w:t xml:space="preserve"> of the outliers, precisely :</w:t>
      </w:r>
    </w:p>
    <w:p w:rsidR="00C5443D" w:rsidRDefault="00C5443D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C5443D">
        <w:rPr>
          <w:b w:val="0"/>
          <w:color w:val="auto"/>
          <w:lang w:val="en-US"/>
        </w:rPr>
        <w:t xml:space="preserve">Those that we found </w:t>
      </w:r>
      <w:r w:rsidR="001622EB">
        <w:rPr>
          <w:b w:val="0"/>
          <w:color w:val="auto"/>
          <w:lang w:val="en-US"/>
        </w:rPr>
        <w:t>in function of</w:t>
      </w:r>
      <w:r>
        <w:rPr>
          <w:b w:val="0"/>
          <w:color w:val="auto"/>
          <w:lang w:val="en-US"/>
        </w:rPr>
        <w:t xml:space="preserve"> the admissions’ TOTAL_COST;</w:t>
      </w:r>
    </w:p>
    <w:p w:rsidR="00A75C9D" w:rsidRPr="001622EB" w:rsidRDefault="00BA1AA0" w:rsidP="001622EB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BA1AA0">
        <w:rPr>
          <w:b w:val="0"/>
          <w:color w:val="auto"/>
          <w:lang w:val="en-US"/>
        </w:rPr>
        <w:t>T</w:t>
      </w:r>
      <w:r w:rsidR="009D4491">
        <w:rPr>
          <w:b w:val="0"/>
          <w:color w:val="auto"/>
          <w:lang w:val="en-US"/>
        </w:rPr>
        <w:t xml:space="preserve">hose </w:t>
      </w:r>
      <w:r w:rsidRPr="00BA1AA0">
        <w:rPr>
          <w:b w:val="0"/>
          <w:color w:val="auto"/>
          <w:lang w:val="en-US"/>
        </w:rPr>
        <w:t xml:space="preserve">that we found </w:t>
      </w:r>
      <w:r w:rsidR="00552BAE">
        <w:rPr>
          <w:b w:val="0"/>
          <w:color w:val="auto"/>
          <w:lang w:val="en-US"/>
        </w:rPr>
        <w:t xml:space="preserve">in function of </w:t>
      </w:r>
      <w:r>
        <w:rPr>
          <w:b w:val="0"/>
          <w:color w:val="auto"/>
          <w:lang w:val="en-US"/>
        </w:rPr>
        <w:t>the AGE of the patient concerned by the admissions.</w:t>
      </w:r>
      <w:r w:rsidRPr="00BA1AA0">
        <w:rPr>
          <w:b w:val="0"/>
          <w:color w:val="auto"/>
          <w:lang w:val="en-US"/>
        </w:rPr>
        <w:t xml:space="preserve"> </w:t>
      </w:r>
    </w:p>
    <w:p w:rsidR="00E52C79" w:rsidRPr="00FD3B0C" w:rsidRDefault="00A75C9D" w:rsidP="00FD3B0C">
      <w:pPr>
        <w:pStyle w:val="Titre2"/>
        <w:numPr>
          <w:ilvl w:val="0"/>
          <w:numId w:val="3"/>
        </w:numPr>
      </w:pPr>
      <w:proofErr w:type="spellStart"/>
      <w:r>
        <w:t>Regression</w:t>
      </w:r>
      <w:proofErr w:type="spellEnd"/>
      <w:r w:rsidRPr="005F42C3">
        <w:t xml:space="preserve"> : </w:t>
      </w:r>
    </w:p>
    <w:p w:rsidR="00FD3B0C" w:rsidRDefault="00FD3B0C" w:rsidP="00FD3B0C">
      <w:pPr>
        <w:pStyle w:val="Titre3"/>
        <w:numPr>
          <w:ilvl w:val="0"/>
          <w:numId w:val="0"/>
        </w:numPr>
        <w:ind w:left="360"/>
      </w:pPr>
      <w:bookmarkStart w:id="0" w:name="_II.1_–_Itération"/>
      <w:bookmarkEnd w:id="0"/>
      <w:r>
        <w:t xml:space="preserve">II.1 </w:t>
      </w:r>
      <w:r w:rsidR="00137415">
        <w:t>–</w:t>
      </w:r>
      <w:r>
        <w:t xml:space="preserve"> </w:t>
      </w:r>
      <w:r w:rsidR="00853509">
        <w:t>1</w:t>
      </w:r>
      <w:r w:rsidR="00853509" w:rsidRPr="002426D5">
        <w:rPr>
          <w:vertAlign w:val="superscript"/>
        </w:rPr>
        <w:t>st</w:t>
      </w:r>
      <w:r w:rsidR="00853509">
        <w:t xml:space="preserve"> </w:t>
      </w:r>
      <w:proofErr w:type="spellStart"/>
      <w:r w:rsidR="00853509">
        <w:t>Iteration</w:t>
      </w:r>
      <w:proofErr w:type="spellEnd"/>
      <w:r w:rsidR="00137415">
        <w:t> :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</w:t>
      </w: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</w:t>
      </w:r>
      <w:proofErr w:type="spellEnd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D54FAD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)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91196A" w:rsidRDefault="00137415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lang w:val="en-US"/>
        </w:rPr>
      </w:pPr>
      <w:r w:rsidRPr="0091196A">
        <w:rPr>
          <w:lang w:val="en-US"/>
        </w:rPr>
        <w:tab/>
      </w:r>
    </w:p>
    <w:p w:rsidR="00D54FAD" w:rsidRPr="00D54FAD" w:rsidRDefault="00D54FAD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color w:val="333333"/>
          <w:lang w:val="en-US"/>
        </w:rPr>
      </w:pPr>
      <w:r w:rsidRPr="00D54FAD">
        <w:rPr>
          <w:color w:val="333333"/>
          <w:lang w:val="en-US"/>
        </w:rPr>
        <w:t>Call: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D54FAD" w:rsidRPr="00127BD3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-900.45 -225.41  -20.21  133.15 2239.12 </w:t>
      </w:r>
    </w:p>
    <w:p w:rsidR="00D54FAD" w:rsidRPr="00127BD3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758.3634    53.9657  14.053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311.6288     1.9069 163.421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-10.6454     0.6393 -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16.652  &lt;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704.4096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16.4291  42.876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CCI                       22.2065     7.2001   3.084  0.00206 **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390.4 on 2593 degrees of freedom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0.9166,    Adjusted R-squared:  0.9164 </w:t>
      </w:r>
    </w:p>
    <w:p w:rsidR="00BA2ADA" w:rsidRPr="009402C5" w:rsidRDefault="00D54FAD" w:rsidP="009402C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>F-statistic:  7121 on 4 and 2593 DF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B46FC" w:rsidRDefault="000B46FC" w:rsidP="00BA2AD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6FC">
        <w:rPr>
          <w:b w:val="0"/>
          <w:color w:val="auto"/>
          <w:lang w:val="en-US"/>
        </w:rPr>
        <w:t>The variables LOS, AGE, WARD_</w:t>
      </w:r>
      <w:r>
        <w:rPr>
          <w:b w:val="0"/>
          <w:color w:val="auto"/>
          <w:lang w:val="en-US"/>
        </w:rPr>
        <w:t xml:space="preserve">ADMISSION and CCI are used as </w:t>
      </w:r>
      <w:r w:rsidRPr="00C35900">
        <w:rPr>
          <w:b w:val="0"/>
          <w:i/>
          <w:color w:val="auto"/>
          <w:lang w:val="en-US"/>
        </w:rPr>
        <w:t>Predictors</w:t>
      </w:r>
      <w:r>
        <w:rPr>
          <w:b w:val="0"/>
          <w:color w:val="auto"/>
          <w:lang w:val="en-US"/>
        </w:rPr>
        <w:t xml:space="preserve"> (independent variables) for the </w:t>
      </w:r>
      <w:r w:rsidRPr="00C35900">
        <w:rPr>
          <w:b w:val="0"/>
          <w:i/>
          <w:color w:val="auto"/>
          <w:lang w:val="en-US"/>
        </w:rPr>
        <w:t>prediction</w:t>
      </w:r>
      <w:r>
        <w:rPr>
          <w:b w:val="0"/>
          <w:color w:val="auto"/>
          <w:lang w:val="en-US"/>
        </w:rPr>
        <w:t xml:space="preserve"> of the TOTAL_COST’s values;</w:t>
      </w:r>
    </w:p>
    <w:p w:rsidR="009402C5" w:rsidRDefault="009402C5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minimum  value of residual is -900.45</w:t>
      </w:r>
      <w:r w:rsidR="0030781A" w:rsidRPr="00A61D1B">
        <w:rPr>
          <w:lang w:val="en-US"/>
        </w:rPr>
        <w:t xml:space="preserve"> </w:t>
      </w:r>
      <w:r w:rsidR="0030781A" w:rsidRPr="0030781A">
        <w:rPr>
          <w:b w:val="0"/>
          <w:color w:val="auto"/>
          <w:lang w:val="en-US"/>
        </w:rPr>
        <w:t>€</w:t>
      </w:r>
      <w:r w:rsidR="004F6D5E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 xml:space="preserve"> </w:t>
      </w:r>
      <w:r w:rsidR="004F6D5E">
        <w:rPr>
          <w:b w:val="0"/>
          <w:color w:val="auto"/>
          <w:lang w:val="en-US"/>
        </w:rPr>
        <w:t>whereas the maximum one is</w:t>
      </w:r>
      <w:r w:rsidR="00A61D1B">
        <w:rPr>
          <w:b w:val="0"/>
          <w:color w:val="auto"/>
          <w:lang w:val="en-US"/>
        </w:rPr>
        <w:t xml:space="preserve"> 2 239.12 </w:t>
      </w:r>
      <w:r w:rsidR="00A61D1B" w:rsidRPr="0030781A">
        <w:rPr>
          <w:b w:val="0"/>
          <w:color w:val="auto"/>
          <w:lang w:val="en-US"/>
        </w:rPr>
        <w:t>€</w:t>
      </w:r>
      <w:r w:rsidR="0027132C">
        <w:rPr>
          <w:b w:val="0"/>
          <w:color w:val="auto"/>
          <w:lang w:val="en-US"/>
        </w:rPr>
        <w:t>, there is a clear difference between the two values (therefore, a high probability of having outliers);</w:t>
      </w:r>
    </w:p>
    <w:p w:rsidR="00F272F6" w:rsidRDefault="0092374A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Median’s value</w:t>
      </w:r>
      <w:r w:rsidR="007F6561">
        <w:rPr>
          <w:b w:val="0"/>
          <w:color w:val="auto"/>
          <w:lang w:val="en-US"/>
        </w:rPr>
        <w:t xml:space="preserve"> </w:t>
      </w:r>
      <w:r w:rsidR="007F6561" w:rsidRPr="0060535A">
        <w:rPr>
          <w:b w:val="0"/>
          <w:color w:val="auto"/>
          <w:lang w:val="en-US"/>
        </w:rPr>
        <w:t xml:space="preserve">(-20.21 </w:t>
      </w:r>
      <w:r w:rsidR="00D42683" w:rsidRPr="0030781A">
        <w:rPr>
          <w:b w:val="0"/>
          <w:color w:val="auto"/>
          <w:lang w:val="en-US"/>
        </w:rPr>
        <w:t>€</w:t>
      </w:r>
      <w:r w:rsidR="007F6561" w:rsidRPr="0060535A">
        <w:rPr>
          <w:b w:val="0"/>
          <w:color w:val="auto"/>
          <w:lang w:val="en-US"/>
        </w:rPr>
        <w:t>)</w:t>
      </w:r>
      <w:r w:rsidR="0060535A" w:rsidRPr="0060535A">
        <w:rPr>
          <w:b w:val="0"/>
          <w:color w:val="auto"/>
          <w:lang w:val="en-US"/>
        </w:rPr>
        <w:t xml:space="preserve"> is relatively f</w:t>
      </w:r>
      <w:r w:rsidR="0060535A">
        <w:rPr>
          <w:b w:val="0"/>
          <w:color w:val="auto"/>
          <w:lang w:val="en-US"/>
        </w:rPr>
        <w:t>ar from 0</w:t>
      </w:r>
      <w:r w:rsidR="00980E78">
        <w:rPr>
          <w:b w:val="0"/>
          <w:color w:val="auto"/>
          <w:lang w:val="en-US"/>
        </w:rPr>
        <w:t>, we therefore have an Asymmetry to the right when it comes to the distribution of residuals;</w:t>
      </w:r>
    </w:p>
    <w:p w:rsidR="00C53EA8" w:rsidRPr="00D5097B" w:rsidRDefault="00451260" w:rsidP="00D5097B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are all obviously significant, and also, given than the p-value corresponding to the F-Test is well below 1%</w:t>
      </w:r>
      <w:r w:rsidR="00910BBB">
        <w:rPr>
          <w:b w:val="0"/>
          <w:color w:val="auto"/>
          <w:lang w:val="en-US"/>
        </w:rPr>
        <w:t>, the model itself is globall</w:t>
      </w:r>
      <w:r w:rsidR="00436FB9">
        <w:rPr>
          <w:b w:val="0"/>
          <w:color w:val="auto"/>
          <w:lang w:val="en-US"/>
        </w:rPr>
        <w:t>y</w:t>
      </w:r>
      <w:r w:rsidR="00910BBB">
        <w:rPr>
          <w:b w:val="0"/>
          <w:color w:val="auto"/>
          <w:lang w:val="en-US"/>
        </w:rPr>
        <w:t xml:space="preserve"> significant.</w:t>
      </w:r>
    </w:p>
    <w:p w:rsidR="007F252E" w:rsidRPr="00127BD3" w:rsidRDefault="006F1B0D" w:rsidP="007F252E">
      <w:pPr>
        <w:ind w:left="360"/>
        <w:jc w:val="both"/>
        <w:rPr>
          <w:b/>
          <w:u w:val="single"/>
          <w:lang w:val="en-US"/>
        </w:rPr>
      </w:pPr>
      <w:r w:rsidRPr="00127BD3">
        <w:rPr>
          <w:b/>
          <w:u w:val="single"/>
          <w:lang w:val="en-US"/>
        </w:rPr>
        <w:t>Residual Analysis</w:t>
      </w:r>
      <w:r w:rsidR="007F252E" w:rsidRPr="00127BD3">
        <w:rPr>
          <w:b/>
          <w:u w:val="single"/>
          <w:lang w:val="en-US"/>
        </w:rPr>
        <w:t xml:space="preserve">: </w:t>
      </w:r>
    </w:p>
    <w:p w:rsidR="00551C8C" w:rsidRPr="00675BF2" w:rsidRDefault="00551C8C" w:rsidP="00E85D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residuals(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7F252E" w:rsidRPr="00675BF2" w:rsidRDefault="007F252E" w:rsidP="007F252E">
      <w:pPr>
        <w:ind w:left="360"/>
        <w:jc w:val="both"/>
        <w:rPr>
          <w:b/>
          <w:u w:val="single"/>
          <w:lang w:val="en-US"/>
        </w:rPr>
      </w:pPr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:  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0.90298, p-value &lt; 2.2e-16</w:t>
      </w:r>
    </w:p>
    <w:p w:rsidR="00551C8C" w:rsidRPr="0091196A" w:rsidRDefault="00551C8C" w:rsidP="007F252E">
      <w:pPr>
        <w:ind w:left="360"/>
        <w:jc w:val="both"/>
        <w:rPr>
          <w:b/>
          <w:u w:val="single"/>
          <w:lang w:val="en-US"/>
        </w:rPr>
      </w:pPr>
    </w:p>
    <w:p w:rsidR="00340E05" w:rsidRPr="00340E05" w:rsidRDefault="00340E05" w:rsidP="00191A2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40E05">
        <w:rPr>
          <w:b w:val="0"/>
          <w:color w:val="auto"/>
          <w:lang w:val="en-US"/>
        </w:rPr>
        <w:t>The resi</w:t>
      </w:r>
      <w:r w:rsidR="00356522">
        <w:rPr>
          <w:b w:val="0"/>
          <w:color w:val="auto"/>
          <w:lang w:val="en-US"/>
        </w:rPr>
        <w:t>dual</w:t>
      </w:r>
      <w:r w:rsidR="006A7F4B">
        <w:rPr>
          <w:b w:val="0"/>
          <w:color w:val="auto"/>
          <w:lang w:val="en-US"/>
        </w:rPr>
        <w:t xml:space="preserve">, as a variable, </w:t>
      </w:r>
      <w:r w:rsidRPr="00340E05">
        <w:rPr>
          <w:b w:val="0"/>
          <w:color w:val="auto"/>
          <w:lang w:val="en-US"/>
        </w:rPr>
        <w:t xml:space="preserve"> d</w:t>
      </w:r>
      <w:r w:rsidR="008B7109">
        <w:rPr>
          <w:b w:val="0"/>
          <w:color w:val="auto"/>
          <w:lang w:val="en-US"/>
        </w:rPr>
        <w:t>o</w:t>
      </w:r>
      <w:r w:rsidR="00356522">
        <w:rPr>
          <w:b w:val="0"/>
          <w:color w:val="auto"/>
          <w:lang w:val="en-US"/>
        </w:rPr>
        <w:t>es</w:t>
      </w:r>
      <w:r w:rsidR="008B7109">
        <w:rPr>
          <w:b w:val="0"/>
          <w:color w:val="auto"/>
          <w:lang w:val="en-US"/>
        </w:rPr>
        <w:t>n</w:t>
      </w:r>
      <w:r>
        <w:rPr>
          <w:b w:val="0"/>
          <w:color w:val="auto"/>
          <w:lang w:val="en-US"/>
        </w:rPr>
        <w:t>’t follow a normal distribution</w:t>
      </w:r>
      <w:r w:rsidR="003B1C4D">
        <w:rPr>
          <w:b w:val="0"/>
          <w:color w:val="auto"/>
          <w:lang w:val="en-US"/>
        </w:rPr>
        <w:t>;</w:t>
      </w:r>
    </w:p>
    <w:p w:rsidR="000054C3" w:rsidRPr="007F252E" w:rsidRDefault="00BD6513" w:rsidP="00BD6513">
      <w:pPr>
        <w:jc w:val="both"/>
        <w:rPr>
          <w:b/>
          <w:u w:val="single"/>
        </w:rPr>
      </w:pPr>
      <w:r>
        <w:rPr>
          <w:noProof/>
          <w:lang w:eastAsia="fr-FR"/>
        </w:rPr>
        <w:drawing>
          <wp:inline distT="0" distB="0" distL="0" distR="0" wp14:anchorId="7068AD9D" wp14:editId="7AD95778">
            <wp:extent cx="5760720" cy="35105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4D" w:rsidRPr="005C0329" w:rsidRDefault="005C0329" w:rsidP="00BD651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C0329">
        <w:rPr>
          <w:b w:val="0"/>
          <w:color w:val="auto"/>
          <w:lang w:val="en-US"/>
        </w:rPr>
        <w:t xml:space="preserve">Here, we can observe that the </w:t>
      </w:r>
      <w:r>
        <w:rPr>
          <w:b w:val="0"/>
          <w:color w:val="auto"/>
          <w:lang w:val="en-US"/>
        </w:rPr>
        <w:t>relation is relatively Positive;</w:t>
      </w:r>
    </w:p>
    <w:p w:rsidR="00C873FA" w:rsidRDefault="000B7458" w:rsidP="00137415">
      <w:r>
        <w:rPr>
          <w:noProof/>
          <w:lang w:eastAsia="fr-FR"/>
        </w:rPr>
        <w:lastRenderedPageBreak/>
        <w:drawing>
          <wp:inline distT="0" distB="0" distL="0" distR="0" wp14:anchorId="7EFD851C" wp14:editId="5EE88060">
            <wp:extent cx="5760720" cy="3610402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320" w:rsidRPr="00996320" w:rsidRDefault="00996320" w:rsidP="00B10AE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96320">
        <w:rPr>
          <w:b w:val="0"/>
          <w:color w:val="auto"/>
          <w:lang w:val="en-US"/>
        </w:rPr>
        <w:t>The linearity is relatively not res</w:t>
      </w:r>
      <w:r>
        <w:rPr>
          <w:b w:val="0"/>
          <w:color w:val="auto"/>
          <w:lang w:val="en-US"/>
        </w:rPr>
        <w:t>pected and we can observe the existence of outliers relating to residuals</w:t>
      </w:r>
      <w:r w:rsidR="00630681">
        <w:rPr>
          <w:b w:val="0"/>
          <w:color w:val="auto"/>
          <w:lang w:val="en-US"/>
        </w:rPr>
        <w:t>, more precisely around the value 2</w:t>
      </w:r>
      <w:r w:rsidR="00B10AE9">
        <w:rPr>
          <w:b w:val="0"/>
          <w:color w:val="auto"/>
          <w:lang w:val="en-US"/>
        </w:rPr>
        <w:t> </w:t>
      </w:r>
      <w:r w:rsidR="00630681">
        <w:rPr>
          <w:b w:val="0"/>
          <w:color w:val="auto"/>
          <w:lang w:val="en-US"/>
        </w:rPr>
        <w:t>000</w:t>
      </w:r>
      <w:r w:rsidR="00B10AE9">
        <w:rPr>
          <w:b w:val="0"/>
          <w:color w:val="auto"/>
          <w:lang w:val="en-US"/>
        </w:rPr>
        <w:t xml:space="preserve"> </w:t>
      </w:r>
      <w:r w:rsidR="00B10AE9" w:rsidRPr="00B10AE9">
        <w:rPr>
          <w:b w:val="0"/>
          <w:color w:val="auto"/>
          <w:lang w:val="en-US"/>
        </w:rPr>
        <w:t>€</w:t>
      </w:r>
      <w:r w:rsidR="00353C7C">
        <w:rPr>
          <w:b w:val="0"/>
          <w:color w:val="auto"/>
          <w:lang w:val="en-US"/>
        </w:rPr>
        <w:t>;</w:t>
      </w:r>
    </w:p>
    <w:p w:rsidR="00137415" w:rsidRDefault="00655492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1891D0CC" wp14:editId="2D03E77F">
            <wp:extent cx="5760720" cy="362938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3C5" w:rsidRPr="00C0582D" w:rsidRDefault="00C0582D" w:rsidP="00C0582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0582D">
        <w:rPr>
          <w:b w:val="0"/>
          <w:color w:val="auto"/>
          <w:lang w:val="en-US"/>
        </w:rPr>
        <w:t xml:space="preserve">The </w:t>
      </w:r>
      <w:proofErr w:type="spellStart"/>
      <w:r w:rsidRPr="00C0582D">
        <w:rPr>
          <w:b w:val="0"/>
          <w:color w:val="auto"/>
          <w:lang w:val="en-US"/>
        </w:rPr>
        <w:t>Quantile-Quantile</w:t>
      </w:r>
      <w:proofErr w:type="spellEnd"/>
      <w:r w:rsidRPr="00C0582D">
        <w:rPr>
          <w:b w:val="0"/>
          <w:color w:val="auto"/>
          <w:lang w:val="en-US"/>
        </w:rPr>
        <w:t xml:space="preserve"> plot above </w:t>
      </w:r>
      <w:r>
        <w:rPr>
          <w:b w:val="0"/>
          <w:color w:val="auto"/>
          <w:lang w:val="en-US"/>
        </w:rPr>
        <w:t>tells us more about this existence of outliers at t</w:t>
      </w:r>
      <w:r w:rsidR="004740B3">
        <w:rPr>
          <w:b w:val="0"/>
          <w:color w:val="auto"/>
          <w:lang w:val="en-US"/>
        </w:rPr>
        <w:t xml:space="preserve">he </w:t>
      </w:r>
      <w:r>
        <w:rPr>
          <w:b w:val="0"/>
          <w:color w:val="auto"/>
          <w:lang w:val="en-US"/>
        </w:rPr>
        <w:t>both ends.</w:t>
      </w:r>
      <w:r w:rsidR="00CD0402">
        <w:rPr>
          <w:b w:val="0"/>
          <w:color w:val="auto"/>
          <w:lang w:val="en-US"/>
        </w:rPr>
        <w:t xml:space="preserve"> Outliers that seem to be more significant at the level of the upper end</w:t>
      </w:r>
      <w:r w:rsidR="001D19BD">
        <w:rPr>
          <w:b w:val="0"/>
          <w:color w:val="auto"/>
          <w:lang w:val="en-US"/>
        </w:rPr>
        <w:t>.</w:t>
      </w:r>
    </w:p>
    <w:p w:rsidR="00B508EE" w:rsidRPr="00C0582D" w:rsidRDefault="00B508EE" w:rsidP="00B508EE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7733E5" w:rsidRDefault="00B508EE" w:rsidP="00EF08EC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44F42F83" wp14:editId="66CF9DA3">
            <wp:extent cx="5760720" cy="3728606"/>
            <wp:effectExtent l="0" t="0" r="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8EC" w:rsidRDefault="00EF08EC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F08EC">
        <w:rPr>
          <w:b w:val="0"/>
          <w:color w:val="auto"/>
          <w:lang w:val="en-US"/>
        </w:rPr>
        <w:t>From the Scale-Location plot abov</w:t>
      </w:r>
      <w:r>
        <w:rPr>
          <w:b w:val="0"/>
          <w:color w:val="auto"/>
          <w:lang w:val="en-US"/>
        </w:rPr>
        <w:t xml:space="preserve">e, the </w:t>
      </w:r>
      <w:r w:rsidRPr="00A77C8C">
        <w:rPr>
          <w:b w:val="0"/>
          <w:i/>
          <w:color w:val="auto"/>
          <w:lang w:val="en-US"/>
        </w:rPr>
        <w:t>red line</w:t>
      </w:r>
      <w:r w:rsidR="00AD62A7">
        <w:rPr>
          <w:b w:val="0"/>
          <w:i/>
          <w:color w:val="auto"/>
          <w:lang w:val="en-US"/>
        </w:rPr>
        <w:t xml:space="preserve"> </w:t>
      </w:r>
      <w:r w:rsidR="004B0EEF">
        <w:rPr>
          <w:b w:val="0"/>
          <w:color w:val="auto"/>
          <w:lang w:val="en-US"/>
        </w:rPr>
        <w:t>is not clearly enough horizontally straight</w:t>
      </w:r>
      <w:r w:rsidR="00A76CD4">
        <w:rPr>
          <w:b w:val="0"/>
          <w:color w:val="auto"/>
          <w:lang w:val="en-US"/>
        </w:rPr>
        <w:t xml:space="preserve"> </w:t>
      </w:r>
      <w:r w:rsidR="00F2525B">
        <w:rPr>
          <w:b w:val="0"/>
          <w:color w:val="auto"/>
          <w:lang w:val="en-US"/>
        </w:rPr>
        <w:t xml:space="preserve"> yet </w:t>
      </w:r>
      <w:r w:rsidR="00904109">
        <w:rPr>
          <w:b w:val="0"/>
          <w:color w:val="auto"/>
          <w:lang w:val="en-US"/>
        </w:rPr>
        <w:t xml:space="preserve">for our model </w:t>
      </w:r>
      <w:r w:rsidR="00F2525B">
        <w:rPr>
          <w:b w:val="0"/>
          <w:color w:val="auto"/>
          <w:lang w:val="en-US"/>
        </w:rPr>
        <w:t>to satisfy the</w:t>
      </w:r>
      <w:r w:rsidR="00BE79C7">
        <w:rPr>
          <w:b w:val="0"/>
          <w:color w:val="auto"/>
          <w:lang w:val="en-US"/>
        </w:rPr>
        <w:t xml:space="preserve"> </w:t>
      </w:r>
      <w:r w:rsidR="00BE79C7" w:rsidRPr="00A755F7">
        <w:rPr>
          <w:b w:val="0"/>
          <w:i/>
          <w:color w:val="auto"/>
          <w:lang w:val="en-US"/>
        </w:rPr>
        <w:t xml:space="preserve">hypothesis </w:t>
      </w:r>
      <w:r w:rsidR="00A755F7" w:rsidRPr="00A755F7">
        <w:rPr>
          <w:b w:val="0"/>
          <w:i/>
          <w:color w:val="auto"/>
          <w:lang w:val="en-US"/>
        </w:rPr>
        <w:t>for</w:t>
      </w:r>
      <w:r w:rsidR="00F2525B">
        <w:rPr>
          <w:b w:val="0"/>
          <w:color w:val="auto"/>
          <w:lang w:val="en-US"/>
        </w:rPr>
        <w:t xml:space="preserve"> </w:t>
      </w:r>
      <w:r w:rsidR="00261807" w:rsidRPr="00212C9A">
        <w:rPr>
          <w:b w:val="0"/>
          <w:i/>
          <w:color w:val="auto"/>
          <w:lang w:val="en-US"/>
        </w:rPr>
        <w:t>Homoscedasticity</w:t>
      </w:r>
      <w:r w:rsidR="00904109">
        <w:rPr>
          <w:b w:val="0"/>
          <w:i/>
          <w:color w:val="auto"/>
          <w:lang w:val="en-US"/>
        </w:rPr>
        <w:t xml:space="preserve"> </w:t>
      </w:r>
      <w:r w:rsidR="00356BD5">
        <w:rPr>
          <w:b w:val="0"/>
          <w:color w:val="auto"/>
          <w:lang w:val="en-US"/>
        </w:rPr>
        <w:t>;</w:t>
      </w:r>
    </w:p>
    <w:p w:rsidR="006A2007" w:rsidRPr="00EF08EC" w:rsidRDefault="005632B8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Outliers can be observed at the </w:t>
      </w:r>
      <w:r w:rsidR="008E427B">
        <w:rPr>
          <w:b w:val="0"/>
          <w:color w:val="auto"/>
          <w:lang w:val="en-US"/>
        </w:rPr>
        <w:t xml:space="preserve">upper </w:t>
      </w:r>
      <w:r>
        <w:rPr>
          <w:b w:val="0"/>
          <w:color w:val="auto"/>
          <w:lang w:val="en-US"/>
        </w:rPr>
        <w:t>levels</w:t>
      </w:r>
      <w:r w:rsidR="008E427B">
        <w:rPr>
          <w:b w:val="0"/>
          <w:color w:val="auto"/>
          <w:lang w:val="en-US"/>
        </w:rPr>
        <w:t xml:space="preserve"> of the standardized residuals’ square roots </w:t>
      </w:r>
      <w:r w:rsidR="00C434F5">
        <w:rPr>
          <w:b w:val="0"/>
          <w:color w:val="auto"/>
          <w:lang w:val="en-US"/>
        </w:rPr>
        <w:t>;</w:t>
      </w:r>
    </w:p>
    <w:p w:rsidR="00B508EE" w:rsidRDefault="003D370D" w:rsidP="00C24B87">
      <w:pPr>
        <w:jc w:val="both"/>
      </w:pPr>
      <w:r>
        <w:rPr>
          <w:noProof/>
          <w:lang w:eastAsia="fr-FR"/>
        </w:rPr>
        <w:drawing>
          <wp:inline distT="0" distB="0" distL="0" distR="0" wp14:anchorId="5CFE77FD" wp14:editId="294E195A">
            <wp:extent cx="5760720" cy="3311526"/>
            <wp:effectExtent l="0" t="0" r="0" b="317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B87" w:rsidRPr="00C24B87">
        <w:rPr>
          <w:noProof/>
          <w:lang w:eastAsia="fr-FR"/>
        </w:rPr>
        <w:t xml:space="preserve"> </w:t>
      </w:r>
    </w:p>
    <w:p w:rsidR="0036003B" w:rsidRDefault="00C24B87" w:rsidP="00C873FA">
      <w:pPr>
        <w:tabs>
          <w:tab w:val="left" w:pos="3474"/>
        </w:tabs>
      </w:pPr>
      <w:r>
        <w:rPr>
          <w:noProof/>
          <w:lang w:eastAsia="fr-FR"/>
        </w:rPr>
        <w:lastRenderedPageBreak/>
        <w:drawing>
          <wp:inline distT="0" distB="0" distL="0" distR="0" wp14:anchorId="342F4F83" wp14:editId="160A28D0">
            <wp:extent cx="5760720" cy="37115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jc w:val="both"/>
      </w:pPr>
      <w:r>
        <w:rPr>
          <w:noProof/>
          <w:lang w:eastAsia="fr-FR"/>
        </w:rPr>
        <w:drawing>
          <wp:inline distT="0" distB="0" distL="0" distR="0" wp14:anchorId="1ECC6D56" wp14:editId="238B3171">
            <wp:extent cx="5760720" cy="1098738"/>
            <wp:effectExtent l="190500" t="190500" r="182880" b="1968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87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df$TOTAL_COST</w:t>
      </w:r>
      <w:proofErr w:type="spell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Min. 1st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Median    Mean 3rd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Max.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285    1696    2423    2676    3442    6673 </w:t>
      </w:r>
    </w:p>
    <w:p w:rsidR="00C24B87" w:rsidRDefault="00C24B87" w:rsidP="0036003B">
      <w:pPr>
        <w:tabs>
          <w:tab w:val="left" w:pos="4032"/>
        </w:tabs>
      </w:pPr>
    </w:p>
    <w:p w:rsidR="003276FE" w:rsidRDefault="006852DE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852DE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 xml:space="preserve">lots of </w:t>
      </w:r>
      <w:r w:rsidRPr="006852DE">
        <w:rPr>
          <w:b w:val="0"/>
          <w:color w:val="auto"/>
          <w:lang w:val="en-US"/>
        </w:rPr>
        <w:t xml:space="preserve">« Residuals vs. Leverage » </w:t>
      </w:r>
      <w:r>
        <w:rPr>
          <w:b w:val="0"/>
          <w:color w:val="auto"/>
          <w:lang w:val="en-US"/>
        </w:rPr>
        <w:t>and</w:t>
      </w:r>
      <w:r w:rsidRPr="006852DE">
        <w:rPr>
          <w:b w:val="0"/>
          <w:color w:val="auto"/>
          <w:lang w:val="en-US"/>
        </w:rPr>
        <w:t xml:space="preserve"> « Cook's distance »</w:t>
      </w:r>
      <w:r w:rsidR="00171815">
        <w:rPr>
          <w:b w:val="0"/>
          <w:color w:val="auto"/>
          <w:lang w:val="en-US"/>
        </w:rPr>
        <w:t xml:space="preserve">, then verified and most importantly </w:t>
      </w:r>
      <w:r w:rsidR="00F02E26">
        <w:rPr>
          <w:b w:val="0"/>
          <w:color w:val="auto"/>
          <w:lang w:val="en-US"/>
        </w:rPr>
        <w:t>identified through the corresponding table of summary</w:t>
      </w:r>
      <w:r w:rsidR="00EF0AF0">
        <w:rPr>
          <w:b w:val="0"/>
          <w:color w:val="auto"/>
          <w:lang w:val="en-US"/>
        </w:rPr>
        <w:t xml:space="preserve">, we can confirm with confidence </w:t>
      </w:r>
      <w:r w:rsidR="00544FB4">
        <w:rPr>
          <w:b w:val="0"/>
          <w:color w:val="auto"/>
          <w:lang w:val="en-US"/>
        </w:rPr>
        <w:t>that the residuals #</w:t>
      </w:r>
      <w:r w:rsidR="00544FB4" w:rsidRPr="00544FB4">
        <w:rPr>
          <w:b w:val="0"/>
          <w:color w:val="auto"/>
          <w:lang w:val="en-US"/>
        </w:rPr>
        <w:t>356, #1119 et #2544 (</w:t>
      </w:r>
      <w:r w:rsidR="00B1069C">
        <w:rPr>
          <w:b w:val="0"/>
          <w:color w:val="auto"/>
          <w:lang w:val="en-US"/>
        </w:rPr>
        <w:t>outliers</w:t>
      </w:r>
      <w:r w:rsidR="00544FB4" w:rsidRPr="00544FB4">
        <w:rPr>
          <w:b w:val="0"/>
          <w:color w:val="auto"/>
          <w:lang w:val="en-US"/>
        </w:rPr>
        <w:t>)</w:t>
      </w:r>
      <w:r w:rsidR="008E63F3">
        <w:rPr>
          <w:b w:val="0"/>
          <w:color w:val="auto"/>
          <w:lang w:val="en-US"/>
        </w:rPr>
        <w:t xml:space="preserve"> constitute influential points</w:t>
      </w:r>
      <w:r w:rsidR="004A43D0">
        <w:rPr>
          <w:b w:val="0"/>
          <w:color w:val="auto"/>
          <w:lang w:val="en-US"/>
        </w:rPr>
        <w:t>;</w:t>
      </w:r>
    </w:p>
    <w:p w:rsidR="000934A4" w:rsidRPr="006852DE" w:rsidRDefault="000934A4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 would be then preferable to remove those outliers before entering a new iteration (</w:t>
      </w:r>
      <w:hyperlink w:anchor="_II.2_–_2nd" w:history="1">
        <w:r w:rsidRPr="00562262">
          <w:rPr>
            <w:rStyle w:val="Lienhypertexte"/>
            <w:b w:val="0"/>
            <w:lang w:val="en-US"/>
          </w:rPr>
          <w:t>2</w:t>
        </w:r>
        <w:r w:rsidRPr="00562262">
          <w:rPr>
            <w:rStyle w:val="Lienhypertexte"/>
            <w:b w:val="0"/>
            <w:vertAlign w:val="superscript"/>
            <w:lang w:val="en-US"/>
          </w:rPr>
          <w:t>nd</w:t>
        </w:r>
        <w:r w:rsidRPr="00562262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).</w:t>
      </w:r>
    </w:p>
    <w:p w:rsidR="0036003B" w:rsidRDefault="0036003B" w:rsidP="0036003B">
      <w:pPr>
        <w:tabs>
          <w:tab w:val="left" w:pos="4032"/>
        </w:tabs>
        <w:rPr>
          <w:lang w:val="en-US"/>
        </w:rPr>
      </w:pPr>
    </w:p>
    <w:p w:rsidR="0071512E" w:rsidRPr="0071512E" w:rsidRDefault="0071512E" w:rsidP="0036003B">
      <w:pPr>
        <w:tabs>
          <w:tab w:val="left" w:pos="4032"/>
        </w:tabs>
        <w:rPr>
          <w:lang w:val="en-US"/>
        </w:rPr>
      </w:pPr>
    </w:p>
    <w:p w:rsidR="005C05C7" w:rsidRPr="00127BD3" w:rsidRDefault="001025CF" w:rsidP="009518AF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1" w:name="_II.2_–_Itération"/>
      <w:bookmarkStart w:id="2" w:name="_II.2_–_2nd"/>
      <w:bookmarkEnd w:id="1"/>
      <w:bookmarkEnd w:id="2"/>
      <w:r w:rsidRPr="00127BD3">
        <w:rPr>
          <w:lang w:val="en-US"/>
        </w:rPr>
        <w:lastRenderedPageBreak/>
        <w:t>II.</w:t>
      </w:r>
      <w:r w:rsidR="0037204D" w:rsidRPr="00127BD3">
        <w:rPr>
          <w:lang w:val="en-US"/>
        </w:rPr>
        <w:t>2</w:t>
      </w:r>
      <w:r w:rsidRPr="00127BD3">
        <w:rPr>
          <w:lang w:val="en-US"/>
        </w:rPr>
        <w:t xml:space="preserve"> – </w:t>
      </w:r>
      <w:r w:rsidR="004375D4" w:rsidRPr="00127BD3">
        <w:rPr>
          <w:lang w:val="en-US"/>
        </w:rPr>
        <w:t>2</w:t>
      </w:r>
      <w:r w:rsidR="004375D4" w:rsidRPr="00127BD3">
        <w:rPr>
          <w:vertAlign w:val="superscript"/>
          <w:lang w:val="en-US"/>
        </w:rPr>
        <w:t>nd</w:t>
      </w:r>
      <w:r w:rsidR="004375D4" w:rsidRPr="00127BD3">
        <w:rPr>
          <w:lang w:val="en-US"/>
        </w:rPr>
        <w:t xml:space="preserve"> </w:t>
      </w:r>
      <w:proofErr w:type="gramStart"/>
      <w:r w:rsidR="004375D4" w:rsidRPr="00127BD3">
        <w:rPr>
          <w:lang w:val="en-US"/>
        </w:rPr>
        <w:t>Iteration</w:t>
      </w:r>
      <w:r w:rsidRPr="00127BD3">
        <w:rPr>
          <w:lang w:val="en-US"/>
        </w:rPr>
        <w:t> :</w:t>
      </w:r>
      <w:proofErr w:type="gramEnd"/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filter(!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IDADMISSION %</w:t>
      </w:r>
      <w:r w:rsidRPr="00675BF2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%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c(</w:t>
      </w:r>
      <w:proofErr w:type="gramEnd"/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16005375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16000036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16018298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))</w:t>
      </w:r>
    </w:p>
    <w:p w:rsidR="001025CF" w:rsidRPr="00675BF2" w:rsidRDefault="001025CF" w:rsidP="0036003B">
      <w:pPr>
        <w:tabs>
          <w:tab w:val="left" w:pos="4032"/>
        </w:tabs>
        <w:rPr>
          <w:lang w:val="en-US"/>
        </w:rPr>
      </w:pPr>
    </w:p>
    <w:p w:rsidR="003140C3" w:rsidRPr="003140C3" w:rsidRDefault="003140C3" w:rsidP="0006109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140C3">
        <w:rPr>
          <w:b w:val="0"/>
          <w:color w:val="auto"/>
          <w:lang w:val="en-US"/>
        </w:rPr>
        <w:t>By following the directive deduced at t</w:t>
      </w:r>
      <w:r>
        <w:rPr>
          <w:b w:val="0"/>
          <w:color w:val="auto"/>
          <w:lang w:val="en-US"/>
        </w:rPr>
        <w:t>he end of the 1</w:t>
      </w:r>
      <w:r w:rsidRPr="003140C3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7A388A">
        <w:rPr>
          <w:b w:val="0"/>
          <w:color w:val="auto"/>
          <w:lang w:val="en-US"/>
        </w:rPr>
        <w:t>’s part</w:t>
      </w:r>
      <w:r>
        <w:rPr>
          <w:b w:val="0"/>
          <w:color w:val="auto"/>
          <w:lang w:val="en-US"/>
        </w:rPr>
        <w:t>, the detected outliers have be</w:t>
      </w:r>
      <w:r w:rsidR="007B0BA5">
        <w:rPr>
          <w:b w:val="0"/>
          <w:color w:val="auto"/>
          <w:lang w:val="en-US"/>
        </w:rPr>
        <w:t>e</w:t>
      </w:r>
      <w:r>
        <w:rPr>
          <w:b w:val="0"/>
          <w:color w:val="auto"/>
          <w:lang w:val="en-US"/>
        </w:rPr>
        <w:t>n rem</w:t>
      </w:r>
      <w:r w:rsidR="00F14AA8">
        <w:rPr>
          <w:b w:val="0"/>
          <w:color w:val="auto"/>
          <w:lang w:val="en-US"/>
        </w:rPr>
        <w:t>o</w:t>
      </w:r>
      <w:r>
        <w:rPr>
          <w:b w:val="0"/>
          <w:color w:val="auto"/>
          <w:lang w:val="en-US"/>
        </w:rPr>
        <w:t>ved</w:t>
      </w:r>
      <w:r w:rsidR="00172224">
        <w:rPr>
          <w:b w:val="0"/>
          <w:color w:val="auto"/>
          <w:lang w:val="en-US"/>
        </w:rPr>
        <w:t>;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061099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061099" w:rsidRPr="00127BD3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-894.87 -222.12  -19.35  131.28 2024.10 </w:t>
      </w:r>
    </w:p>
    <w:p w:rsidR="00061099" w:rsidRPr="00127BD3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754.6761    53.4631  14.116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310.9496     1.8843 165.023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-10.5893     0.6344 -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16.692  &lt;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699.6224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16.2275  43.113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23.8703     7.1134   3.356 0.000803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385.4 on 2590 degrees of freedom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0.918, Adjusted R-squared:  0.9179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7249 on 4 and 2590 DF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61099" w:rsidRPr="00061099" w:rsidRDefault="00061099" w:rsidP="00061099">
      <w:pPr>
        <w:jc w:val="both"/>
        <w:rPr>
          <w:lang w:val="en-US"/>
        </w:rPr>
      </w:pPr>
    </w:p>
    <w:p w:rsidR="00F2458C" w:rsidRDefault="00640A80" w:rsidP="002C62B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40A80">
        <w:rPr>
          <w:b w:val="0"/>
          <w:color w:val="auto"/>
          <w:lang w:val="en-US"/>
        </w:rPr>
        <w:t>The minimum value of residu</w:t>
      </w:r>
      <w:r w:rsidR="00B55FAD">
        <w:rPr>
          <w:b w:val="0"/>
          <w:color w:val="auto"/>
          <w:lang w:val="en-US"/>
        </w:rPr>
        <w:t>al</w:t>
      </w:r>
      <w:r w:rsidRPr="00640A80">
        <w:rPr>
          <w:b w:val="0"/>
          <w:color w:val="auto"/>
          <w:lang w:val="en-US"/>
        </w:rPr>
        <w:t xml:space="preserve"> h</w:t>
      </w:r>
      <w:r>
        <w:rPr>
          <w:b w:val="0"/>
          <w:color w:val="auto"/>
          <w:lang w:val="en-US"/>
        </w:rPr>
        <w:t xml:space="preserve">ave been updated to </w:t>
      </w:r>
      <w:r w:rsidRPr="00640A80">
        <w:rPr>
          <w:b w:val="0"/>
          <w:color w:val="auto"/>
          <w:lang w:val="en-US"/>
        </w:rPr>
        <w:t>-894.87</w:t>
      </w:r>
      <w:r w:rsidR="002C62BC">
        <w:rPr>
          <w:b w:val="0"/>
          <w:color w:val="auto"/>
          <w:lang w:val="en-US"/>
        </w:rPr>
        <w:t xml:space="preserve"> </w:t>
      </w:r>
      <w:r w:rsidR="002C62BC" w:rsidRPr="002C62BC">
        <w:rPr>
          <w:b w:val="0"/>
          <w:color w:val="auto"/>
          <w:lang w:val="en-US"/>
        </w:rPr>
        <w:t>€</w:t>
      </w:r>
      <w:r w:rsidR="002C62BC">
        <w:rPr>
          <w:b w:val="0"/>
          <w:color w:val="auto"/>
          <w:lang w:val="en-US"/>
        </w:rPr>
        <w:t xml:space="preserve"> (</w:t>
      </w:r>
      <w:r w:rsidR="008A050B">
        <w:rPr>
          <w:b w:val="0"/>
          <w:color w:val="auto"/>
          <w:lang w:val="en-US"/>
        </w:rPr>
        <w:t xml:space="preserve">we have </w:t>
      </w:r>
      <w:r w:rsidR="002C62BC">
        <w:rPr>
          <w:b w:val="0"/>
          <w:color w:val="auto"/>
          <w:lang w:val="en-US"/>
        </w:rPr>
        <w:t>a slight increase)</w:t>
      </w:r>
      <w:r w:rsidR="001D2EE9">
        <w:rPr>
          <w:b w:val="0"/>
          <w:color w:val="auto"/>
          <w:lang w:val="en-US"/>
        </w:rPr>
        <w:t xml:space="preserve"> whereas the new maximum value </w:t>
      </w:r>
      <w:r w:rsidR="00C22201">
        <w:rPr>
          <w:b w:val="0"/>
          <w:color w:val="auto"/>
          <w:lang w:val="en-US"/>
        </w:rPr>
        <w:t>of residual</w:t>
      </w:r>
      <w:r w:rsidR="00F40C0E">
        <w:rPr>
          <w:b w:val="0"/>
          <w:color w:val="auto"/>
          <w:lang w:val="en-US"/>
        </w:rPr>
        <w:t xml:space="preserve"> is </w:t>
      </w:r>
      <w:r w:rsidR="00F40C0E" w:rsidRPr="00F40C0E">
        <w:rPr>
          <w:b w:val="0"/>
          <w:color w:val="auto"/>
          <w:lang w:val="en-US"/>
        </w:rPr>
        <w:t>2 024.10</w:t>
      </w:r>
      <w:r w:rsidR="008A050B">
        <w:rPr>
          <w:b w:val="0"/>
          <w:color w:val="auto"/>
          <w:lang w:val="en-US"/>
        </w:rPr>
        <w:t xml:space="preserve"> </w:t>
      </w:r>
      <w:r w:rsidR="008A050B" w:rsidRPr="002C62BC">
        <w:rPr>
          <w:b w:val="0"/>
          <w:color w:val="auto"/>
          <w:lang w:val="en-US"/>
        </w:rPr>
        <w:t>€</w:t>
      </w:r>
      <w:r w:rsidR="008C4432">
        <w:rPr>
          <w:b w:val="0"/>
          <w:color w:val="auto"/>
          <w:lang w:val="en-US"/>
        </w:rPr>
        <w:t xml:space="preserve"> (a decrease </w:t>
      </w:r>
      <w:r w:rsidR="00E95BA5">
        <w:rPr>
          <w:b w:val="0"/>
          <w:color w:val="auto"/>
          <w:lang w:val="en-US"/>
        </w:rPr>
        <w:t>has been observed)</w:t>
      </w:r>
      <w:r w:rsidR="00693FE5">
        <w:rPr>
          <w:b w:val="0"/>
          <w:color w:val="auto"/>
          <w:lang w:val="en-US"/>
        </w:rPr>
        <w:t xml:space="preserve">. </w:t>
      </w:r>
      <w:r w:rsidR="00A57A3B">
        <w:rPr>
          <w:b w:val="0"/>
          <w:color w:val="auto"/>
          <w:lang w:val="en-US"/>
        </w:rPr>
        <w:t>Nevertheles</w:t>
      </w:r>
      <w:r w:rsidR="00444132">
        <w:rPr>
          <w:b w:val="0"/>
          <w:color w:val="auto"/>
          <w:lang w:val="en-US"/>
        </w:rPr>
        <w:t xml:space="preserve">s, there is still an enough significant difference </w:t>
      </w:r>
      <w:r w:rsidR="00F92959">
        <w:rPr>
          <w:b w:val="0"/>
          <w:color w:val="auto"/>
          <w:lang w:val="en-US"/>
        </w:rPr>
        <w:t>between the two va</w:t>
      </w:r>
      <w:r w:rsidR="003E603B">
        <w:rPr>
          <w:b w:val="0"/>
          <w:color w:val="auto"/>
          <w:lang w:val="en-US"/>
        </w:rPr>
        <w:t>lues</w:t>
      </w:r>
      <w:r w:rsidR="009B6B45">
        <w:rPr>
          <w:b w:val="0"/>
          <w:color w:val="auto"/>
          <w:lang w:val="en-US"/>
        </w:rPr>
        <w:t xml:space="preserve"> at the ends</w:t>
      </w:r>
      <w:r w:rsidR="003F313A">
        <w:rPr>
          <w:b w:val="0"/>
          <w:color w:val="auto"/>
          <w:lang w:val="en-US"/>
        </w:rPr>
        <w:t xml:space="preserve"> (therefore, outliers are still existing);</w:t>
      </w:r>
    </w:p>
    <w:p w:rsidR="004633E8" w:rsidRDefault="00833651" w:rsidP="0009661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E2691E">
        <w:rPr>
          <w:b w:val="0"/>
          <w:color w:val="auto"/>
          <w:lang w:val="en-US"/>
        </w:rPr>
        <w:t xml:space="preserve">he new value of the median </w:t>
      </w:r>
      <w:r w:rsidR="001962C4" w:rsidRPr="001962C4">
        <w:rPr>
          <w:b w:val="0"/>
          <w:color w:val="auto"/>
          <w:lang w:val="en-US"/>
        </w:rPr>
        <w:t>(-19.35</w:t>
      </w:r>
      <w:r w:rsidR="001962C4">
        <w:rPr>
          <w:b w:val="0"/>
          <w:color w:val="auto"/>
          <w:lang w:val="en-US"/>
        </w:rPr>
        <w:t xml:space="preserve"> </w:t>
      </w:r>
      <w:r w:rsidR="001962C4" w:rsidRPr="002C62BC">
        <w:rPr>
          <w:b w:val="0"/>
          <w:color w:val="auto"/>
          <w:lang w:val="en-US"/>
        </w:rPr>
        <w:t>€</w:t>
      </w:r>
      <w:r w:rsidR="001962C4">
        <w:rPr>
          <w:b w:val="0"/>
          <w:color w:val="auto"/>
          <w:lang w:val="en-US"/>
        </w:rPr>
        <w:t>)</w:t>
      </w:r>
      <w:r w:rsidR="005B5A6E">
        <w:rPr>
          <w:b w:val="0"/>
          <w:color w:val="auto"/>
          <w:lang w:val="en-US"/>
        </w:rPr>
        <w:t xml:space="preserve"> is superior than the old one</w:t>
      </w:r>
      <w:r w:rsidR="006B0A81">
        <w:rPr>
          <w:b w:val="0"/>
          <w:color w:val="auto"/>
          <w:lang w:val="en-US"/>
        </w:rPr>
        <w:t xml:space="preserve">, it still remains </w:t>
      </w:r>
      <w:r w:rsidR="003A774C">
        <w:rPr>
          <w:b w:val="0"/>
          <w:color w:val="auto"/>
          <w:lang w:val="en-US"/>
        </w:rPr>
        <w:t>relatively far from 0, we still have an Asymmetry to the right when it comes to the residuals’ distribution;</w:t>
      </w:r>
    </w:p>
    <w:p w:rsidR="00F37D42" w:rsidRDefault="008E13E8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have also been updated, with in particular a clear improvement </w:t>
      </w:r>
      <w:r w:rsidR="00B248E4">
        <w:rPr>
          <w:b w:val="0"/>
          <w:color w:val="auto"/>
          <w:lang w:val="en-US"/>
        </w:rPr>
        <w:t>for the case</w:t>
      </w:r>
      <w:r w:rsidR="00421FCE">
        <w:rPr>
          <w:b w:val="0"/>
          <w:color w:val="auto"/>
          <w:lang w:val="en-US"/>
        </w:rPr>
        <w:t xml:space="preserve"> of the coefficient associated with the CCI;</w:t>
      </w:r>
    </w:p>
    <w:p w:rsidR="00580989" w:rsidRPr="000F0F2F" w:rsidRDefault="00580989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p-value associated with the F-Test has more or less remained the same as in the 1</w:t>
      </w:r>
      <w:r w:rsidRPr="00580989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DB62B8">
        <w:rPr>
          <w:b w:val="0"/>
          <w:color w:val="auto"/>
          <w:lang w:val="en-US"/>
        </w:rPr>
        <w:t xml:space="preserve">, therefore, </w:t>
      </w:r>
      <w:r w:rsidR="00811D98">
        <w:rPr>
          <w:b w:val="0"/>
          <w:color w:val="auto"/>
          <w:lang w:val="en-US"/>
        </w:rPr>
        <w:t>still less than 1 %</w:t>
      </w:r>
      <w:r w:rsidR="00EF5799">
        <w:rPr>
          <w:b w:val="0"/>
          <w:color w:val="auto"/>
          <w:lang w:val="en-US"/>
        </w:rPr>
        <w:t>: Our model is still significant.</w:t>
      </w:r>
    </w:p>
    <w:p w:rsidR="00135997" w:rsidRPr="0098206D" w:rsidRDefault="00135997" w:rsidP="0013599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A94DCE" w:rsidRDefault="002278BF" w:rsidP="00A94DC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lastRenderedPageBreak/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A94DCE" w:rsidRPr="007F252E">
        <w:rPr>
          <w:b/>
          <w:u w:val="single"/>
        </w:rPr>
        <w:t xml:space="preserve"> : </w:t>
      </w:r>
    </w:p>
    <w:p w:rsidR="00814A97" w:rsidRPr="00653668" w:rsidRDefault="00F44F56" w:rsidP="00653668">
      <w:pPr>
        <w:tabs>
          <w:tab w:val="left" w:pos="4032"/>
        </w:tabs>
      </w:pPr>
      <w:r>
        <w:rPr>
          <w:noProof/>
          <w:lang w:eastAsia="fr-FR"/>
        </w:rPr>
        <w:drawing>
          <wp:inline distT="0" distB="0" distL="0" distR="0" wp14:anchorId="798C10A6" wp14:editId="0D67B5E8">
            <wp:extent cx="5760720" cy="3445653"/>
            <wp:effectExtent l="0" t="0" r="0" b="254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BF2" w:rsidRPr="00675BF2" w:rsidRDefault="00675BF2" w:rsidP="00814A9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75BF2">
        <w:rPr>
          <w:b w:val="0"/>
          <w:color w:val="auto"/>
          <w:lang w:val="en-US"/>
        </w:rPr>
        <w:t xml:space="preserve">We can observe that the relationship remains relatively </w:t>
      </w:r>
      <w:r>
        <w:rPr>
          <w:b w:val="0"/>
          <w:color w:val="auto"/>
          <w:lang w:val="en-US"/>
        </w:rPr>
        <w:t>Positive;</w:t>
      </w:r>
    </w:p>
    <w:p w:rsidR="00A13F37" w:rsidRPr="00675BF2" w:rsidRDefault="00A13F37" w:rsidP="00A13F3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183696" w:rsidRPr="00183696" w:rsidRDefault="008117D0" w:rsidP="00183696">
      <w:pPr>
        <w:jc w:val="both"/>
      </w:pPr>
      <w:r>
        <w:rPr>
          <w:noProof/>
          <w:lang w:eastAsia="fr-FR"/>
        </w:rPr>
        <w:drawing>
          <wp:inline distT="0" distB="0" distL="0" distR="0" wp14:anchorId="337D4092" wp14:editId="3050A106">
            <wp:extent cx="5760720" cy="3566306"/>
            <wp:effectExtent l="0" t="0" r="0" b="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1D3" w:rsidRPr="009061D3" w:rsidRDefault="009061D3" w:rsidP="00207134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061D3">
        <w:rPr>
          <w:b w:val="0"/>
          <w:color w:val="auto"/>
          <w:lang w:val="en-US"/>
        </w:rPr>
        <w:t xml:space="preserve">The </w:t>
      </w:r>
      <w:r w:rsidR="00207134" w:rsidRPr="009061D3">
        <w:rPr>
          <w:b w:val="0"/>
          <w:color w:val="auto"/>
          <w:lang w:val="en-US"/>
        </w:rPr>
        <w:t>linearity</w:t>
      </w:r>
      <w:r w:rsidRPr="009061D3">
        <w:rPr>
          <w:b w:val="0"/>
          <w:color w:val="auto"/>
          <w:lang w:val="en-US"/>
        </w:rPr>
        <w:t xml:space="preserve"> still remains relatively not respected and we can observe the existence of new outliers associated with the residuals, more precisely between the values </w:t>
      </w:r>
      <w:r>
        <w:rPr>
          <w:b w:val="0"/>
          <w:color w:val="auto"/>
          <w:lang w:val="en-US"/>
        </w:rPr>
        <w:t>1</w:t>
      </w:r>
      <w:r w:rsidR="00207134">
        <w:rPr>
          <w:b w:val="0"/>
          <w:color w:val="auto"/>
          <w:lang w:val="en-US"/>
        </w:rPr>
        <w:t> </w:t>
      </w:r>
      <w:r>
        <w:rPr>
          <w:b w:val="0"/>
          <w:color w:val="auto"/>
          <w:lang w:val="en-US"/>
        </w:rPr>
        <w:t>500</w:t>
      </w:r>
      <w:r w:rsidR="00207134" w:rsidRPr="00207134">
        <w:rPr>
          <w:b w:val="0"/>
          <w:color w:val="auto"/>
          <w:lang w:val="en-US"/>
        </w:rPr>
        <w:t>€</w:t>
      </w:r>
      <w:r w:rsidR="00207134">
        <w:rPr>
          <w:b w:val="0"/>
          <w:color w:val="auto"/>
          <w:lang w:val="en-US"/>
        </w:rPr>
        <w:t xml:space="preserve"> and 1 750</w:t>
      </w:r>
      <w:r w:rsidR="00207134" w:rsidRPr="00207134">
        <w:rPr>
          <w:b w:val="0"/>
          <w:color w:val="auto"/>
          <w:lang w:val="en-US"/>
        </w:rPr>
        <w:t>€</w:t>
      </w:r>
      <w:r w:rsidR="002D564C">
        <w:rPr>
          <w:b w:val="0"/>
          <w:color w:val="auto"/>
          <w:lang w:val="en-US"/>
        </w:rPr>
        <w:t>;</w:t>
      </w:r>
    </w:p>
    <w:p w:rsidR="0050485F" w:rsidRPr="009061D3" w:rsidRDefault="0050485F" w:rsidP="0050485F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0485F" w:rsidRDefault="0050485F" w:rsidP="0050485F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70BFD5B" wp14:editId="39A2691F">
            <wp:extent cx="5760720" cy="3552219"/>
            <wp:effectExtent l="0" t="0" r="0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696" w:rsidRDefault="00E35696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35696">
        <w:rPr>
          <w:b w:val="0"/>
          <w:color w:val="auto"/>
          <w:lang w:val="en-US"/>
        </w:rPr>
        <w:t xml:space="preserve">The </w:t>
      </w:r>
      <w:proofErr w:type="spellStart"/>
      <w:r w:rsidRPr="00E35696">
        <w:rPr>
          <w:b w:val="0"/>
          <w:color w:val="auto"/>
          <w:lang w:val="en-US"/>
        </w:rPr>
        <w:t>Quantile-Quantile</w:t>
      </w:r>
      <w:proofErr w:type="spellEnd"/>
      <w:r w:rsidRPr="00E35696">
        <w:rPr>
          <w:b w:val="0"/>
          <w:color w:val="auto"/>
          <w:lang w:val="en-US"/>
        </w:rPr>
        <w:t xml:space="preserve"> plot above tells us more about the existence of new outliers at the ends ;</w:t>
      </w:r>
    </w:p>
    <w:p w:rsidR="002533CD" w:rsidRPr="00E35696" w:rsidRDefault="002533CD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It’s always the same behavior that is observed : outliers seem to be more significant at the level of the upper end;</w:t>
      </w:r>
    </w:p>
    <w:p w:rsidR="006800A6" w:rsidRDefault="006800A6" w:rsidP="006800A6">
      <w:pPr>
        <w:jc w:val="both"/>
      </w:pPr>
      <w:r>
        <w:rPr>
          <w:noProof/>
          <w:lang w:eastAsia="fr-FR"/>
        </w:rPr>
        <w:drawing>
          <wp:inline distT="0" distB="0" distL="0" distR="0" wp14:anchorId="0475D484" wp14:editId="61B5C496">
            <wp:extent cx="5760720" cy="3691246"/>
            <wp:effectExtent l="0" t="0" r="0" b="508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230" w:rsidRDefault="00484230" w:rsidP="00807AC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E7B6B">
        <w:rPr>
          <w:b w:val="0"/>
          <w:color w:val="auto"/>
          <w:lang w:val="en-US"/>
        </w:rPr>
        <w:t xml:space="preserve">From the Scale-Location </w:t>
      </w:r>
      <w:r w:rsidR="006E7B6B" w:rsidRPr="006E7B6B">
        <w:rPr>
          <w:b w:val="0"/>
          <w:color w:val="auto"/>
          <w:lang w:val="en-US"/>
        </w:rPr>
        <w:t>plot abov</w:t>
      </w:r>
      <w:r w:rsidR="006E7B6B">
        <w:rPr>
          <w:b w:val="0"/>
          <w:color w:val="auto"/>
          <w:lang w:val="en-US"/>
        </w:rPr>
        <w:t>e, we can clearly notice that t</w:t>
      </w:r>
      <w:r w:rsidR="006E7B6B" w:rsidRPr="006E7B6B">
        <w:rPr>
          <w:b w:val="0"/>
          <w:color w:val="auto"/>
          <w:lang w:val="en-US"/>
        </w:rPr>
        <w:t>h</w:t>
      </w:r>
      <w:r w:rsidR="006E7B6B">
        <w:rPr>
          <w:b w:val="0"/>
          <w:color w:val="auto"/>
          <w:lang w:val="en-US"/>
        </w:rPr>
        <w:t>e</w:t>
      </w:r>
      <w:r w:rsidR="006E7B6B" w:rsidRPr="006E7B6B">
        <w:rPr>
          <w:b w:val="0"/>
          <w:color w:val="auto"/>
          <w:lang w:val="en-US"/>
        </w:rPr>
        <w:t xml:space="preserve"> red line</w:t>
      </w:r>
      <w:r w:rsidR="006E7B6B">
        <w:rPr>
          <w:b w:val="0"/>
          <w:color w:val="auto"/>
          <w:lang w:val="en-US"/>
        </w:rPr>
        <w:t xml:space="preserve"> is not enough horizontal</w:t>
      </w:r>
      <w:r w:rsidR="00B80679">
        <w:rPr>
          <w:b w:val="0"/>
          <w:color w:val="auto"/>
          <w:lang w:val="en-US"/>
        </w:rPr>
        <w:t>ly straight</w:t>
      </w:r>
      <w:r w:rsidR="006E7B6B">
        <w:rPr>
          <w:b w:val="0"/>
          <w:color w:val="auto"/>
          <w:lang w:val="en-US"/>
        </w:rPr>
        <w:t xml:space="preserve"> yet to satisfy the  </w:t>
      </w:r>
      <w:r w:rsidR="00807AC9" w:rsidRPr="00807AC9">
        <w:rPr>
          <w:b w:val="0"/>
          <w:color w:val="auto"/>
          <w:lang w:val="en-US"/>
        </w:rPr>
        <w:t>hypothesis for Homoscedasticity</w:t>
      </w:r>
      <w:r w:rsidR="00230507">
        <w:rPr>
          <w:b w:val="0"/>
          <w:color w:val="auto"/>
          <w:lang w:val="en-US"/>
        </w:rPr>
        <w:t>;</w:t>
      </w:r>
    </w:p>
    <w:p w:rsidR="00E31DAD" w:rsidRPr="00C742FE" w:rsidRDefault="00DB4D7E" w:rsidP="00E31DA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lastRenderedPageBreak/>
        <w:t>The outliers can be observed at the upper levels of the standardized residuals’</w:t>
      </w:r>
      <w:r w:rsidR="005F1637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>square roots;</w:t>
      </w:r>
    </w:p>
    <w:p w:rsidR="00E31DAD" w:rsidRPr="00E31DAD" w:rsidRDefault="00E31DAD" w:rsidP="00E31DAD">
      <w:pPr>
        <w:jc w:val="both"/>
      </w:pPr>
      <w:r>
        <w:rPr>
          <w:noProof/>
          <w:lang w:eastAsia="fr-FR"/>
        </w:rPr>
        <w:drawing>
          <wp:inline distT="0" distB="0" distL="0" distR="0" wp14:anchorId="3EE20FFE" wp14:editId="550A7490">
            <wp:extent cx="5760720" cy="3192098"/>
            <wp:effectExtent l="0" t="0" r="0" b="889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B7D" w:rsidRPr="0050485F" w:rsidRDefault="006B78D5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4C4C091F" wp14:editId="54A4AF25">
            <wp:extent cx="5760720" cy="3696146"/>
            <wp:effectExtent l="0" t="0" r="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5DF" w:rsidRDefault="00B705DF" w:rsidP="00F6789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B705DF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>lots</w:t>
      </w:r>
      <w:r w:rsidR="0095344B">
        <w:rPr>
          <w:b w:val="0"/>
          <w:color w:val="auto"/>
          <w:lang w:val="en-US"/>
        </w:rPr>
        <w:t xml:space="preserve"> of </w:t>
      </w:r>
      <w:r w:rsidR="0095344B" w:rsidRPr="0095344B">
        <w:rPr>
          <w:b w:val="0"/>
          <w:color w:val="auto"/>
          <w:lang w:val="en-US"/>
        </w:rPr>
        <w:t>« Residuals vs. Leverage »</w:t>
      </w:r>
      <w:r w:rsidR="00BC4953">
        <w:rPr>
          <w:b w:val="0"/>
          <w:color w:val="auto"/>
          <w:lang w:val="en-US"/>
        </w:rPr>
        <w:t xml:space="preserve"> and </w:t>
      </w:r>
      <w:r w:rsidR="00C43388" w:rsidRPr="00C43388">
        <w:rPr>
          <w:b w:val="0"/>
          <w:color w:val="auto"/>
          <w:lang w:val="en-US"/>
        </w:rPr>
        <w:t>« Cook's distance »</w:t>
      </w:r>
      <w:r w:rsidR="00C43388">
        <w:rPr>
          <w:b w:val="0"/>
          <w:color w:val="auto"/>
          <w:lang w:val="en-US"/>
        </w:rPr>
        <w:t xml:space="preserve">, we can confirm with confidence </w:t>
      </w:r>
      <w:r w:rsidR="00CE4F1A">
        <w:rPr>
          <w:b w:val="0"/>
          <w:color w:val="auto"/>
          <w:lang w:val="en-US"/>
        </w:rPr>
        <w:t xml:space="preserve">that the residuals </w:t>
      </w:r>
      <w:r w:rsidR="00CE4F1A" w:rsidRPr="00CE4F1A">
        <w:rPr>
          <w:b w:val="0"/>
          <w:color w:val="auto"/>
          <w:lang w:val="en-US"/>
        </w:rPr>
        <w:t>#1235, #</w:t>
      </w:r>
      <w:r w:rsidR="00CE4F1A">
        <w:rPr>
          <w:b w:val="0"/>
          <w:color w:val="auto"/>
          <w:lang w:val="en-US"/>
        </w:rPr>
        <w:t>613 and</w:t>
      </w:r>
      <w:r w:rsidR="00CE4F1A" w:rsidRPr="00CE4F1A">
        <w:rPr>
          <w:b w:val="0"/>
          <w:color w:val="auto"/>
          <w:lang w:val="en-US"/>
        </w:rPr>
        <w:t xml:space="preserve"> #622</w:t>
      </w:r>
      <w:r w:rsidR="00836AE0">
        <w:rPr>
          <w:b w:val="0"/>
          <w:color w:val="auto"/>
          <w:lang w:val="en-US"/>
        </w:rPr>
        <w:t xml:space="preserve"> (outliers) can be considered as being  </w:t>
      </w:r>
      <w:r w:rsidR="004C29B8">
        <w:rPr>
          <w:b w:val="0"/>
          <w:color w:val="auto"/>
          <w:lang w:val="en-US"/>
        </w:rPr>
        <w:t>influential points;</w:t>
      </w:r>
    </w:p>
    <w:p w:rsidR="00065284" w:rsidRDefault="003903E9" w:rsidP="0033221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New actions of ob</w:t>
      </w:r>
      <w:r w:rsidR="00870457">
        <w:rPr>
          <w:b w:val="0"/>
          <w:color w:val="auto"/>
          <w:lang w:val="en-US"/>
        </w:rPr>
        <w:t>s</w:t>
      </w:r>
      <w:r>
        <w:rPr>
          <w:b w:val="0"/>
          <w:color w:val="auto"/>
          <w:lang w:val="en-US"/>
        </w:rPr>
        <w:t>ervations removals</w:t>
      </w:r>
      <w:r w:rsidR="00870457">
        <w:rPr>
          <w:b w:val="0"/>
          <w:color w:val="auto"/>
          <w:lang w:val="en-US"/>
        </w:rPr>
        <w:t xml:space="preserve"> are then recommended before </w:t>
      </w:r>
      <w:r w:rsidR="00D05BC6">
        <w:rPr>
          <w:b w:val="0"/>
          <w:color w:val="auto"/>
          <w:lang w:val="en-US"/>
        </w:rPr>
        <w:t>entering the next Iteration.</w:t>
      </w:r>
    </w:p>
    <w:p w:rsidR="00325761" w:rsidRPr="00332215" w:rsidRDefault="00325761" w:rsidP="00325761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C3A28" w:rsidRDefault="005C3A28" w:rsidP="005C3A28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3" w:name="_II.3_–_Itération"/>
      <w:bookmarkEnd w:id="3"/>
      <w:r w:rsidRPr="005C3A28">
        <w:rPr>
          <w:lang w:val="en-US"/>
        </w:rPr>
        <w:lastRenderedPageBreak/>
        <w:t xml:space="preserve">II.3 – </w:t>
      </w:r>
      <w:r w:rsidR="001C1670">
        <w:rPr>
          <w:lang w:val="en-US"/>
        </w:rPr>
        <w:t>3</w:t>
      </w:r>
      <w:r w:rsidR="001C1670" w:rsidRPr="001C1670">
        <w:rPr>
          <w:vertAlign w:val="superscript"/>
          <w:lang w:val="en-US"/>
        </w:rPr>
        <w:t>rd</w:t>
      </w:r>
      <w:r w:rsidR="001C1670">
        <w:rPr>
          <w:lang w:val="en-US"/>
        </w:rPr>
        <w:t xml:space="preserve"> Iteration</w:t>
      </w:r>
      <w:bookmarkStart w:id="4" w:name="_GoBack"/>
      <w:bookmarkEnd w:id="4"/>
      <w:r w:rsidR="001C1670">
        <w:rPr>
          <w:lang w:val="en-US"/>
        </w:rPr>
        <w:t xml:space="preserve"> </w:t>
      </w:r>
      <w:r w:rsidRPr="005C3A28">
        <w:rPr>
          <w:lang w:val="en-US"/>
        </w:rPr>
        <w:t>:</w:t>
      </w:r>
    </w:p>
    <w:p w:rsidR="00127BD3" w:rsidRPr="00127BD3" w:rsidRDefault="00127BD3" w:rsidP="00127BD3">
      <w:pPr>
        <w:rPr>
          <w:lang w:val="en-US"/>
        </w:rPr>
      </w:pP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df2 &lt;- 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&gt;%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917D01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5C3A28" w:rsidRPr="005C3A28" w:rsidRDefault="005C3A28" w:rsidP="005C3A28">
      <w:pPr>
        <w:rPr>
          <w:lang w:val="en-US"/>
        </w:rPr>
      </w:pPr>
    </w:p>
    <w:p w:rsidR="00125BEA" w:rsidRPr="00125BEA" w:rsidRDefault="00055B3A" w:rsidP="0046425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Abstractly </w:t>
      </w:r>
      <w:r w:rsidR="00125BEA" w:rsidRPr="00125BEA">
        <w:rPr>
          <w:b w:val="0"/>
          <w:color w:val="auto"/>
          <w:lang w:val="en-US"/>
        </w:rPr>
        <w:t>announc</w:t>
      </w:r>
      <w:r>
        <w:rPr>
          <w:b w:val="0"/>
          <w:color w:val="auto"/>
          <w:lang w:val="en-US"/>
        </w:rPr>
        <w:t xml:space="preserve">ed </w:t>
      </w:r>
      <w:r w:rsidR="00125BEA" w:rsidRPr="00125BEA">
        <w:rPr>
          <w:b w:val="0"/>
          <w:color w:val="auto"/>
          <w:lang w:val="en-US"/>
        </w:rPr>
        <w:t xml:space="preserve"> at t</w:t>
      </w:r>
      <w:r w:rsidR="00125BEA">
        <w:rPr>
          <w:b w:val="0"/>
          <w:color w:val="auto"/>
          <w:lang w:val="en-US"/>
        </w:rPr>
        <w:t>he end of the 2</w:t>
      </w:r>
      <w:r w:rsidR="00125BEA" w:rsidRPr="00125BEA">
        <w:rPr>
          <w:b w:val="0"/>
          <w:color w:val="auto"/>
          <w:vertAlign w:val="superscript"/>
          <w:lang w:val="en-US"/>
        </w:rPr>
        <w:t>nd</w:t>
      </w:r>
      <w:r w:rsidR="00125BEA">
        <w:rPr>
          <w:b w:val="0"/>
          <w:color w:val="auto"/>
          <w:lang w:val="en-US"/>
        </w:rPr>
        <w:t xml:space="preserve"> Iteration, </w:t>
      </w:r>
      <w:r w:rsidR="00AD69AC">
        <w:rPr>
          <w:b w:val="0"/>
          <w:color w:val="auto"/>
          <w:lang w:val="en-US"/>
        </w:rPr>
        <w:t xml:space="preserve">the removal of the observations which residuals’ value is superior to 300 </w:t>
      </w:r>
      <w:r w:rsidR="00BE1726">
        <w:rPr>
          <w:b w:val="0"/>
          <w:color w:val="auto"/>
          <w:lang w:val="en-US"/>
        </w:rPr>
        <w:t>has</w:t>
      </w:r>
      <w:r w:rsidR="00AD69AC">
        <w:rPr>
          <w:b w:val="0"/>
          <w:color w:val="auto"/>
          <w:lang w:val="en-US"/>
        </w:rPr>
        <w:t xml:space="preserve"> been realized;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WARD_ADMISSION =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A145FB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WARD_ADMISSION,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reg2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reg2)</w:t>
      </w:r>
    </w:p>
    <w:p w:rsidR="006954EC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WARD_ADMISSION, data = .)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6954EC" w:rsidRPr="00127BD3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-498.82 -105.65  -12.86   87.74  759.30 </w:t>
      </w:r>
    </w:p>
    <w:p w:rsidR="006954EC" w:rsidRPr="00127BD3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562.4525    26.1655   21.50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296.3324     0.9051  327.40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                      -6.2157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0.3099  -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20.06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385.5801     8.1566   47.27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178.2 on 2265 degrees of freedom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0.9793,    Adjusted R-squared:  0.9793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3.579e+04 on 3 and 2265 DF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6954EC" w:rsidRDefault="006954EC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résidus a été mise à jour à </w:t>
      </w:r>
      <w:r w:rsidRPr="00512E31">
        <w:rPr>
          <w:b w:val="0"/>
          <w:color w:val="auto"/>
        </w:rPr>
        <w:t>-</w:t>
      </w:r>
      <w:r w:rsidRPr="00613FBC">
        <w:rPr>
          <w:b w:val="0"/>
          <w:color w:val="auto"/>
        </w:rPr>
        <w:t xml:space="preserve">498.82 </w:t>
      </w:r>
      <w:r>
        <w:rPr>
          <w:b w:val="0"/>
          <w:color w:val="auto"/>
        </w:rPr>
        <w:t xml:space="preserve">£ (une nette augmentation) tandis que  la nouvelle valeur maximale de </w:t>
      </w:r>
      <w:r w:rsidR="000E279F">
        <w:rPr>
          <w:b w:val="0"/>
          <w:color w:val="auto"/>
        </w:rPr>
        <w:t>résidus</w:t>
      </w:r>
      <w:r>
        <w:rPr>
          <w:b w:val="0"/>
          <w:color w:val="auto"/>
        </w:rPr>
        <w:t xml:space="preserve"> est de </w:t>
      </w:r>
      <w:r w:rsidRPr="00491AC0">
        <w:rPr>
          <w:b w:val="0"/>
          <w:color w:val="auto"/>
        </w:rPr>
        <w:t xml:space="preserve">759.30 </w:t>
      </w:r>
      <w:r>
        <w:rPr>
          <w:b w:val="0"/>
          <w:color w:val="auto"/>
        </w:rPr>
        <w:t xml:space="preserve">£ (une nette diminution a été constatée). Cependant, la différence entre les deux valeurs aux extrémités semble encore assez significative (possibilité d’existence de données aberrantes). 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nouvelle valeur de la médiane (-</w:t>
      </w:r>
      <w:r w:rsidRPr="00D319F1">
        <w:rPr>
          <w:b w:val="0"/>
          <w:color w:val="auto"/>
        </w:rPr>
        <w:t>12.86</w:t>
      </w:r>
      <w:r w:rsidRPr="00782908">
        <w:rPr>
          <w:b w:val="0"/>
          <w:color w:val="auto"/>
        </w:rPr>
        <w:t xml:space="preserve"> </w:t>
      </w:r>
      <w:r>
        <w:rPr>
          <w:b w:val="0"/>
          <w:color w:val="auto"/>
        </w:rPr>
        <w:t>£) a certes, encore une fois, été revue à la hausse, mais demeure encore relativement éloignée de 0, nous avons toujours une Asymétrie vers la droite en ce qui concerne la distribution des résidus.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coefficients du modèle sont restés à peu près les mêmes qu’en </w:t>
      </w:r>
      <w:hyperlink w:anchor="_II.2_–_Itération" w:history="1">
        <w:r w:rsidRPr="00071EB8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 xml:space="preserve"> (toujours significatifs pour leur part dans ce cas), remarquons juste le fait que la CCI n’a plus été prise en compte en tant que </w:t>
      </w:r>
      <w:proofErr w:type="spellStart"/>
      <w:r>
        <w:rPr>
          <w:b w:val="0"/>
          <w:color w:val="auto"/>
        </w:rPr>
        <w:t>Predictor</w:t>
      </w:r>
      <w:proofErr w:type="spellEnd"/>
      <w:r>
        <w:rPr>
          <w:b w:val="0"/>
          <w:color w:val="auto"/>
        </w:rPr>
        <w:t xml:space="preserve"> pour la </w:t>
      </w:r>
      <w:r w:rsidRPr="001D47E5">
        <w:rPr>
          <w:b w:val="0"/>
          <w:i/>
          <w:color w:val="auto"/>
        </w:rPr>
        <w:t>prédiction</w:t>
      </w:r>
      <w:r>
        <w:rPr>
          <w:b w:val="0"/>
          <w:color w:val="auto"/>
        </w:rPr>
        <w:t xml:space="preserve"> de valeurs de TOTAL_COST dans cette Itération 3. </w:t>
      </w:r>
    </w:p>
    <w:p w:rsidR="009F7D59" w:rsidRPr="00BA06D5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2_–_Itération" w:history="1">
        <w:r w:rsidRPr="00E3180E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>, donc toujours inférieure à 1% : Notre modèle est toujours significatif.</w:t>
      </w:r>
    </w:p>
    <w:p w:rsidR="009F7D59" w:rsidRDefault="009F7D59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813074" w:rsidRPr="00127BD3" w:rsidRDefault="00813074" w:rsidP="00813074">
      <w:pPr>
        <w:ind w:left="360"/>
        <w:jc w:val="both"/>
        <w:rPr>
          <w:b/>
          <w:u w:val="single"/>
        </w:rPr>
      </w:pPr>
      <w:r w:rsidRPr="00127BD3">
        <w:rPr>
          <w:b/>
          <w:u w:val="single"/>
        </w:rPr>
        <w:t xml:space="preserve">Analyse résiduelle : </w:t>
      </w:r>
    </w:p>
    <w:p w:rsidR="0001220E" w:rsidRPr="00127BD3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shapiro.test</w:t>
      </w:r>
      <w:proofErr w:type="spellEnd"/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df2$residuals)</w:t>
      </w:r>
    </w:p>
    <w:p w:rsidR="0001220E" w:rsidRPr="00127BD3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</w:t>
      </w: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df2$residuals</w:t>
      </w:r>
    </w:p>
    <w:p w:rsidR="0001220E" w:rsidRPr="00675BF2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0.95338, p-value &lt; 2.2e-16</w:t>
      </w:r>
    </w:p>
    <w:p w:rsidR="00813074" w:rsidRPr="00675BF2" w:rsidRDefault="0081307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212B23" w:rsidRDefault="00212B23" w:rsidP="00212B2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8C0F3C" w:rsidRDefault="008C0F3C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EE1C4EB" wp14:editId="664C505F">
            <wp:extent cx="5760720" cy="3516085"/>
            <wp:effectExtent l="0" t="0" r="0" b="825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F35" w:rsidRDefault="00802F35" w:rsidP="00802F3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est devenue moins Positive</w:t>
      </w:r>
      <w:r w:rsidR="00A13992">
        <w:rPr>
          <w:b w:val="0"/>
          <w:color w:val="auto"/>
        </w:rPr>
        <w:t xml:space="preserve"> qu’elle ne l’était auparavant</w:t>
      </w:r>
      <w:r>
        <w:rPr>
          <w:b w:val="0"/>
          <w:color w:val="auto"/>
        </w:rPr>
        <w:t xml:space="preserve">, </w:t>
      </w:r>
      <w:r w:rsidR="0057563C">
        <w:rPr>
          <w:b w:val="0"/>
          <w:color w:val="auto"/>
        </w:rPr>
        <w:t xml:space="preserve">c’est–à-dire, </w:t>
      </w:r>
      <w:r>
        <w:rPr>
          <w:b w:val="0"/>
          <w:color w:val="auto"/>
        </w:rPr>
        <w:t xml:space="preserve">comparée à ces précédentes versions </w:t>
      </w:r>
      <w:r w:rsidR="00F67D46">
        <w:rPr>
          <w:b w:val="0"/>
          <w:color w:val="auto"/>
        </w:rPr>
        <w:t>correspondant respectivement</w:t>
      </w:r>
      <w:r w:rsidR="00611E5F">
        <w:rPr>
          <w:b w:val="0"/>
          <w:color w:val="auto"/>
        </w:rPr>
        <w:t xml:space="preserve"> aux</w:t>
      </w:r>
      <w:r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EA6C96" w:rsidRDefault="00EA6C96" w:rsidP="00EA6C96">
      <w:pPr>
        <w:ind w:left="360"/>
        <w:jc w:val="both"/>
      </w:pPr>
    </w:p>
    <w:p w:rsidR="00EA6C96" w:rsidRPr="00EA6C96" w:rsidRDefault="00275413" w:rsidP="00EA6C96">
      <w:pPr>
        <w:ind w:left="360"/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18B44706" wp14:editId="571563FB">
            <wp:extent cx="5760720" cy="3571205"/>
            <wp:effectExtent l="0" t="0" r="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D39" w:rsidRDefault="00B07D39" w:rsidP="00B07D3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linéarité est </w:t>
      </w:r>
      <w:r w:rsidR="00076E69">
        <w:rPr>
          <w:b w:val="0"/>
          <w:color w:val="auto"/>
        </w:rPr>
        <w:t>désormais moins</w:t>
      </w:r>
      <w:r>
        <w:rPr>
          <w:b w:val="0"/>
          <w:color w:val="auto"/>
        </w:rPr>
        <w:t xml:space="preserve"> violée</w:t>
      </w:r>
      <w:r w:rsidR="008945A0">
        <w:rPr>
          <w:b w:val="0"/>
          <w:color w:val="auto"/>
        </w:rPr>
        <w:t>, mais</w:t>
      </w:r>
      <w:r>
        <w:rPr>
          <w:b w:val="0"/>
          <w:color w:val="auto"/>
        </w:rPr>
        <w:t xml:space="preserve"> nous pouvons </w:t>
      </w:r>
      <w:r w:rsidR="008945A0">
        <w:rPr>
          <w:b w:val="0"/>
          <w:color w:val="auto"/>
        </w:rPr>
        <w:t xml:space="preserve">cependant encore </w:t>
      </w:r>
      <w:r>
        <w:rPr>
          <w:b w:val="0"/>
          <w:color w:val="auto"/>
        </w:rPr>
        <w:t xml:space="preserve">constater l’existence de nouvelles données aberrantes par rapport aux résidus, plus précisément </w:t>
      </w:r>
      <w:r w:rsidR="002431A6">
        <w:rPr>
          <w:b w:val="0"/>
          <w:color w:val="auto"/>
        </w:rPr>
        <w:t>aux environs de la valeur 750 £.</w:t>
      </w:r>
    </w:p>
    <w:p w:rsidR="00802F35" w:rsidRDefault="002F600B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AA973DD" wp14:editId="01CEE3C5">
            <wp:extent cx="5760720" cy="3642250"/>
            <wp:effectExtent l="0" t="0" r="0" b="0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6E3" w:rsidRDefault="00E476E3" w:rsidP="00E476E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nous informe d’avantage sur l’existence de ces nouvelles données aberrantes aux extrémités</w:t>
      </w:r>
      <w:r w:rsidR="00B61C5B">
        <w:rPr>
          <w:b w:val="0"/>
          <w:color w:val="auto"/>
        </w:rPr>
        <w:t>, particulièrement au niveau de l’extrémité supérieure</w:t>
      </w:r>
      <w:r>
        <w:rPr>
          <w:b w:val="0"/>
          <w:color w:val="auto"/>
        </w:rPr>
        <w:t xml:space="preserve">. </w:t>
      </w:r>
    </w:p>
    <w:p w:rsidR="00A6399B" w:rsidRDefault="00A6399B" w:rsidP="00A6399B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E103DA" w:rsidRPr="00E103DA" w:rsidRDefault="00E103DA" w:rsidP="00E103D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904A10E" wp14:editId="41A38189">
            <wp:extent cx="5760720" cy="3055521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D11" w:rsidRDefault="00D02D11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la ligne rouge </w:t>
      </w:r>
      <w:r w:rsidR="00BC21D9">
        <w:rPr>
          <w:b w:val="0"/>
          <w:color w:val="auto"/>
        </w:rPr>
        <w:t>est désormais toute proche d’être</w:t>
      </w:r>
      <w:r>
        <w:rPr>
          <w:b w:val="0"/>
          <w:color w:val="auto"/>
        </w:rPr>
        <w:t xml:space="preserve">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D02D11" w:rsidRDefault="000C4F19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</w:t>
      </w:r>
      <w:r w:rsidR="00D02D11">
        <w:rPr>
          <w:b w:val="0"/>
          <w:color w:val="auto"/>
        </w:rPr>
        <w:t>es données aberrantes</w:t>
      </w:r>
      <w:r>
        <w:rPr>
          <w:b w:val="0"/>
          <w:color w:val="auto"/>
        </w:rPr>
        <w:t xml:space="preserve">, cependant, </w:t>
      </w:r>
      <w:r w:rsidR="00D02D11">
        <w:rPr>
          <w:b w:val="0"/>
          <w:color w:val="auto"/>
        </w:rPr>
        <w:t xml:space="preserve"> peuvent </w:t>
      </w:r>
      <w:r w:rsidR="003536AE">
        <w:rPr>
          <w:b w:val="0"/>
          <w:color w:val="auto"/>
        </w:rPr>
        <w:t>être encore o</w:t>
      </w:r>
      <w:r w:rsidR="00D02D11">
        <w:rPr>
          <w:b w:val="0"/>
          <w:color w:val="auto"/>
        </w:rPr>
        <w:t xml:space="preserve">bservées aux niveaux supérieurs de </w:t>
      </w:r>
      <w:r w:rsidR="00D02D11" w:rsidRPr="00C04E58">
        <w:rPr>
          <w:b w:val="0"/>
          <w:color w:val="auto"/>
        </w:rPr>
        <w:t>racine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carrée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des résidus </w:t>
      </w:r>
      <w:r w:rsidR="00D02D11">
        <w:rPr>
          <w:b w:val="0"/>
          <w:color w:val="auto"/>
        </w:rPr>
        <w:t>standardisés.</w:t>
      </w:r>
    </w:p>
    <w:p w:rsidR="00C75A21" w:rsidRPr="00C75A21" w:rsidRDefault="00C75A21" w:rsidP="00C75A21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38AD4175" wp14:editId="69B4F36D">
            <wp:extent cx="5760720" cy="3690634"/>
            <wp:effectExtent l="0" t="0" r="0" b="508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01C" w:rsidRPr="005C706C" w:rsidRDefault="0003001C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se basant sur les Plot de « </w:t>
      </w:r>
      <w:proofErr w:type="spellStart"/>
      <w:r w:rsidRPr="00713AC9">
        <w:rPr>
          <w:b w:val="0"/>
          <w:color w:val="auto"/>
        </w:rPr>
        <w:t>Residuals</w:t>
      </w:r>
      <w:proofErr w:type="spellEnd"/>
      <w:r w:rsidRPr="00713AC9">
        <w:rPr>
          <w:b w:val="0"/>
          <w:color w:val="auto"/>
        </w:rPr>
        <w:t xml:space="preserve"> vs. </w:t>
      </w:r>
      <w:proofErr w:type="spellStart"/>
      <w:r w:rsidRPr="00713AC9">
        <w:rPr>
          <w:b w:val="0"/>
          <w:color w:val="auto"/>
        </w:rPr>
        <w:t>Leverage</w:t>
      </w:r>
      <w:proofErr w:type="spellEnd"/>
      <w:r>
        <w:rPr>
          <w:b w:val="0"/>
          <w:color w:val="auto"/>
        </w:rPr>
        <w:t xml:space="preserve"> », </w:t>
      </w:r>
      <w:r w:rsidR="006A2316">
        <w:rPr>
          <w:b w:val="0"/>
          <w:color w:val="auto"/>
        </w:rPr>
        <w:t>nous pouvons toujours</w:t>
      </w:r>
      <w:r w:rsidR="00195932">
        <w:rPr>
          <w:b w:val="0"/>
          <w:color w:val="auto"/>
        </w:rPr>
        <w:t>,</w:t>
      </w:r>
      <w:r w:rsidR="006A2316">
        <w:rPr>
          <w:b w:val="0"/>
          <w:color w:val="auto"/>
        </w:rPr>
        <w:t xml:space="preserve"> soi-disant</w:t>
      </w:r>
      <w:r w:rsidR="00195932">
        <w:rPr>
          <w:b w:val="0"/>
          <w:color w:val="auto"/>
        </w:rPr>
        <w:t>,</w:t>
      </w:r>
      <w:r>
        <w:rPr>
          <w:b w:val="0"/>
          <w:color w:val="auto"/>
        </w:rPr>
        <w:t xml:space="preserve"> confirmer que les résidus #</w:t>
      </w:r>
      <w:r w:rsidR="00FB470D">
        <w:rPr>
          <w:b w:val="0"/>
          <w:color w:val="auto"/>
        </w:rPr>
        <w:t>1427</w:t>
      </w:r>
      <w:r>
        <w:rPr>
          <w:b w:val="0"/>
          <w:color w:val="auto"/>
        </w:rPr>
        <w:t>, #</w:t>
      </w:r>
      <w:r w:rsidR="00FB470D">
        <w:rPr>
          <w:b w:val="0"/>
          <w:color w:val="auto"/>
        </w:rPr>
        <w:t>274</w:t>
      </w:r>
      <w:r>
        <w:rPr>
          <w:b w:val="0"/>
          <w:color w:val="auto"/>
        </w:rPr>
        <w:t xml:space="preserve"> et #</w:t>
      </w:r>
      <w:r w:rsidR="00E92FBA">
        <w:rPr>
          <w:b w:val="0"/>
          <w:color w:val="auto"/>
        </w:rPr>
        <w:t>1</w:t>
      </w:r>
      <w:r w:rsidR="00FB470D">
        <w:rPr>
          <w:b w:val="0"/>
          <w:color w:val="auto"/>
        </w:rPr>
        <w:t>895</w:t>
      </w:r>
      <w:r>
        <w:rPr>
          <w:b w:val="0"/>
          <w:color w:val="auto"/>
        </w:rPr>
        <w:t xml:space="preserve"> (données aberrantes) peuvent être considérés comme étant des points d’influences.</w:t>
      </w:r>
    </w:p>
    <w:p w:rsidR="0003001C" w:rsidRDefault="008444C7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A nouveau, des</w:t>
      </w:r>
      <w:r w:rsidR="0003001C">
        <w:rPr>
          <w:b w:val="0"/>
          <w:color w:val="auto"/>
        </w:rPr>
        <w:t xml:space="preserve"> travaux de suppressions d’observations sont alors recommandés avant de passer à la prochaine Itération</w:t>
      </w:r>
      <w:r w:rsidR="00E815B9">
        <w:rPr>
          <w:b w:val="0"/>
          <w:color w:val="auto"/>
        </w:rPr>
        <w:t>.</w:t>
      </w:r>
    </w:p>
    <w:p w:rsidR="00E476E3" w:rsidRPr="008C0F3C" w:rsidRDefault="00E476E3" w:rsidP="008C0F3C">
      <w:pPr>
        <w:jc w:val="both"/>
      </w:pPr>
    </w:p>
    <w:p w:rsidR="00C447F4" w:rsidRPr="00DC0BD9" w:rsidRDefault="00C447F4" w:rsidP="00C447F4">
      <w:pPr>
        <w:pStyle w:val="Titre3"/>
        <w:numPr>
          <w:ilvl w:val="0"/>
          <w:numId w:val="0"/>
        </w:numPr>
        <w:ind w:left="360"/>
        <w:rPr>
          <w:lang w:val="en-US"/>
        </w:rPr>
      </w:pPr>
      <w:r w:rsidRPr="00DC0BD9">
        <w:rPr>
          <w:lang w:val="en-US"/>
        </w:rPr>
        <w:t>II.</w:t>
      </w:r>
      <w:r w:rsidR="00F056A9" w:rsidRPr="00DC0BD9">
        <w:rPr>
          <w:lang w:val="en-US"/>
        </w:rPr>
        <w:t>4</w:t>
      </w:r>
      <w:r w:rsidRPr="00DC0BD9">
        <w:rPr>
          <w:lang w:val="en-US"/>
        </w:rPr>
        <w:t xml:space="preserve"> – </w:t>
      </w:r>
      <w:proofErr w:type="spellStart"/>
      <w:r w:rsidRPr="00DC0BD9">
        <w:rPr>
          <w:lang w:val="en-US"/>
        </w:rPr>
        <w:t>Itération</w:t>
      </w:r>
      <w:proofErr w:type="spellEnd"/>
      <w:r w:rsidRPr="00DC0BD9">
        <w:rPr>
          <w:lang w:val="en-US"/>
        </w:rPr>
        <w:t xml:space="preserve"> </w:t>
      </w:r>
      <w:proofErr w:type="gramStart"/>
      <w:r w:rsidR="00F056A9" w:rsidRPr="00DC0BD9">
        <w:rPr>
          <w:lang w:val="en-US"/>
        </w:rPr>
        <w:t>4</w:t>
      </w:r>
      <w:r w:rsidRPr="00DC0BD9">
        <w:rPr>
          <w:lang w:val="en-US"/>
        </w:rPr>
        <w:t> :</w:t>
      </w:r>
      <w:proofErr w:type="gramEnd"/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&lt;- df2 %&gt;%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DC0BD9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065284" w:rsidRPr="00DC0BD9" w:rsidRDefault="00065284" w:rsidP="00065284">
      <w:pPr>
        <w:rPr>
          <w:lang w:val="en-US"/>
        </w:rPr>
      </w:pPr>
    </w:p>
    <w:p w:rsidR="003F3DCA" w:rsidRPr="00B258A3" w:rsidRDefault="00A33F8A" w:rsidP="003F3DC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3_–_Itération" w:history="1">
        <w:r w:rsidRPr="000D31F2">
          <w:rPr>
            <w:rStyle w:val="Lienhypertexte"/>
            <w:b w:val="0"/>
          </w:rPr>
          <w:t xml:space="preserve">Itération </w:t>
        </w:r>
        <w:r w:rsidR="002360BD" w:rsidRPr="000D31F2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</w:t>
      </w:r>
      <w:r w:rsidR="0089354C">
        <w:rPr>
          <w:b w:val="0"/>
          <w:color w:val="auto"/>
        </w:rPr>
        <w:t xml:space="preserve">une nouvelle séance </w:t>
      </w:r>
      <w:r w:rsidR="00CC75AF">
        <w:rPr>
          <w:b w:val="0"/>
          <w:color w:val="auto"/>
        </w:rPr>
        <w:t xml:space="preserve">de </w:t>
      </w:r>
      <w:r>
        <w:rPr>
          <w:b w:val="0"/>
          <w:color w:val="auto"/>
        </w:rPr>
        <w:t xml:space="preserve">suppression des </w:t>
      </w:r>
      <w:r w:rsidRPr="00A33F8A">
        <w:rPr>
          <w:b w:val="0"/>
          <w:color w:val="auto"/>
        </w:rPr>
        <w:t xml:space="preserve">observations dont la valeur des </w:t>
      </w:r>
      <w:r w:rsidR="00CB05DB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 w:rsidR="000D38AE">
        <w:rPr>
          <w:b w:val="0"/>
          <w:color w:val="auto"/>
        </w:rPr>
        <w:t xml:space="preserve"> a été </w:t>
      </w:r>
      <w:r w:rsidR="00FA333B">
        <w:rPr>
          <w:b w:val="0"/>
          <w:color w:val="auto"/>
        </w:rPr>
        <w:t xml:space="preserve">à nouveau </w:t>
      </w:r>
      <w:r w:rsidR="000D38AE">
        <w:rPr>
          <w:b w:val="0"/>
          <w:color w:val="auto"/>
        </w:rPr>
        <w:t>réalisée.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3F3DCA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reg3</w:t>
      </w:r>
    </w:p>
    <w:p w:rsidR="00330B03" w:rsidRPr="0091196A" w:rsidRDefault="00330B03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3F3DCA" w:rsidRPr="00127BD3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-331.12  -85.99  -13.86   72.20  476.06 </w:t>
      </w:r>
    </w:p>
    <w:p w:rsidR="003F3DCA" w:rsidRPr="00127BD3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326.9121    20.0412  16.312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294.6779     0.6579 447.892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 -3.5936     0.2452 -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14.654  &lt;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300.3605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6.3172  47.546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11.7058     2.4647   4.749 2.18e-06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127.1 on 2141 degrees of freedom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0.9895,    Adjusted R-squared:  0.9895 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</w:t>
      </w:r>
      <w:r w:rsidR="005C606C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ic: 5.053e+04 on 4 and 2141 DF,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p-value: &lt; 2.2e-16</w:t>
      </w:r>
    </w:p>
    <w:p w:rsidR="003F3DCA" w:rsidRPr="003F3DCA" w:rsidRDefault="003F3DCA" w:rsidP="003F3DCA">
      <w:pPr>
        <w:jc w:val="both"/>
        <w:rPr>
          <w:lang w:val="en-US"/>
        </w:rPr>
      </w:pPr>
    </w:p>
    <w:p w:rsidR="00A33F79" w:rsidRDefault="00A33F79" w:rsidP="00717AFE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613FBC">
        <w:rPr>
          <w:b w:val="0"/>
          <w:color w:val="auto"/>
        </w:rPr>
        <w:t xml:space="preserve">résidus </w:t>
      </w:r>
      <w:r>
        <w:rPr>
          <w:b w:val="0"/>
          <w:color w:val="auto"/>
        </w:rPr>
        <w:t xml:space="preserve">a été mise à jour à </w:t>
      </w:r>
      <w:r w:rsidRPr="00512E31">
        <w:rPr>
          <w:b w:val="0"/>
          <w:color w:val="auto"/>
        </w:rPr>
        <w:t>-</w:t>
      </w:r>
      <w:r w:rsidR="00E87E90" w:rsidRPr="00E87E90">
        <w:rPr>
          <w:b w:val="0"/>
          <w:color w:val="auto"/>
        </w:rPr>
        <w:t xml:space="preserve">331.12  </w:t>
      </w:r>
      <w:r>
        <w:rPr>
          <w:b w:val="0"/>
          <w:color w:val="auto"/>
        </w:rPr>
        <w:t>£ (une augmentation</w:t>
      </w:r>
      <w:r w:rsidR="00E87E90">
        <w:rPr>
          <w:b w:val="0"/>
          <w:color w:val="auto"/>
        </w:rPr>
        <w:t xml:space="preserve"> constatée</w:t>
      </w:r>
      <w:r>
        <w:rPr>
          <w:b w:val="0"/>
          <w:color w:val="auto"/>
        </w:rPr>
        <w:t xml:space="preserve">) tandis que  la nouvelle </w:t>
      </w:r>
      <w:r w:rsidR="00E902C7">
        <w:rPr>
          <w:b w:val="0"/>
          <w:color w:val="auto"/>
        </w:rPr>
        <w:t>va</w:t>
      </w:r>
      <w:r w:rsidR="006C75E6">
        <w:rPr>
          <w:b w:val="0"/>
          <w:color w:val="auto"/>
        </w:rPr>
        <w:t>leur maximale de ré</w:t>
      </w:r>
      <w:r w:rsidR="00E902C7">
        <w:rPr>
          <w:b w:val="0"/>
          <w:color w:val="auto"/>
        </w:rPr>
        <w:t>sidus</w:t>
      </w:r>
      <w:r>
        <w:rPr>
          <w:b w:val="0"/>
          <w:color w:val="auto"/>
        </w:rPr>
        <w:t xml:space="preserve"> est </w:t>
      </w:r>
      <w:r w:rsidR="00911A56">
        <w:rPr>
          <w:b w:val="0"/>
          <w:color w:val="auto"/>
        </w:rPr>
        <w:t xml:space="preserve">de </w:t>
      </w:r>
      <w:r w:rsidR="00717AFE" w:rsidRPr="00717AFE">
        <w:rPr>
          <w:b w:val="0"/>
          <w:color w:val="auto"/>
        </w:rPr>
        <w:t>476.0</w:t>
      </w:r>
      <w:r w:rsidR="009527DB">
        <w:rPr>
          <w:b w:val="0"/>
          <w:color w:val="auto"/>
        </w:rPr>
        <w:t>6</w:t>
      </w:r>
      <w:r w:rsidR="00717AFE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 (une diminution a été constatée). </w:t>
      </w:r>
    </w:p>
    <w:p w:rsidR="00A33F79" w:rsidRDefault="00A33F79" w:rsidP="00BD5E0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La nouvelle valeur de la médiane (</w:t>
      </w:r>
      <w:r w:rsidR="00BD5E05" w:rsidRPr="00BD5E05">
        <w:rPr>
          <w:b w:val="0"/>
          <w:color w:val="auto"/>
        </w:rPr>
        <w:t>-13.86</w:t>
      </w:r>
      <w:r w:rsidR="00BD5E0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£) a </w:t>
      </w:r>
      <w:r w:rsidR="00895D10">
        <w:rPr>
          <w:b w:val="0"/>
          <w:color w:val="auto"/>
        </w:rPr>
        <w:t xml:space="preserve">pour sa </w:t>
      </w:r>
      <w:r w:rsidR="00A86DA5">
        <w:rPr>
          <w:b w:val="0"/>
          <w:color w:val="auto"/>
        </w:rPr>
        <w:t>part</w:t>
      </w:r>
      <w:r w:rsidR="00895D10">
        <w:rPr>
          <w:b w:val="0"/>
          <w:color w:val="auto"/>
        </w:rPr>
        <w:t xml:space="preserve"> légèrement diminuée</w:t>
      </w:r>
      <w:r w:rsidR="00A86DA5">
        <w:rPr>
          <w:b w:val="0"/>
          <w:color w:val="auto"/>
        </w:rPr>
        <w:t xml:space="preserve"> comparée à celle vue en Itération</w:t>
      </w:r>
      <w:r w:rsidR="0025169D">
        <w:rPr>
          <w:b w:val="0"/>
          <w:color w:val="auto"/>
        </w:rPr>
        <w:t xml:space="preserve"> </w:t>
      </w:r>
      <w:r w:rsidR="00A86DA5">
        <w:rPr>
          <w:b w:val="0"/>
          <w:color w:val="auto"/>
        </w:rPr>
        <w:t>3</w:t>
      </w:r>
      <w:r w:rsidR="00384C21">
        <w:rPr>
          <w:b w:val="0"/>
          <w:color w:val="auto"/>
        </w:rPr>
        <w:t>,</w:t>
      </w:r>
      <w:r w:rsidR="0025169D">
        <w:rPr>
          <w:b w:val="0"/>
          <w:color w:val="auto"/>
        </w:rPr>
        <w:t xml:space="preserve"> et donc, logiquement,</w:t>
      </w:r>
      <w:r>
        <w:rPr>
          <w:b w:val="0"/>
          <w:color w:val="auto"/>
        </w:rPr>
        <w:t xml:space="preserve"> demeure encore relativement éloignée de 0</w:t>
      </w:r>
      <w:r w:rsidR="00B46AB2">
        <w:rPr>
          <w:b w:val="0"/>
          <w:color w:val="auto"/>
        </w:rPr>
        <w:t>.</w:t>
      </w:r>
      <w:r>
        <w:rPr>
          <w:b w:val="0"/>
          <w:color w:val="auto"/>
        </w:rPr>
        <w:t xml:space="preserve"> </w:t>
      </w:r>
      <w:r w:rsidR="00B46AB2">
        <w:rPr>
          <w:b w:val="0"/>
          <w:color w:val="auto"/>
        </w:rPr>
        <w:t>N</w:t>
      </w:r>
      <w:r>
        <w:rPr>
          <w:b w:val="0"/>
          <w:color w:val="auto"/>
        </w:rPr>
        <w:t xml:space="preserve">ous avons toujours une Asymétrie vers la droite en ce qui concerne la distribution des </w:t>
      </w:r>
      <w:r w:rsidR="00B70262">
        <w:rPr>
          <w:b w:val="0"/>
          <w:color w:val="auto"/>
        </w:rPr>
        <w:t>résidus</w:t>
      </w:r>
      <w:r>
        <w:rPr>
          <w:b w:val="0"/>
          <w:color w:val="auto"/>
        </w:rPr>
        <w:t>.</w:t>
      </w:r>
    </w:p>
    <w:p w:rsidR="00A33F79" w:rsidRDefault="00A33F79" w:rsidP="0087229B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>
        <w:rPr>
          <w:b w:val="0"/>
          <w:color w:val="auto"/>
        </w:rPr>
        <w:t xml:space="preserve">Les coefficients du modèle </w:t>
      </w:r>
      <w:r w:rsidR="00763D95">
        <w:rPr>
          <w:b w:val="0"/>
          <w:color w:val="auto"/>
        </w:rPr>
        <w:t xml:space="preserve">sont restés à peu près les mêmes qu’en </w:t>
      </w:r>
      <w:hyperlink w:anchor="_II.3_–_Itération" w:history="1">
        <w:r w:rsidR="00763D95" w:rsidRPr="00C979A0">
          <w:rPr>
            <w:rStyle w:val="Lienhypertexte"/>
            <w:b w:val="0"/>
          </w:rPr>
          <w:t xml:space="preserve">Itération </w:t>
        </w:r>
        <w:r w:rsidR="0087229B" w:rsidRPr="00C979A0">
          <w:rPr>
            <w:rStyle w:val="Lienhypertexte"/>
            <w:b w:val="0"/>
          </w:rPr>
          <w:t>3</w:t>
        </w:r>
      </w:hyperlink>
      <w:r w:rsidR="006855BC">
        <w:rPr>
          <w:b w:val="0"/>
          <w:color w:val="auto"/>
        </w:rPr>
        <w:t xml:space="preserve"> (toujours significatifs pour leur part dans ce cas)</w:t>
      </w:r>
      <w:r w:rsidR="00034BE7">
        <w:rPr>
          <w:b w:val="0"/>
          <w:color w:val="auto"/>
        </w:rPr>
        <w:t xml:space="preserve">, </w:t>
      </w:r>
      <w:r w:rsidR="0087229B">
        <w:rPr>
          <w:b w:val="0"/>
          <w:color w:val="auto"/>
        </w:rPr>
        <w:t>à noter</w:t>
      </w:r>
      <w:r w:rsidR="00763D95">
        <w:rPr>
          <w:b w:val="0"/>
          <w:color w:val="auto"/>
        </w:rPr>
        <w:t xml:space="preserve"> juste</w:t>
      </w:r>
      <w:r w:rsidR="0087229B">
        <w:rPr>
          <w:b w:val="0"/>
          <w:color w:val="auto"/>
        </w:rPr>
        <w:t xml:space="preserve"> le fait que celui </w:t>
      </w:r>
      <w:r w:rsidR="00D00A94">
        <w:rPr>
          <w:b w:val="0"/>
          <w:color w:val="auto"/>
        </w:rPr>
        <w:t>le</w:t>
      </w:r>
      <w:r w:rsidR="00763D95">
        <w:rPr>
          <w:b w:val="0"/>
          <w:color w:val="auto"/>
        </w:rPr>
        <w:t xml:space="preserve"> CCI </w:t>
      </w:r>
      <w:r w:rsidR="0087229B">
        <w:rPr>
          <w:b w:val="0"/>
          <w:color w:val="auto"/>
        </w:rPr>
        <w:t>a de nouveau été prise en</w:t>
      </w:r>
      <w:r w:rsidR="00763D95">
        <w:rPr>
          <w:b w:val="0"/>
          <w:color w:val="auto"/>
        </w:rPr>
        <w:t xml:space="preserve"> compte en tant que </w:t>
      </w:r>
      <w:proofErr w:type="spellStart"/>
      <w:r w:rsidR="00763D95">
        <w:rPr>
          <w:b w:val="0"/>
          <w:color w:val="auto"/>
        </w:rPr>
        <w:t>Predictor</w:t>
      </w:r>
      <w:proofErr w:type="spellEnd"/>
      <w:r w:rsidR="00FC51FD">
        <w:rPr>
          <w:b w:val="0"/>
          <w:color w:val="auto"/>
        </w:rPr>
        <w:t xml:space="preserve"> </w:t>
      </w:r>
      <w:r w:rsidR="00BF4978">
        <w:rPr>
          <w:b w:val="0"/>
          <w:color w:val="auto"/>
        </w:rPr>
        <w:t xml:space="preserve">pour la </w:t>
      </w:r>
      <w:r w:rsidR="00BF4978" w:rsidRPr="001D47E5">
        <w:rPr>
          <w:b w:val="0"/>
          <w:i/>
          <w:color w:val="auto"/>
        </w:rPr>
        <w:t>prédiction</w:t>
      </w:r>
      <w:r w:rsidR="00BF4978">
        <w:rPr>
          <w:b w:val="0"/>
          <w:color w:val="auto"/>
        </w:rPr>
        <w:t xml:space="preserve"> de valeurs de TOTAL_COST </w:t>
      </w:r>
      <w:r w:rsidR="00FC51FD">
        <w:rPr>
          <w:b w:val="0"/>
          <w:color w:val="auto"/>
        </w:rPr>
        <w:t>dans cette</w:t>
      </w:r>
      <w:r w:rsidR="00763D95">
        <w:rPr>
          <w:b w:val="0"/>
          <w:color w:val="auto"/>
        </w:rPr>
        <w:t xml:space="preserve"> Itération </w:t>
      </w:r>
      <w:r w:rsidR="0087229B">
        <w:rPr>
          <w:b w:val="0"/>
          <w:color w:val="auto"/>
        </w:rPr>
        <w:t>4, et que le coefficient qui lui correspond  s’est nettement amé</w:t>
      </w:r>
      <w:r w:rsidR="00FA1CB9">
        <w:rPr>
          <w:b w:val="0"/>
          <w:color w:val="auto"/>
        </w:rPr>
        <w:t xml:space="preserve">lioré comparé à sa dernière valeur </w:t>
      </w:r>
      <w:r w:rsidR="008D0DB2">
        <w:rPr>
          <w:b w:val="0"/>
          <w:color w:val="auto"/>
        </w:rPr>
        <w:t xml:space="preserve">observée </w:t>
      </w:r>
      <w:r w:rsidR="00FA1CB9">
        <w:rPr>
          <w:b w:val="0"/>
          <w:color w:val="auto"/>
        </w:rPr>
        <w:t xml:space="preserve">en </w:t>
      </w:r>
      <w:hyperlink w:anchor="_II.2_–_Itération" w:history="1">
        <w:r w:rsidR="00FA1CB9" w:rsidRPr="00C31DD9">
          <w:rPr>
            <w:rStyle w:val="Lienhypertexte"/>
            <w:b w:val="0"/>
          </w:rPr>
          <w:t>Itération 2</w:t>
        </w:r>
      </w:hyperlink>
      <w:r w:rsidR="00763D95">
        <w:rPr>
          <w:b w:val="0"/>
          <w:color w:val="auto"/>
        </w:rPr>
        <w:t>.</w:t>
      </w:r>
    </w:p>
    <w:p w:rsidR="00BA06D5" w:rsidRPr="00BA06D5" w:rsidRDefault="00A33F79" w:rsidP="00BA06D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3_–_Itération" w:history="1">
        <w:r w:rsidRPr="00593E98">
          <w:rPr>
            <w:rStyle w:val="Lienhypertexte"/>
            <w:b w:val="0"/>
          </w:rPr>
          <w:t>Itération</w:t>
        </w:r>
        <w:r w:rsidR="008602B8" w:rsidRPr="00593E98">
          <w:rPr>
            <w:rStyle w:val="Lienhypertexte"/>
            <w:b w:val="0"/>
          </w:rPr>
          <w:t xml:space="preserve"> </w:t>
        </w:r>
        <w:r w:rsidR="0089253E" w:rsidRPr="00593E98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donc toujours inférieure à 1% : Notre modèle est toujours </w:t>
      </w:r>
      <w:r w:rsidR="005915C5">
        <w:rPr>
          <w:b w:val="0"/>
          <w:color w:val="auto"/>
        </w:rPr>
        <w:t xml:space="preserve">lui-même </w:t>
      </w:r>
      <w:r>
        <w:rPr>
          <w:b w:val="0"/>
          <w:color w:val="auto"/>
        </w:rPr>
        <w:t>significatif.</w:t>
      </w:r>
    </w:p>
    <w:p w:rsidR="00BA06D5" w:rsidRDefault="00BA06D5" w:rsidP="00BA06D5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DC2293" w:rsidRPr="00127BD3" w:rsidRDefault="00DC229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df3$residuals &lt;- </w:t>
      </w:r>
      <w:proofErr w:type="spellStart"/>
      <w:proofErr w:type="gramStart"/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residuals</w:t>
      </w:r>
      <w:proofErr w:type="spellEnd"/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reg3)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df3$residuals)</w:t>
      </w:r>
    </w:p>
    <w:p w:rsid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df3$residuals</w:t>
      </w:r>
    </w:p>
    <w:p w:rsidR="008A4C13" w:rsidRPr="0091196A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0.98164, p-value = 5.27e-16</w:t>
      </w:r>
    </w:p>
    <w:p w:rsidR="008A4C13" w:rsidRPr="0091196A" w:rsidRDefault="008A4C13" w:rsidP="00B9218F">
      <w:pPr>
        <w:jc w:val="both"/>
        <w:rPr>
          <w:b/>
          <w:u w:val="single"/>
          <w:lang w:val="en-US"/>
        </w:rPr>
      </w:pPr>
    </w:p>
    <w:p w:rsidR="00B9218F" w:rsidRDefault="00B9218F" w:rsidP="00B9218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4105F4" w:rsidRPr="00191A26" w:rsidRDefault="004105F4" w:rsidP="004105F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62CF" w:rsidRDefault="00E619A2" w:rsidP="00BA06D5">
      <w:r>
        <w:rPr>
          <w:noProof/>
          <w:lang w:eastAsia="fr-FR"/>
        </w:rPr>
        <w:drawing>
          <wp:inline distT="0" distB="0" distL="0" distR="0" wp14:anchorId="124EEA69" wp14:editId="1393C9D8">
            <wp:extent cx="5760720" cy="3580392"/>
            <wp:effectExtent l="0" t="0" r="0" b="127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2CF" w:rsidRDefault="00A962CF" w:rsidP="00A962C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n’est plus que TRES LEGEREMENT positive</w:t>
      </w:r>
      <w:r w:rsidR="005519D6">
        <w:rPr>
          <w:b w:val="0"/>
          <w:color w:val="auto"/>
        </w:rPr>
        <w:t>,</w:t>
      </w:r>
      <w:r w:rsidR="00CA1329">
        <w:rPr>
          <w:b w:val="0"/>
          <w:color w:val="auto"/>
        </w:rPr>
        <w:t xml:space="preserve"> non plus comme elle a </w:t>
      </w:r>
      <w:r w:rsidR="003E7CF1">
        <w:rPr>
          <w:b w:val="0"/>
          <w:color w:val="auto"/>
        </w:rPr>
        <w:t xml:space="preserve">successivement </w:t>
      </w:r>
      <w:r w:rsidR="001227DF">
        <w:rPr>
          <w:b w:val="0"/>
          <w:color w:val="auto"/>
        </w:rPr>
        <w:t>durant les</w:t>
      </w:r>
      <w:r w:rsidR="00CA1329"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815102" w:rsidRDefault="007D4D3E" w:rsidP="00A962CF">
      <w:pPr>
        <w:tabs>
          <w:tab w:val="left" w:pos="2412"/>
        </w:tabs>
      </w:pPr>
      <w:r>
        <w:rPr>
          <w:noProof/>
          <w:lang w:eastAsia="fr-FR"/>
        </w:rPr>
        <w:lastRenderedPageBreak/>
        <w:drawing>
          <wp:inline distT="0" distB="0" distL="0" distR="0" wp14:anchorId="12BAF381" wp14:editId="5CC4637A">
            <wp:extent cx="5760720" cy="3598766"/>
            <wp:effectExtent l="0" t="0" r="0" b="190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02" w:rsidRDefault="00815102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D’</w:t>
      </w:r>
      <w:r w:rsidR="008B3701">
        <w:rPr>
          <w:b w:val="0"/>
          <w:color w:val="auto"/>
        </w:rPr>
        <w:t xml:space="preserve">après ce que peut </w:t>
      </w:r>
      <w:r>
        <w:rPr>
          <w:b w:val="0"/>
          <w:color w:val="auto"/>
        </w:rPr>
        <w:t>nous indiquer le plot sur les « </w:t>
      </w:r>
      <w:proofErr w:type="spellStart"/>
      <w:r>
        <w:rPr>
          <w:b w:val="0"/>
          <w:color w:val="auto"/>
        </w:rPr>
        <w:t>Residuals</w:t>
      </w:r>
      <w:proofErr w:type="spellEnd"/>
      <w:r>
        <w:rPr>
          <w:b w:val="0"/>
          <w:color w:val="auto"/>
        </w:rPr>
        <w:t xml:space="preserve"> vs </w:t>
      </w:r>
      <w:proofErr w:type="spellStart"/>
      <w:r>
        <w:rPr>
          <w:b w:val="0"/>
          <w:color w:val="auto"/>
        </w:rPr>
        <w:t>Fitted</w:t>
      </w:r>
      <w:proofErr w:type="spellEnd"/>
      <w:r>
        <w:rPr>
          <w:b w:val="0"/>
          <w:color w:val="auto"/>
        </w:rPr>
        <w:t xml:space="preserve"> », la linéarité est désormais </w:t>
      </w:r>
      <w:r w:rsidRPr="00815102">
        <w:rPr>
          <w:b w:val="0"/>
          <w:i/>
          <w:color w:val="auto"/>
        </w:rPr>
        <w:t>plus respectée</w:t>
      </w:r>
      <w:r>
        <w:rPr>
          <w:b w:val="0"/>
          <w:color w:val="auto"/>
        </w:rPr>
        <w:t xml:space="preserve"> et </w:t>
      </w:r>
      <w:r w:rsidR="00E2256F">
        <w:rPr>
          <w:b w:val="0"/>
          <w:color w:val="auto"/>
        </w:rPr>
        <w:t>aussi, les données aberrantes, certes quelques-unes persistent encore,</w:t>
      </w:r>
      <w:r w:rsidR="00F55533">
        <w:rPr>
          <w:b w:val="0"/>
          <w:color w:val="auto"/>
        </w:rPr>
        <w:t xml:space="preserve"> semblent désormais être </w:t>
      </w:r>
      <w:r w:rsidR="00F55533" w:rsidRPr="001700F7">
        <w:rPr>
          <w:b w:val="0"/>
          <w:i/>
          <w:color w:val="auto"/>
        </w:rPr>
        <w:t xml:space="preserve">plus </w:t>
      </w:r>
      <w:r w:rsidR="00FE2AFD" w:rsidRPr="001700F7">
        <w:rPr>
          <w:b w:val="0"/>
          <w:i/>
          <w:color w:val="auto"/>
        </w:rPr>
        <w:t>raisonnables</w:t>
      </w:r>
      <w:r w:rsidR="00E2256F">
        <w:rPr>
          <w:b w:val="0"/>
          <w:color w:val="auto"/>
        </w:rPr>
        <w:t xml:space="preserve">. </w:t>
      </w:r>
    </w:p>
    <w:p w:rsidR="008B3701" w:rsidRDefault="008B3701" w:rsidP="008B370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aussi confirme cette </w:t>
      </w:r>
      <w:r w:rsidR="006B2E78">
        <w:rPr>
          <w:b w:val="0"/>
          <w:color w:val="auto"/>
        </w:rPr>
        <w:t xml:space="preserve">tendance de </w:t>
      </w:r>
      <w:r>
        <w:rPr>
          <w:b w:val="0"/>
          <w:color w:val="auto"/>
        </w:rPr>
        <w:t xml:space="preserve">linéarité </w:t>
      </w:r>
      <w:r w:rsidR="006B2E78">
        <w:rPr>
          <w:b w:val="0"/>
          <w:color w:val="auto"/>
        </w:rPr>
        <w:t xml:space="preserve"> respectée </w:t>
      </w:r>
      <w:r>
        <w:rPr>
          <w:b w:val="0"/>
          <w:color w:val="auto"/>
        </w:rPr>
        <w:t>de notre modèle</w:t>
      </w:r>
      <w:r w:rsidR="001700F7">
        <w:rPr>
          <w:b w:val="0"/>
          <w:color w:val="auto"/>
        </w:rPr>
        <w:t xml:space="preserve">, avec les données aberrantes qui sont </w:t>
      </w:r>
      <w:r w:rsidR="001536E7">
        <w:rPr>
          <w:b w:val="0"/>
          <w:color w:val="auto"/>
        </w:rPr>
        <w:t>désormais</w:t>
      </w:r>
      <w:r w:rsidR="001700F7">
        <w:rPr>
          <w:b w:val="0"/>
          <w:color w:val="auto"/>
        </w:rPr>
        <w:t xml:space="preserve">, rappelons-le, assez </w:t>
      </w:r>
      <w:r w:rsidR="009F3BBE">
        <w:rPr>
          <w:b w:val="0"/>
          <w:color w:val="auto"/>
        </w:rPr>
        <w:t>raisonnables</w:t>
      </w:r>
      <w:r w:rsidR="001700F7">
        <w:rPr>
          <w:b w:val="0"/>
          <w:color w:val="auto"/>
        </w:rPr>
        <w:t>.</w:t>
      </w:r>
    </w:p>
    <w:p w:rsidR="00563284" w:rsidRDefault="00563284" w:rsidP="00563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-Location, la ligne rouge est désormais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9B47E9" w:rsidRPr="009B47E9" w:rsidRDefault="00563284" w:rsidP="009B47E9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 w:rsidRPr="009B47E9">
        <w:rPr>
          <w:b w:val="0"/>
          <w:color w:val="auto"/>
        </w:rPr>
        <w:t>Enfin,</w:t>
      </w:r>
      <w:r w:rsidRPr="009B47E9">
        <w:rPr>
          <w:color w:val="auto"/>
        </w:rPr>
        <w:t xml:space="preserve"> </w:t>
      </w:r>
      <w:r w:rsidR="00E55C9E">
        <w:rPr>
          <w:b w:val="0"/>
          <w:color w:val="auto"/>
        </w:rPr>
        <w:t>e</w:t>
      </w:r>
      <w:r w:rsidR="009B47E9" w:rsidRPr="009B47E9">
        <w:rPr>
          <w:b w:val="0"/>
          <w:color w:val="auto"/>
        </w:rPr>
        <w:t xml:space="preserve">n se basant sur </w:t>
      </w:r>
      <w:r w:rsidR="00DF1CC7">
        <w:rPr>
          <w:b w:val="0"/>
          <w:color w:val="auto"/>
        </w:rPr>
        <w:t xml:space="preserve">le </w:t>
      </w:r>
      <w:r w:rsidR="009B47E9" w:rsidRPr="009B47E9">
        <w:rPr>
          <w:b w:val="0"/>
          <w:color w:val="auto"/>
        </w:rPr>
        <w:t xml:space="preserve">Plots de « </w:t>
      </w:r>
      <w:proofErr w:type="spellStart"/>
      <w:r w:rsidR="009B47E9" w:rsidRPr="009B47E9">
        <w:rPr>
          <w:b w:val="0"/>
          <w:color w:val="auto"/>
        </w:rPr>
        <w:t>Residuals</w:t>
      </w:r>
      <w:proofErr w:type="spellEnd"/>
      <w:r w:rsidR="009B47E9" w:rsidRPr="009B47E9">
        <w:rPr>
          <w:b w:val="0"/>
          <w:color w:val="auto"/>
        </w:rPr>
        <w:t xml:space="preserve"> vs. </w:t>
      </w:r>
      <w:proofErr w:type="spellStart"/>
      <w:r w:rsidR="009B47E9" w:rsidRPr="009B47E9">
        <w:rPr>
          <w:b w:val="0"/>
          <w:color w:val="auto"/>
        </w:rPr>
        <w:t>Leve</w:t>
      </w:r>
      <w:r w:rsidR="00DF1CC7">
        <w:rPr>
          <w:b w:val="0"/>
          <w:color w:val="auto"/>
        </w:rPr>
        <w:t>rage</w:t>
      </w:r>
      <w:proofErr w:type="spellEnd"/>
      <w:r w:rsidR="00DF1CC7">
        <w:rPr>
          <w:b w:val="0"/>
          <w:color w:val="auto"/>
        </w:rPr>
        <w:t xml:space="preserve"> »</w:t>
      </w:r>
      <w:r w:rsidR="009B47E9" w:rsidRPr="009B47E9">
        <w:rPr>
          <w:b w:val="0"/>
          <w:color w:val="auto"/>
        </w:rPr>
        <w:t xml:space="preserve">, nous pouvons bien confirmer que </w:t>
      </w:r>
      <w:r w:rsidR="00C9142E">
        <w:rPr>
          <w:b w:val="0"/>
          <w:color w:val="auto"/>
        </w:rPr>
        <w:t xml:space="preserve">les </w:t>
      </w:r>
      <w:r w:rsidR="00005880">
        <w:rPr>
          <w:b w:val="0"/>
          <w:color w:val="auto"/>
        </w:rPr>
        <w:t xml:space="preserve">résidus correspondant aux données aberrantes qui continuent de persister </w:t>
      </w:r>
      <w:r w:rsidR="003C6190">
        <w:rPr>
          <w:b w:val="0"/>
          <w:color w:val="auto"/>
        </w:rPr>
        <w:t xml:space="preserve">ne constituent plus </w:t>
      </w:r>
      <w:r w:rsidR="00D919BB">
        <w:rPr>
          <w:b w:val="0"/>
          <w:color w:val="auto"/>
        </w:rPr>
        <w:t>forcément</w:t>
      </w:r>
      <w:r w:rsidR="003C6190">
        <w:rPr>
          <w:b w:val="0"/>
          <w:color w:val="auto"/>
        </w:rPr>
        <w:t xml:space="preserve"> des points d’influences</w:t>
      </w:r>
    </w:p>
    <w:p w:rsidR="00563284" w:rsidRDefault="00563284" w:rsidP="009B47E9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BA06D5" w:rsidRPr="00815102" w:rsidRDefault="00BA06D5" w:rsidP="00815102">
      <w:pPr>
        <w:tabs>
          <w:tab w:val="left" w:pos="3708"/>
        </w:tabs>
      </w:pPr>
    </w:p>
    <w:sectPr w:rsidR="00BA06D5" w:rsidRPr="00815102"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02AFF" w:rsidRDefault="00202AFF" w:rsidP="00BA2568">
      <w:pPr>
        <w:spacing w:after="0" w:line="240" w:lineRule="auto"/>
      </w:pPr>
      <w:r>
        <w:separator/>
      </w:r>
    </w:p>
  </w:endnote>
  <w:endnote w:type="continuationSeparator" w:id="0">
    <w:p w:rsidR="00202AFF" w:rsidRDefault="00202AFF" w:rsidP="00BA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68919682"/>
      <w:docPartObj>
        <w:docPartGallery w:val="Page Numbers (Bottom of Page)"/>
        <w:docPartUnique/>
      </w:docPartObj>
    </w:sdtPr>
    <w:sdtEndPr/>
    <w:sdtContent>
      <w:p w:rsidR="00AA4376" w:rsidRDefault="00AA4376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276B6">
          <w:rPr>
            <w:noProof/>
          </w:rPr>
          <w:t>10</w:t>
        </w:r>
        <w:r>
          <w:fldChar w:fldCharType="end"/>
        </w:r>
      </w:p>
    </w:sdtContent>
  </w:sdt>
  <w:p w:rsidR="00AA4376" w:rsidRDefault="00AA4376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02AFF" w:rsidRDefault="00202AFF" w:rsidP="00BA2568">
      <w:pPr>
        <w:spacing w:after="0" w:line="240" w:lineRule="auto"/>
      </w:pPr>
      <w:r>
        <w:separator/>
      </w:r>
    </w:p>
  </w:footnote>
  <w:footnote w:type="continuationSeparator" w:id="0">
    <w:p w:rsidR="00202AFF" w:rsidRDefault="00202AFF" w:rsidP="00BA2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26CE9"/>
    <w:multiLevelType w:val="hybridMultilevel"/>
    <w:tmpl w:val="182A8826"/>
    <w:lvl w:ilvl="0" w:tplc="FD903D24">
      <w:start w:val="1"/>
      <w:numFmt w:val="decimal"/>
      <w:pStyle w:val="Titre3"/>
      <w:lvlText w:val="I.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23CCB"/>
    <w:multiLevelType w:val="hybridMultilevel"/>
    <w:tmpl w:val="12A835C0"/>
    <w:lvl w:ilvl="0" w:tplc="B60436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94949"/>
    <w:multiLevelType w:val="hybridMultilevel"/>
    <w:tmpl w:val="F64C810A"/>
    <w:lvl w:ilvl="0" w:tplc="5F88491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7A52FA40">
      <w:start w:val="1"/>
      <w:numFmt w:val="upperRoman"/>
      <w:pStyle w:val="Paragraphedeliste"/>
      <w:lvlText w:val="%2.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B1D51"/>
    <w:multiLevelType w:val="hybridMultilevel"/>
    <w:tmpl w:val="B85404CC"/>
    <w:lvl w:ilvl="0" w:tplc="5BC4E23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637453"/>
    <w:multiLevelType w:val="hybridMultilevel"/>
    <w:tmpl w:val="DD8849D2"/>
    <w:lvl w:ilvl="0" w:tplc="5F884918">
      <w:start w:val="1"/>
      <w:numFmt w:val="upperRoman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652F0A"/>
    <w:multiLevelType w:val="hybridMultilevel"/>
    <w:tmpl w:val="D3D29CBA"/>
    <w:lvl w:ilvl="0" w:tplc="D5FA58F2">
      <w:start w:val="2"/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6">
    <w:nsid w:val="683E5F1D"/>
    <w:multiLevelType w:val="hybridMultilevel"/>
    <w:tmpl w:val="D69EE41A"/>
    <w:lvl w:ilvl="0" w:tplc="0B82C92A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CA7FFA"/>
    <w:multiLevelType w:val="hybridMultilevel"/>
    <w:tmpl w:val="367A39B6"/>
    <w:lvl w:ilvl="0" w:tplc="8A347A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6"/>
  </w:num>
  <w:num w:numId="6">
    <w:abstractNumId w:val="0"/>
    <w:lvlOverride w:ilvl="0">
      <w:startOverride w:val="2"/>
    </w:lvlOverride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4FAF"/>
    <w:rsid w:val="000006D0"/>
    <w:rsid w:val="0000149C"/>
    <w:rsid w:val="0000273A"/>
    <w:rsid w:val="00003124"/>
    <w:rsid w:val="000031E6"/>
    <w:rsid w:val="000049A0"/>
    <w:rsid w:val="0000500A"/>
    <w:rsid w:val="000054C3"/>
    <w:rsid w:val="00005880"/>
    <w:rsid w:val="00005DEE"/>
    <w:rsid w:val="00005DFF"/>
    <w:rsid w:val="00006491"/>
    <w:rsid w:val="000114BB"/>
    <w:rsid w:val="0001220E"/>
    <w:rsid w:val="0001236A"/>
    <w:rsid w:val="00013A08"/>
    <w:rsid w:val="00014960"/>
    <w:rsid w:val="0001537A"/>
    <w:rsid w:val="00015403"/>
    <w:rsid w:val="00021136"/>
    <w:rsid w:val="000217E2"/>
    <w:rsid w:val="00024CA9"/>
    <w:rsid w:val="0002552F"/>
    <w:rsid w:val="00025E97"/>
    <w:rsid w:val="0003001C"/>
    <w:rsid w:val="000300B0"/>
    <w:rsid w:val="000314B7"/>
    <w:rsid w:val="00034BE7"/>
    <w:rsid w:val="00035902"/>
    <w:rsid w:val="0003774D"/>
    <w:rsid w:val="0004323A"/>
    <w:rsid w:val="00046922"/>
    <w:rsid w:val="00047FAD"/>
    <w:rsid w:val="000525D8"/>
    <w:rsid w:val="00054F54"/>
    <w:rsid w:val="00055B3A"/>
    <w:rsid w:val="00055FC7"/>
    <w:rsid w:val="000603A6"/>
    <w:rsid w:val="00061099"/>
    <w:rsid w:val="000612E6"/>
    <w:rsid w:val="00061CB3"/>
    <w:rsid w:val="00063763"/>
    <w:rsid w:val="00065284"/>
    <w:rsid w:val="0006705F"/>
    <w:rsid w:val="00071211"/>
    <w:rsid w:val="00071893"/>
    <w:rsid w:val="00071EB8"/>
    <w:rsid w:val="00072024"/>
    <w:rsid w:val="00072AC9"/>
    <w:rsid w:val="00073E54"/>
    <w:rsid w:val="00076E69"/>
    <w:rsid w:val="00077D1E"/>
    <w:rsid w:val="00081A42"/>
    <w:rsid w:val="00081D93"/>
    <w:rsid w:val="00082923"/>
    <w:rsid w:val="000858AF"/>
    <w:rsid w:val="00085C22"/>
    <w:rsid w:val="00085F4A"/>
    <w:rsid w:val="00090557"/>
    <w:rsid w:val="0009120A"/>
    <w:rsid w:val="00091938"/>
    <w:rsid w:val="00092312"/>
    <w:rsid w:val="000934A4"/>
    <w:rsid w:val="0009360F"/>
    <w:rsid w:val="00096617"/>
    <w:rsid w:val="00096C53"/>
    <w:rsid w:val="00097203"/>
    <w:rsid w:val="000974C7"/>
    <w:rsid w:val="000A03FC"/>
    <w:rsid w:val="000A0CD4"/>
    <w:rsid w:val="000A215F"/>
    <w:rsid w:val="000A2AD1"/>
    <w:rsid w:val="000A3ED4"/>
    <w:rsid w:val="000A46D6"/>
    <w:rsid w:val="000A4B05"/>
    <w:rsid w:val="000A61A5"/>
    <w:rsid w:val="000A79D3"/>
    <w:rsid w:val="000A7FF5"/>
    <w:rsid w:val="000B0567"/>
    <w:rsid w:val="000B2A15"/>
    <w:rsid w:val="000B45BB"/>
    <w:rsid w:val="000B46FC"/>
    <w:rsid w:val="000B4745"/>
    <w:rsid w:val="000B5AE3"/>
    <w:rsid w:val="000B7458"/>
    <w:rsid w:val="000C0AC1"/>
    <w:rsid w:val="000C28D3"/>
    <w:rsid w:val="000C4F19"/>
    <w:rsid w:val="000C69CC"/>
    <w:rsid w:val="000C7835"/>
    <w:rsid w:val="000D0BF1"/>
    <w:rsid w:val="000D0C1D"/>
    <w:rsid w:val="000D0D83"/>
    <w:rsid w:val="000D0F5F"/>
    <w:rsid w:val="000D31F2"/>
    <w:rsid w:val="000D38AE"/>
    <w:rsid w:val="000D49C1"/>
    <w:rsid w:val="000D5CBF"/>
    <w:rsid w:val="000E07E9"/>
    <w:rsid w:val="000E08AB"/>
    <w:rsid w:val="000E279F"/>
    <w:rsid w:val="000E3B3B"/>
    <w:rsid w:val="000E3C00"/>
    <w:rsid w:val="000E4D5E"/>
    <w:rsid w:val="000E71CF"/>
    <w:rsid w:val="000F0F2F"/>
    <w:rsid w:val="000F1986"/>
    <w:rsid w:val="000F1B11"/>
    <w:rsid w:val="000F26ED"/>
    <w:rsid w:val="000F3FD9"/>
    <w:rsid w:val="000F4435"/>
    <w:rsid w:val="000F7196"/>
    <w:rsid w:val="000F74EC"/>
    <w:rsid w:val="00101C36"/>
    <w:rsid w:val="001025CF"/>
    <w:rsid w:val="00103FD3"/>
    <w:rsid w:val="00104148"/>
    <w:rsid w:val="00104EFC"/>
    <w:rsid w:val="00105389"/>
    <w:rsid w:val="00106E37"/>
    <w:rsid w:val="0011350C"/>
    <w:rsid w:val="001146D7"/>
    <w:rsid w:val="001160AD"/>
    <w:rsid w:val="00121094"/>
    <w:rsid w:val="001227DF"/>
    <w:rsid w:val="0012313D"/>
    <w:rsid w:val="00125427"/>
    <w:rsid w:val="00125BEA"/>
    <w:rsid w:val="001279CC"/>
    <w:rsid w:val="00127BD3"/>
    <w:rsid w:val="00131881"/>
    <w:rsid w:val="00132445"/>
    <w:rsid w:val="00134B74"/>
    <w:rsid w:val="00135997"/>
    <w:rsid w:val="00137415"/>
    <w:rsid w:val="00142370"/>
    <w:rsid w:val="001430BC"/>
    <w:rsid w:val="001443CA"/>
    <w:rsid w:val="0014499E"/>
    <w:rsid w:val="00145B27"/>
    <w:rsid w:val="001470EF"/>
    <w:rsid w:val="0015039E"/>
    <w:rsid w:val="0015219C"/>
    <w:rsid w:val="001536E7"/>
    <w:rsid w:val="00154AFD"/>
    <w:rsid w:val="001552FF"/>
    <w:rsid w:val="0015799D"/>
    <w:rsid w:val="001622EB"/>
    <w:rsid w:val="00163B11"/>
    <w:rsid w:val="00164FFA"/>
    <w:rsid w:val="0016590C"/>
    <w:rsid w:val="00166277"/>
    <w:rsid w:val="001700F7"/>
    <w:rsid w:val="00171289"/>
    <w:rsid w:val="00171815"/>
    <w:rsid w:val="00172224"/>
    <w:rsid w:val="0017235D"/>
    <w:rsid w:val="00172DB1"/>
    <w:rsid w:val="00180E4A"/>
    <w:rsid w:val="0018142C"/>
    <w:rsid w:val="00182616"/>
    <w:rsid w:val="00183696"/>
    <w:rsid w:val="00183FD6"/>
    <w:rsid w:val="001849D6"/>
    <w:rsid w:val="00184C80"/>
    <w:rsid w:val="00190D25"/>
    <w:rsid w:val="00191A26"/>
    <w:rsid w:val="001937EA"/>
    <w:rsid w:val="001941F8"/>
    <w:rsid w:val="00195881"/>
    <w:rsid w:val="00195932"/>
    <w:rsid w:val="001959A1"/>
    <w:rsid w:val="001962C4"/>
    <w:rsid w:val="00197DAE"/>
    <w:rsid w:val="001A0176"/>
    <w:rsid w:val="001A0DEC"/>
    <w:rsid w:val="001A5D4C"/>
    <w:rsid w:val="001A755D"/>
    <w:rsid w:val="001B0D6B"/>
    <w:rsid w:val="001B1A11"/>
    <w:rsid w:val="001B2AAD"/>
    <w:rsid w:val="001B3006"/>
    <w:rsid w:val="001B3E5C"/>
    <w:rsid w:val="001B69FF"/>
    <w:rsid w:val="001B7F16"/>
    <w:rsid w:val="001C05A7"/>
    <w:rsid w:val="001C136C"/>
    <w:rsid w:val="001C1670"/>
    <w:rsid w:val="001C22DD"/>
    <w:rsid w:val="001C34E7"/>
    <w:rsid w:val="001C372E"/>
    <w:rsid w:val="001D1241"/>
    <w:rsid w:val="001D161F"/>
    <w:rsid w:val="001D19BD"/>
    <w:rsid w:val="001D2EE9"/>
    <w:rsid w:val="001D3623"/>
    <w:rsid w:val="001D46D6"/>
    <w:rsid w:val="001D47E5"/>
    <w:rsid w:val="001E2E2D"/>
    <w:rsid w:val="001E78FD"/>
    <w:rsid w:val="001F1C23"/>
    <w:rsid w:val="001F2492"/>
    <w:rsid w:val="001F3EBE"/>
    <w:rsid w:val="001F4021"/>
    <w:rsid w:val="001F4180"/>
    <w:rsid w:val="001F59B8"/>
    <w:rsid w:val="001F60B8"/>
    <w:rsid w:val="001F774A"/>
    <w:rsid w:val="001F79EE"/>
    <w:rsid w:val="001F7B9C"/>
    <w:rsid w:val="001F7F8D"/>
    <w:rsid w:val="00202AFF"/>
    <w:rsid w:val="00207134"/>
    <w:rsid w:val="0020771A"/>
    <w:rsid w:val="00207EEE"/>
    <w:rsid w:val="002112E4"/>
    <w:rsid w:val="002116D3"/>
    <w:rsid w:val="00211BD5"/>
    <w:rsid w:val="00212645"/>
    <w:rsid w:val="00212B23"/>
    <w:rsid w:val="00212C9A"/>
    <w:rsid w:val="00217170"/>
    <w:rsid w:val="00221D66"/>
    <w:rsid w:val="002221E1"/>
    <w:rsid w:val="00224A8B"/>
    <w:rsid w:val="00226D4E"/>
    <w:rsid w:val="002278BF"/>
    <w:rsid w:val="00227B27"/>
    <w:rsid w:val="00230507"/>
    <w:rsid w:val="00230F09"/>
    <w:rsid w:val="00230F82"/>
    <w:rsid w:val="002332FF"/>
    <w:rsid w:val="00235E7C"/>
    <w:rsid w:val="002360BD"/>
    <w:rsid w:val="00237C92"/>
    <w:rsid w:val="002426D5"/>
    <w:rsid w:val="002431A6"/>
    <w:rsid w:val="0024455C"/>
    <w:rsid w:val="002448F5"/>
    <w:rsid w:val="00245011"/>
    <w:rsid w:val="002478FD"/>
    <w:rsid w:val="00247BD9"/>
    <w:rsid w:val="00250917"/>
    <w:rsid w:val="0025169D"/>
    <w:rsid w:val="00252AA9"/>
    <w:rsid w:val="00252AB1"/>
    <w:rsid w:val="00252B0A"/>
    <w:rsid w:val="002533CD"/>
    <w:rsid w:val="00261807"/>
    <w:rsid w:val="00265134"/>
    <w:rsid w:val="00265250"/>
    <w:rsid w:val="00265B7B"/>
    <w:rsid w:val="00270C66"/>
    <w:rsid w:val="0027132C"/>
    <w:rsid w:val="00271B93"/>
    <w:rsid w:val="0027379C"/>
    <w:rsid w:val="00274910"/>
    <w:rsid w:val="00275413"/>
    <w:rsid w:val="00276A68"/>
    <w:rsid w:val="00280BF4"/>
    <w:rsid w:val="0028407E"/>
    <w:rsid w:val="002855E4"/>
    <w:rsid w:val="00287138"/>
    <w:rsid w:val="00291FDD"/>
    <w:rsid w:val="00292868"/>
    <w:rsid w:val="00294087"/>
    <w:rsid w:val="00296115"/>
    <w:rsid w:val="002A1B02"/>
    <w:rsid w:val="002A3091"/>
    <w:rsid w:val="002A3790"/>
    <w:rsid w:val="002A5CA9"/>
    <w:rsid w:val="002A6308"/>
    <w:rsid w:val="002A7121"/>
    <w:rsid w:val="002B0A61"/>
    <w:rsid w:val="002B1799"/>
    <w:rsid w:val="002B185A"/>
    <w:rsid w:val="002B1E61"/>
    <w:rsid w:val="002B38C0"/>
    <w:rsid w:val="002B4024"/>
    <w:rsid w:val="002B5183"/>
    <w:rsid w:val="002B7B0C"/>
    <w:rsid w:val="002B7B20"/>
    <w:rsid w:val="002C3181"/>
    <w:rsid w:val="002C4152"/>
    <w:rsid w:val="002C62BC"/>
    <w:rsid w:val="002C7608"/>
    <w:rsid w:val="002D2E50"/>
    <w:rsid w:val="002D3092"/>
    <w:rsid w:val="002D48DF"/>
    <w:rsid w:val="002D564C"/>
    <w:rsid w:val="002D6932"/>
    <w:rsid w:val="002D77CE"/>
    <w:rsid w:val="002E0936"/>
    <w:rsid w:val="002E0E20"/>
    <w:rsid w:val="002E2D36"/>
    <w:rsid w:val="002E3781"/>
    <w:rsid w:val="002E468F"/>
    <w:rsid w:val="002E4FF1"/>
    <w:rsid w:val="002F02BE"/>
    <w:rsid w:val="002F1E4B"/>
    <w:rsid w:val="002F23B1"/>
    <w:rsid w:val="002F4EA4"/>
    <w:rsid w:val="002F600B"/>
    <w:rsid w:val="00300984"/>
    <w:rsid w:val="003011C9"/>
    <w:rsid w:val="00303D64"/>
    <w:rsid w:val="00303D6E"/>
    <w:rsid w:val="00304347"/>
    <w:rsid w:val="0030781A"/>
    <w:rsid w:val="003140C3"/>
    <w:rsid w:val="003143AC"/>
    <w:rsid w:val="00314510"/>
    <w:rsid w:val="00316678"/>
    <w:rsid w:val="00317C2D"/>
    <w:rsid w:val="00320670"/>
    <w:rsid w:val="00325761"/>
    <w:rsid w:val="003276FE"/>
    <w:rsid w:val="0032791B"/>
    <w:rsid w:val="00330B03"/>
    <w:rsid w:val="00332215"/>
    <w:rsid w:val="00335F68"/>
    <w:rsid w:val="00337665"/>
    <w:rsid w:val="00340E05"/>
    <w:rsid w:val="00352500"/>
    <w:rsid w:val="003536AE"/>
    <w:rsid w:val="00353C7C"/>
    <w:rsid w:val="00355715"/>
    <w:rsid w:val="00356492"/>
    <w:rsid w:val="00356522"/>
    <w:rsid w:val="00356BD5"/>
    <w:rsid w:val="0036003B"/>
    <w:rsid w:val="003616B1"/>
    <w:rsid w:val="003619D8"/>
    <w:rsid w:val="00361D8F"/>
    <w:rsid w:val="003622B6"/>
    <w:rsid w:val="00362542"/>
    <w:rsid w:val="003632F2"/>
    <w:rsid w:val="00363852"/>
    <w:rsid w:val="00364182"/>
    <w:rsid w:val="00364B77"/>
    <w:rsid w:val="0037204D"/>
    <w:rsid w:val="00374A7F"/>
    <w:rsid w:val="003754C2"/>
    <w:rsid w:val="00381819"/>
    <w:rsid w:val="00384C21"/>
    <w:rsid w:val="003903E9"/>
    <w:rsid w:val="003904DC"/>
    <w:rsid w:val="003921A2"/>
    <w:rsid w:val="0039255B"/>
    <w:rsid w:val="003941FA"/>
    <w:rsid w:val="00394BB4"/>
    <w:rsid w:val="00394E1A"/>
    <w:rsid w:val="00397DC1"/>
    <w:rsid w:val="003A0460"/>
    <w:rsid w:val="003A26C7"/>
    <w:rsid w:val="003A356B"/>
    <w:rsid w:val="003A358C"/>
    <w:rsid w:val="003A63CB"/>
    <w:rsid w:val="003A6BCB"/>
    <w:rsid w:val="003A774C"/>
    <w:rsid w:val="003B098C"/>
    <w:rsid w:val="003B1B3A"/>
    <w:rsid w:val="003B1C4D"/>
    <w:rsid w:val="003B2E27"/>
    <w:rsid w:val="003B517C"/>
    <w:rsid w:val="003C007F"/>
    <w:rsid w:val="003C1625"/>
    <w:rsid w:val="003C1C00"/>
    <w:rsid w:val="003C2194"/>
    <w:rsid w:val="003C2569"/>
    <w:rsid w:val="003C44CA"/>
    <w:rsid w:val="003C4E3B"/>
    <w:rsid w:val="003C51E6"/>
    <w:rsid w:val="003C6190"/>
    <w:rsid w:val="003C784E"/>
    <w:rsid w:val="003D223C"/>
    <w:rsid w:val="003D33C5"/>
    <w:rsid w:val="003D370D"/>
    <w:rsid w:val="003D3BFB"/>
    <w:rsid w:val="003D488A"/>
    <w:rsid w:val="003D48FF"/>
    <w:rsid w:val="003E028C"/>
    <w:rsid w:val="003E0D74"/>
    <w:rsid w:val="003E30A8"/>
    <w:rsid w:val="003E603B"/>
    <w:rsid w:val="003E648D"/>
    <w:rsid w:val="003E7CF1"/>
    <w:rsid w:val="003F1A1D"/>
    <w:rsid w:val="003F2281"/>
    <w:rsid w:val="003F2A24"/>
    <w:rsid w:val="003F313A"/>
    <w:rsid w:val="003F359D"/>
    <w:rsid w:val="003F3DCA"/>
    <w:rsid w:val="003F5178"/>
    <w:rsid w:val="003F5B5B"/>
    <w:rsid w:val="003F5D2E"/>
    <w:rsid w:val="003F5F00"/>
    <w:rsid w:val="003F7916"/>
    <w:rsid w:val="003F7EEB"/>
    <w:rsid w:val="004009D0"/>
    <w:rsid w:val="004105F4"/>
    <w:rsid w:val="004126D7"/>
    <w:rsid w:val="00421FCE"/>
    <w:rsid w:val="00423EE2"/>
    <w:rsid w:val="0042487E"/>
    <w:rsid w:val="00424E7A"/>
    <w:rsid w:val="00425859"/>
    <w:rsid w:val="004268E1"/>
    <w:rsid w:val="004277F1"/>
    <w:rsid w:val="00427F9C"/>
    <w:rsid w:val="00436FB9"/>
    <w:rsid w:val="004375D4"/>
    <w:rsid w:val="00441B0B"/>
    <w:rsid w:val="00441FFB"/>
    <w:rsid w:val="00444132"/>
    <w:rsid w:val="00444A0D"/>
    <w:rsid w:val="004451C2"/>
    <w:rsid w:val="00446CAA"/>
    <w:rsid w:val="0044722A"/>
    <w:rsid w:val="00451260"/>
    <w:rsid w:val="00454BC8"/>
    <w:rsid w:val="00455E8A"/>
    <w:rsid w:val="00456B7D"/>
    <w:rsid w:val="0045743D"/>
    <w:rsid w:val="004574D8"/>
    <w:rsid w:val="004628D6"/>
    <w:rsid w:val="004633E8"/>
    <w:rsid w:val="00464256"/>
    <w:rsid w:val="00467103"/>
    <w:rsid w:val="0047051C"/>
    <w:rsid w:val="00470FD4"/>
    <w:rsid w:val="0047279C"/>
    <w:rsid w:val="00473331"/>
    <w:rsid w:val="004740B3"/>
    <w:rsid w:val="00477614"/>
    <w:rsid w:val="00480973"/>
    <w:rsid w:val="00482639"/>
    <w:rsid w:val="00482C39"/>
    <w:rsid w:val="0048372B"/>
    <w:rsid w:val="00484230"/>
    <w:rsid w:val="004866DB"/>
    <w:rsid w:val="00487348"/>
    <w:rsid w:val="004875FB"/>
    <w:rsid w:val="00490B28"/>
    <w:rsid w:val="00490CDC"/>
    <w:rsid w:val="00491057"/>
    <w:rsid w:val="00491AC0"/>
    <w:rsid w:val="004A0D69"/>
    <w:rsid w:val="004A1FD3"/>
    <w:rsid w:val="004A3A62"/>
    <w:rsid w:val="004A43D0"/>
    <w:rsid w:val="004A48E2"/>
    <w:rsid w:val="004A51C6"/>
    <w:rsid w:val="004B0EEF"/>
    <w:rsid w:val="004B1CDF"/>
    <w:rsid w:val="004B2932"/>
    <w:rsid w:val="004B4DDA"/>
    <w:rsid w:val="004B6175"/>
    <w:rsid w:val="004C131F"/>
    <w:rsid w:val="004C1B54"/>
    <w:rsid w:val="004C29B8"/>
    <w:rsid w:val="004C31FA"/>
    <w:rsid w:val="004C3263"/>
    <w:rsid w:val="004C34CF"/>
    <w:rsid w:val="004D3ECD"/>
    <w:rsid w:val="004D484D"/>
    <w:rsid w:val="004D4907"/>
    <w:rsid w:val="004D56F2"/>
    <w:rsid w:val="004D5B2A"/>
    <w:rsid w:val="004E17AD"/>
    <w:rsid w:val="004E2B4A"/>
    <w:rsid w:val="004E4562"/>
    <w:rsid w:val="004E4CEA"/>
    <w:rsid w:val="004E6760"/>
    <w:rsid w:val="004F2533"/>
    <w:rsid w:val="004F3186"/>
    <w:rsid w:val="004F4B68"/>
    <w:rsid w:val="004F67D1"/>
    <w:rsid w:val="004F6D5E"/>
    <w:rsid w:val="005009AA"/>
    <w:rsid w:val="00501AC1"/>
    <w:rsid w:val="0050485F"/>
    <w:rsid w:val="0050494B"/>
    <w:rsid w:val="00506A55"/>
    <w:rsid w:val="005108C6"/>
    <w:rsid w:val="00510A43"/>
    <w:rsid w:val="00511324"/>
    <w:rsid w:val="005119FC"/>
    <w:rsid w:val="00512695"/>
    <w:rsid w:val="00512E31"/>
    <w:rsid w:val="005171C1"/>
    <w:rsid w:val="005204BB"/>
    <w:rsid w:val="00523FF6"/>
    <w:rsid w:val="005344EB"/>
    <w:rsid w:val="0053597A"/>
    <w:rsid w:val="00536F17"/>
    <w:rsid w:val="005370E7"/>
    <w:rsid w:val="005414DA"/>
    <w:rsid w:val="005416B4"/>
    <w:rsid w:val="005425E4"/>
    <w:rsid w:val="00544E12"/>
    <w:rsid w:val="00544FB4"/>
    <w:rsid w:val="005466A2"/>
    <w:rsid w:val="00547A41"/>
    <w:rsid w:val="0055063B"/>
    <w:rsid w:val="005519D6"/>
    <w:rsid w:val="00551C8C"/>
    <w:rsid w:val="00552BAE"/>
    <w:rsid w:val="00556CBF"/>
    <w:rsid w:val="00557810"/>
    <w:rsid w:val="00560792"/>
    <w:rsid w:val="00561149"/>
    <w:rsid w:val="00562262"/>
    <w:rsid w:val="00562860"/>
    <w:rsid w:val="00563284"/>
    <w:rsid w:val="005632B8"/>
    <w:rsid w:val="00565F60"/>
    <w:rsid w:val="005662FE"/>
    <w:rsid w:val="00566B1A"/>
    <w:rsid w:val="005673FA"/>
    <w:rsid w:val="0057269B"/>
    <w:rsid w:val="0057398B"/>
    <w:rsid w:val="00574D6A"/>
    <w:rsid w:val="0057563C"/>
    <w:rsid w:val="005757F9"/>
    <w:rsid w:val="00577796"/>
    <w:rsid w:val="00577B18"/>
    <w:rsid w:val="005807DA"/>
    <w:rsid w:val="00580989"/>
    <w:rsid w:val="005820F9"/>
    <w:rsid w:val="00582DC0"/>
    <w:rsid w:val="005837ED"/>
    <w:rsid w:val="00584DD0"/>
    <w:rsid w:val="00587AAF"/>
    <w:rsid w:val="005915C5"/>
    <w:rsid w:val="00593E98"/>
    <w:rsid w:val="00593EF8"/>
    <w:rsid w:val="005943EA"/>
    <w:rsid w:val="00595333"/>
    <w:rsid w:val="005A0E33"/>
    <w:rsid w:val="005A1158"/>
    <w:rsid w:val="005A17F2"/>
    <w:rsid w:val="005A5CF0"/>
    <w:rsid w:val="005A63F4"/>
    <w:rsid w:val="005B1262"/>
    <w:rsid w:val="005B45DA"/>
    <w:rsid w:val="005B4AB4"/>
    <w:rsid w:val="005B5A6E"/>
    <w:rsid w:val="005B774D"/>
    <w:rsid w:val="005C0329"/>
    <w:rsid w:val="005C05C7"/>
    <w:rsid w:val="005C0C21"/>
    <w:rsid w:val="005C3A28"/>
    <w:rsid w:val="005C5799"/>
    <w:rsid w:val="005C606C"/>
    <w:rsid w:val="005C6092"/>
    <w:rsid w:val="005C706C"/>
    <w:rsid w:val="005C768E"/>
    <w:rsid w:val="005D0492"/>
    <w:rsid w:val="005D0BD0"/>
    <w:rsid w:val="005D26A9"/>
    <w:rsid w:val="005D2F5D"/>
    <w:rsid w:val="005D3AD1"/>
    <w:rsid w:val="005E1654"/>
    <w:rsid w:val="005E2776"/>
    <w:rsid w:val="005E2A76"/>
    <w:rsid w:val="005E3809"/>
    <w:rsid w:val="005E563E"/>
    <w:rsid w:val="005E6005"/>
    <w:rsid w:val="005E6710"/>
    <w:rsid w:val="005E6CB7"/>
    <w:rsid w:val="005F02BC"/>
    <w:rsid w:val="005F1637"/>
    <w:rsid w:val="005F2BF4"/>
    <w:rsid w:val="005F3FCF"/>
    <w:rsid w:val="005F42C3"/>
    <w:rsid w:val="005F5134"/>
    <w:rsid w:val="005F55E9"/>
    <w:rsid w:val="0060095B"/>
    <w:rsid w:val="00603954"/>
    <w:rsid w:val="0060535A"/>
    <w:rsid w:val="00605BEF"/>
    <w:rsid w:val="00607A46"/>
    <w:rsid w:val="00611E5F"/>
    <w:rsid w:val="0061359E"/>
    <w:rsid w:val="00613FBC"/>
    <w:rsid w:val="00620D1C"/>
    <w:rsid w:val="00622891"/>
    <w:rsid w:val="00623AB6"/>
    <w:rsid w:val="00624D0D"/>
    <w:rsid w:val="006268DB"/>
    <w:rsid w:val="00630681"/>
    <w:rsid w:val="00630D62"/>
    <w:rsid w:val="00631390"/>
    <w:rsid w:val="006314B9"/>
    <w:rsid w:val="00631501"/>
    <w:rsid w:val="006326A3"/>
    <w:rsid w:val="006335AB"/>
    <w:rsid w:val="00634193"/>
    <w:rsid w:val="00634E03"/>
    <w:rsid w:val="00635C2B"/>
    <w:rsid w:val="006364E6"/>
    <w:rsid w:val="00636DFB"/>
    <w:rsid w:val="00636F91"/>
    <w:rsid w:val="00640A80"/>
    <w:rsid w:val="00645EB1"/>
    <w:rsid w:val="00652E68"/>
    <w:rsid w:val="00653668"/>
    <w:rsid w:val="006544A0"/>
    <w:rsid w:val="00655492"/>
    <w:rsid w:val="006574E1"/>
    <w:rsid w:val="0066056A"/>
    <w:rsid w:val="00660825"/>
    <w:rsid w:val="006618EA"/>
    <w:rsid w:val="006630A2"/>
    <w:rsid w:val="00664AFE"/>
    <w:rsid w:val="0066511B"/>
    <w:rsid w:val="006667DF"/>
    <w:rsid w:val="00671AB8"/>
    <w:rsid w:val="00671B62"/>
    <w:rsid w:val="006753ED"/>
    <w:rsid w:val="00675BF2"/>
    <w:rsid w:val="00677E45"/>
    <w:rsid w:val="006800A6"/>
    <w:rsid w:val="006802C1"/>
    <w:rsid w:val="006809FC"/>
    <w:rsid w:val="00682725"/>
    <w:rsid w:val="006834D8"/>
    <w:rsid w:val="0068421B"/>
    <w:rsid w:val="006852DE"/>
    <w:rsid w:val="006855BC"/>
    <w:rsid w:val="0068573E"/>
    <w:rsid w:val="00686D15"/>
    <w:rsid w:val="00691C3D"/>
    <w:rsid w:val="0069255B"/>
    <w:rsid w:val="0069378D"/>
    <w:rsid w:val="00693C89"/>
    <w:rsid w:val="00693FE5"/>
    <w:rsid w:val="006953DC"/>
    <w:rsid w:val="006954EC"/>
    <w:rsid w:val="00696150"/>
    <w:rsid w:val="006A2007"/>
    <w:rsid w:val="006A2316"/>
    <w:rsid w:val="006A3088"/>
    <w:rsid w:val="006A4111"/>
    <w:rsid w:val="006A6DD4"/>
    <w:rsid w:val="006A7F4B"/>
    <w:rsid w:val="006B06AC"/>
    <w:rsid w:val="006B092A"/>
    <w:rsid w:val="006B0A81"/>
    <w:rsid w:val="006B11B0"/>
    <w:rsid w:val="006B2E78"/>
    <w:rsid w:val="006B74B6"/>
    <w:rsid w:val="006B78D5"/>
    <w:rsid w:val="006C0713"/>
    <w:rsid w:val="006C5904"/>
    <w:rsid w:val="006C75E6"/>
    <w:rsid w:val="006C7C78"/>
    <w:rsid w:val="006D05D3"/>
    <w:rsid w:val="006D18DC"/>
    <w:rsid w:val="006D6FAF"/>
    <w:rsid w:val="006D7341"/>
    <w:rsid w:val="006E3DF1"/>
    <w:rsid w:val="006E568D"/>
    <w:rsid w:val="006E7417"/>
    <w:rsid w:val="006E7B6B"/>
    <w:rsid w:val="006F0651"/>
    <w:rsid w:val="006F1AFE"/>
    <w:rsid w:val="006F1B0D"/>
    <w:rsid w:val="006F2C88"/>
    <w:rsid w:val="006F3391"/>
    <w:rsid w:val="006F6FA9"/>
    <w:rsid w:val="006F7BDD"/>
    <w:rsid w:val="00700E03"/>
    <w:rsid w:val="0070374C"/>
    <w:rsid w:val="0070393E"/>
    <w:rsid w:val="00705B04"/>
    <w:rsid w:val="00706778"/>
    <w:rsid w:val="00706C83"/>
    <w:rsid w:val="007070DC"/>
    <w:rsid w:val="00710AA6"/>
    <w:rsid w:val="00712A42"/>
    <w:rsid w:val="00712AEC"/>
    <w:rsid w:val="00713AC9"/>
    <w:rsid w:val="007146C6"/>
    <w:rsid w:val="0071512E"/>
    <w:rsid w:val="00717AFE"/>
    <w:rsid w:val="00717E9C"/>
    <w:rsid w:val="007201F2"/>
    <w:rsid w:val="0072047B"/>
    <w:rsid w:val="007228AB"/>
    <w:rsid w:val="0072522E"/>
    <w:rsid w:val="007257A6"/>
    <w:rsid w:val="00726C58"/>
    <w:rsid w:val="00726EDF"/>
    <w:rsid w:val="00727AB4"/>
    <w:rsid w:val="00727CDA"/>
    <w:rsid w:val="00727DDA"/>
    <w:rsid w:val="007316CD"/>
    <w:rsid w:val="00733117"/>
    <w:rsid w:val="007350F8"/>
    <w:rsid w:val="00740342"/>
    <w:rsid w:val="00741E21"/>
    <w:rsid w:val="007540DF"/>
    <w:rsid w:val="00755921"/>
    <w:rsid w:val="00756167"/>
    <w:rsid w:val="00760045"/>
    <w:rsid w:val="00760BF1"/>
    <w:rsid w:val="00763B31"/>
    <w:rsid w:val="00763CAC"/>
    <w:rsid w:val="00763D95"/>
    <w:rsid w:val="00765EE5"/>
    <w:rsid w:val="00770813"/>
    <w:rsid w:val="007733E5"/>
    <w:rsid w:val="007747CA"/>
    <w:rsid w:val="00775A14"/>
    <w:rsid w:val="007806AA"/>
    <w:rsid w:val="0078225A"/>
    <w:rsid w:val="00782908"/>
    <w:rsid w:val="00782B6E"/>
    <w:rsid w:val="00782E11"/>
    <w:rsid w:val="00783946"/>
    <w:rsid w:val="00783D9E"/>
    <w:rsid w:val="00784FE6"/>
    <w:rsid w:val="00786A48"/>
    <w:rsid w:val="0078747A"/>
    <w:rsid w:val="00787E63"/>
    <w:rsid w:val="00790618"/>
    <w:rsid w:val="00793FE5"/>
    <w:rsid w:val="007943D7"/>
    <w:rsid w:val="007966BC"/>
    <w:rsid w:val="007A0BB1"/>
    <w:rsid w:val="007A0C1D"/>
    <w:rsid w:val="007A12B0"/>
    <w:rsid w:val="007A1471"/>
    <w:rsid w:val="007A2111"/>
    <w:rsid w:val="007A2DE2"/>
    <w:rsid w:val="007A388A"/>
    <w:rsid w:val="007A3C5A"/>
    <w:rsid w:val="007A6164"/>
    <w:rsid w:val="007A6A9C"/>
    <w:rsid w:val="007A6AA1"/>
    <w:rsid w:val="007A7AD4"/>
    <w:rsid w:val="007A7E4B"/>
    <w:rsid w:val="007B0BA5"/>
    <w:rsid w:val="007B25CC"/>
    <w:rsid w:val="007B386D"/>
    <w:rsid w:val="007C64BC"/>
    <w:rsid w:val="007D120C"/>
    <w:rsid w:val="007D4D3E"/>
    <w:rsid w:val="007E1E25"/>
    <w:rsid w:val="007E1E72"/>
    <w:rsid w:val="007E3F89"/>
    <w:rsid w:val="007E4D44"/>
    <w:rsid w:val="007E4E5F"/>
    <w:rsid w:val="007F055E"/>
    <w:rsid w:val="007F1B03"/>
    <w:rsid w:val="007F1F10"/>
    <w:rsid w:val="007F252E"/>
    <w:rsid w:val="007F3309"/>
    <w:rsid w:val="007F5129"/>
    <w:rsid w:val="007F570A"/>
    <w:rsid w:val="007F6561"/>
    <w:rsid w:val="007F6D37"/>
    <w:rsid w:val="0080068D"/>
    <w:rsid w:val="00800D38"/>
    <w:rsid w:val="008012EE"/>
    <w:rsid w:val="00802F35"/>
    <w:rsid w:val="00804B81"/>
    <w:rsid w:val="00807AC9"/>
    <w:rsid w:val="00811542"/>
    <w:rsid w:val="008117D0"/>
    <w:rsid w:val="00811CCB"/>
    <w:rsid w:val="00811D98"/>
    <w:rsid w:val="00812FBE"/>
    <w:rsid w:val="00813074"/>
    <w:rsid w:val="0081335E"/>
    <w:rsid w:val="008142E4"/>
    <w:rsid w:val="00814A97"/>
    <w:rsid w:val="00815102"/>
    <w:rsid w:val="0082025F"/>
    <w:rsid w:val="00820AF8"/>
    <w:rsid w:val="00822197"/>
    <w:rsid w:val="008237FE"/>
    <w:rsid w:val="00825B41"/>
    <w:rsid w:val="00825B66"/>
    <w:rsid w:val="008312D0"/>
    <w:rsid w:val="00833651"/>
    <w:rsid w:val="00835CBA"/>
    <w:rsid w:val="00836AE0"/>
    <w:rsid w:val="008371B4"/>
    <w:rsid w:val="00837CDD"/>
    <w:rsid w:val="0084039F"/>
    <w:rsid w:val="008444C7"/>
    <w:rsid w:val="00844FEC"/>
    <w:rsid w:val="0084594C"/>
    <w:rsid w:val="00847736"/>
    <w:rsid w:val="00850BC9"/>
    <w:rsid w:val="00851A3C"/>
    <w:rsid w:val="00851D70"/>
    <w:rsid w:val="00853509"/>
    <w:rsid w:val="008578FD"/>
    <w:rsid w:val="008602B8"/>
    <w:rsid w:val="00863184"/>
    <w:rsid w:val="00870457"/>
    <w:rsid w:val="00870980"/>
    <w:rsid w:val="00871428"/>
    <w:rsid w:val="0087229B"/>
    <w:rsid w:val="0087593F"/>
    <w:rsid w:val="00877A64"/>
    <w:rsid w:val="00877F96"/>
    <w:rsid w:val="00881546"/>
    <w:rsid w:val="00883AA9"/>
    <w:rsid w:val="00883D28"/>
    <w:rsid w:val="0088463F"/>
    <w:rsid w:val="008871EE"/>
    <w:rsid w:val="008876B6"/>
    <w:rsid w:val="00890DC9"/>
    <w:rsid w:val="0089253E"/>
    <w:rsid w:val="00892769"/>
    <w:rsid w:val="0089354C"/>
    <w:rsid w:val="008945A0"/>
    <w:rsid w:val="00894660"/>
    <w:rsid w:val="00895D10"/>
    <w:rsid w:val="008A0450"/>
    <w:rsid w:val="008A050B"/>
    <w:rsid w:val="008A22FA"/>
    <w:rsid w:val="008A3A91"/>
    <w:rsid w:val="008A4C13"/>
    <w:rsid w:val="008A55F9"/>
    <w:rsid w:val="008B2FF4"/>
    <w:rsid w:val="008B36E5"/>
    <w:rsid w:val="008B3701"/>
    <w:rsid w:val="008B4661"/>
    <w:rsid w:val="008B4C6F"/>
    <w:rsid w:val="008B643B"/>
    <w:rsid w:val="008B6CDF"/>
    <w:rsid w:val="008B6CF4"/>
    <w:rsid w:val="008B6DBD"/>
    <w:rsid w:val="008B7109"/>
    <w:rsid w:val="008C084B"/>
    <w:rsid w:val="008C0F3C"/>
    <w:rsid w:val="008C2ED0"/>
    <w:rsid w:val="008C410A"/>
    <w:rsid w:val="008C4432"/>
    <w:rsid w:val="008C6045"/>
    <w:rsid w:val="008C768C"/>
    <w:rsid w:val="008D0DB2"/>
    <w:rsid w:val="008D2CD7"/>
    <w:rsid w:val="008D2E08"/>
    <w:rsid w:val="008D48DE"/>
    <w:rsid w:val="008D711D"/>
    <w:rsid w:val="008E13E8"/>
    <w:rsid w:val="008E3A51"/>
    <w:rsid w:val="008E427B"/>
    <w:rsid w:val="008E63F3"/>
    <w:rsid w:val="008F0332"/>
    <w:rsid w:val="008F1126"/>
    <w:rsid w:val="008F1FC9"/>
    <w:rsid w:val="008F24EA"/>
    <w:rsid w:val="008F33AB"/>
    <w:rsid w:val="008F57AA"/>
    <w:rsid w:val="008F5CB5"/>
    <w:rsid w:val="00900BC0"/>
    <w:rsid w:val="00903F52"/>
    <w:rsid w:val="00904109"/>
    <w:rsid w:val="009061D3"/>
    <w:rsid w:val="00906AF1"/>
    <w:rsid w:val="00907054"/>
    <w:rsid w:val="00907876"/>
    <w:rsid w:val="0091076F"/>
    <w:rsid w:val="00910BBB"/>
    <w:rsid w:val="009116D2"/>
    <w:rsid w:val="0091196A"/>
    <w:rsid w:val="00911A56"/>
    <w:rsid w:val="00912C9A"/>
    <w:rsid w:val="00917D01"/>
    <w:rsid w:val="009207A1"/>
    <w:rsid w:val="00920BF6"/>
    <w:rsid w:val="00922A4E"/>
    <w:rsid w:val="0092374A"/>
    <w:rsid w:val="00924999"/>
    <w:rsid w:val="00925ED0"/>
    <w:rsid w:val="009276B6"/>
    <w:rsid w:val="009319F1"/>
    <w:rsid w:val="00931AE6"/>
    <w:rsid w:val="0093257A"/>
    <w:rsid w:val="00933604"/>
    <w:rsid w:val="0093416D"/>
    <w:rsid w:val="00934234"/>
    <w:rsid w:val="00936C0F"/>
    <w:rsid w:val="009402C5"/>
    <w:rsid w:val="0094190A"/>
    <w:rsid w:val="009446D1"/>
    <w:rsid w:val="009447E4"/>
    <w:rsid w:val="00945210"/>
    <w:rsid w:val="0094651A"/>
    <w:rsid w:val="0094746C"/>
    <w:rsid w:val="009518AF"/>
    <w:rsid w:val="009527DB"/>
    <w:rsid w:val="0095344B"/>
    <w:rsid w:val="00957426"/>
    <w:rsid w:val="00957CB0"/>
    <w:rsid w:val="00963413"/>
    <w:rsid w:val="00963542"/>
    <w:rsid w:val="00965FD6"/>
    <w:rsid w:val="009676B4"/>
    <w:rsid w:val="009677F3"/>
    <w:rsid w:val="00967A2A"/>
    <w:rsid w:val="009708AF"/>
    <w:rsid w:val="0097160A"/>
    <w:rsid w:val="00973D24"/>
    <w:rsid w:val="0097526B"/>
    <w:rsid w:val="00976149"/>
    <w:rsid w:val="00976B7F"/>
    <w:rsid w:val="009777C7"/>
    <w:rsid w:val="00980E78"/>
    <w:rsid w:val="00981D0C"/>
    <w:rsid w:val="00981FBB"/>
    <w:rsid w:val="0098206D"/>
    <w:rsid w:val="009821EA"/>
    <w:rsid w:val="00983302"/>
    <w:rsid w:val="0098571E"/>
    <w:rsid w:val="009863E6"/>
    <w:rsid w:val="00990CDC"/>
    <w:rsid w:val="009911A1"/>
    <w:rsid w:val="00996320"/>
    <w:rsid w:val="009A10D2"/>
    <w:rsid w:val="009A17F5"/>
    <w:rsid w:val="009A49C7"/>
    <w:rsid w:val="009A6511"/>
    <w:rsid w:val="009B323A"/>
    <w:rsid w:val="009B47E9"/>
    <w:rsid w:val="009B491F"/>
    <w:rsid w:val="009B5383"/>
    <w:rsid w:val="009B5515"/>
    <w:rsid w:val="009B6B45"/>
    <w:rsid w:val="009D084F"/>
    <w:rsid w:val="009D2F45"/>
    <w:rsid w:val="009D3188"/>
    <w:rsid w:val="009D4491"/>
    <w:rsid w:val="009D4B94"/>
    <w:rsid w:val="009D4BB6"/>
    <w:rsid w:val="009E3ED5"/>
    <w:rsid w:val="009E4290"/>
    <w:rsid w:val="009E5B3C"/>
    <w:rsid w:val="009F1F34"/>
    <w:rsid w:val="009F3BBE"/>
    <w:rsid w:val="009F4C39"/>
    <w:rsid w:val="009F4D77"/>
    <w:rsid w:val="009F4E04"/>
    <w:rsid w:val="009F7D59"/>
    <w:rsid w:val="00A002EB"/>
    <w:rsid w:val="00A00979"/>
    <w:rsid w:val="00A02738"/>
    <w:rsid w:val="00A0410F"/>
    <w:rsid w:val="00A04DAB"/>
    <w:rsid w:val="00A04FCB"/>
    <w:rsid w:val="00A05017"/>
    <w:rsid w:val="00A07C09"/>
    <w:rsid w:val="00A113BD"/>
    <w:rsid w:val="00A131E8"/>
    <w:rsid w:val="00A13992"/>
    <w:rsid w:val="00A13F37"/>
    <w:rsid w:val="00A145FB"/>
    <w:rsid w:val="00A15E82"/>
    <w:rsid w:val="00A16E3A"/>
    <w:rsid w:val="00A1735B"/>
    <w:rsid w:val="00A205F4"/>
    <w:rsid w:val="00A22472"/>
    <w:rsid w:val="00A24491"/>
    <w:rsid w:val="00A276B8"/>
    <w:rsid w:val="00A27716"/>
    <w:rsid w:val="00A31338"/>
    <w:rsid w:val="00A33A6B"/>
    <w:rsid w:val="00A33F79"/>
    <w:rsid w:val="00A33F8A"/>
    <w:rsid w:val="00A34FAF"/>
    <w:rsid w:val="00A43741"/>
    <w:rsid w:val="00A43B45"/>
    <w:rsid w:val="00A44048"/>
    <w:rsid w:val="00A54A7C"/>
    <w:rsid w:val="00A55C5B"/>
    <w:rsid w:val="00A56136"/>
    <w:rsid w:val="00A56F40"/>
    <w:rsid w:val="00A578E2"/>
    <w:rsid w:val="00A57A3B"/>
    <w:rsid w:val="00A61953"/>
    <w:rsid w:val="00A61D1B"/>
    <w:rsid w:val="00A6399B"/>
    <w:rsid w:val="00A656E8"/>
    <w:rsid w:val="00A7130B"/>
    <w:rsid w:val="00A7173B"/>
    <w:rsid w:val="00A71C28"/>
    <w:rsid w:val="00A7373F"/>
    <w:rsid w:val="00A755F7"/>
    <w:rsid w:val="00A75B76"/>
    <w:rsid w:val="00A75C9D"/>
    <w:rsid w:val="00A76CD4"/>
    <w:rsid w:val="00A77900"/>
    <w:rsid w:val="00A77C8C"/>
    <w:rsid w:val="00A80A0C"/>
    <w:rsid w:val="00A812FB"/>
    <w:rsid w:val="00A84B8C"/>
    <w:rsid w:val="00A86826"/>
    <w:rsid w:val="00A86DA5"/>
    <w:rsid w:val="00A8702E"/>
    <w:rsid w:val="00A901D8"/>
    <w:rsid w:val="00A9404B"/>
    <w:rsid w:val="00A94AE7"/>
    <w:rsid w:val="00A94DCE"/>
    <w:rsid w:val="00A956AA"/>
    <w:rsid w:val="00A95763"/>
    <w:rsid w:val="00A962CF"/>
    <w:rsid w:val="00AA28B6"/>
    <w:rsid w:val="00AA4376"/>
    <w:rsid w:val="00AA61CF"/>
    <w:rsid w:val="00AA7042"/>
    <w:rsid w:val="00AA7BA8"/>
    <w:rsid w:val="00AB0FCB"/>
    <w:rsid w:val="00AB1689"/>
    <w:rsid w:val="00AB2E86"/>
    <w:rsid w:val="00AB4BF8"/>
    <w:rsid w:val="00AB54F3"/>
    <w:rsid w:val="00AB59F5"/>
    <w:rsid w:val="00AB59FE"/>
    <w:rsid w:val="00AB7C10"/>
    <w:rsid w:val="00AC1DE1"/>
    <w:rsid w:val="00AC3F71"/>
    <w:rsid w:val="00AC61FE"/>
    <w:rsid w:val="00AC7006"/>
    <w:rsid w:val="00AC766C"/>
    <w:rsid w:val="00AC7DF2"/>
    <w:rsid w:val="00AD36F2"/>
    <w:rsid w:val="00AD62A7"/>
    <w:rsid w:val="00AD69AC"/>
    <w:rsid w:val="00AE1FF1"/>
    <w:rsid w:val="00AE4214"/>
    <w:rsid w:val="00AE75C6"/>
    <w:rsid w:val="00AF4C5D"/>
    <w:rsid w:val="00AF701F"/>
    <w:rsid w:val="00B009D4"/>
    <w:rsid w:val="00B07D39"/>
    <w:rsid w:val="00B1069C"/>
    <w:rsid w:val="00B10AE9"/>
    <w:rsid w:val="00B16BF1"/>
    <w:rsid w:val="00B2199C"/>
    <w:rsid w:val="00B2378C"/>
    <w:rsid w:val="00B248E4"/>
    <w:rsid w:val="00B258A3"/>
    <w:rsid w:val="00B270B6"/>
    <w:rsid w:val="00B313A6"/>
    <w:rsid w:val="00B32483"/>
    <w:rsid w:val="00B339B0"/>
    <w:rsid w:val="00B346ED"/>
    <w:rsid w:val="00B34930"/>
    <w:rsid w:val="00B34D79"/>
    <w:rsid w:val="00B40FB5"/>
    <w:rsid w:val="00B44B52"/>
    <w:rsid w:val="00B46AB2"/>
    <w:rsid w:val="00B46F91"/>
    <w:rsid w:val="00B501CB"/>
    <w:rsid w:val="00B508EE"/>
    <w:rsid w:val="00B516C0"/>
    <w:rsid w:val="00B528B4"/>
    <w:rsid w:val="00B53281"/>
    <w:rsid w:val="00B53D4B"/>
    <w:rsid w:val="00B5491F"/>
    <w:rsid w:val="00B55914"/>
    <w:rsid w:val="00B55FAD"/>
    <w:rsid w:val="00B55FBF"/>
    <w:rsid w:val="00B573A3"/>
    <w:rsid w:val="00B574B3"/>
    <w:rsid w:val="00B61C5B"/>
    <w:rsid w:val="00B63FCE"/>
    <w:rsid w:val="00B6442B"/>
    <w:rsid w:val="00B64CC2"/>
    <w:rsid w:val="00B65F9B"/>
    <w:rsid w:val="00B66B0A"/>
    <w:rsid w:val="00B70262"/>
    <w:rsid w:val="00B705DF"/>
    <w:rsid w:val="00B75B31"/>
    <w:rsid w:val="00B75D4C"/>
    <w:rsid w:val="00B77867"/>
    <w:rsid w:val="00B80679"/>
    <w:rsid w:val="00B81CD4"/>
    <w:rsid w:val="00B8373A"/>
    <w:rsid w:val="00B84369"/>
    <w:rsid w:val="00B850E1"/>
    <w:rsid w:val="00B8620B"/>
    <w:rsid w:val="00B86931"/>
    <w:rsid w:val="00B87DA6"/>
    <w:rsid w:val="00B9218F"/>
    <w:rsid w:val="00B934EA"/>
    <w:rsid w:val="00B95F85"/>
    <w:rsid w:val="00BA06D5"/>
    <w:rsid w:val="00BA14E3"/>
    <w:rsid w:val="00BA1AA0"/>
    <w:rsid w:val="00BA2095"/>
    <w:rsid w:val="00BA2568"/>
    <w:rsid w:val="00BA2ADA"/>
    <w:rsid w:val="00BA5E19"/>
    <w:rsid w:val="00BA70F5"/>
    <w:rsid w:val="00BB24D8"/>
    <w:rsid w:val="00BB253F"/>
    <w:rsid w:val="00BC0FDB"/>
    <w:rsid w:val="00BC21D9"/>
    <w:rsid w:val="00BC25CB"/>
    <w:rsid w:val="00BC4332"/>
    <w:rsid w:val="00BC4953"/>
    <w:rsid w:val="00BC5899"/>
    <w:rsid w:val="00BC592A"/>
    <w:rsid w:val="00BC60BB"/>
    <w:rsid w:val="00BD023D"/>
    <w:rsid w:val="00BD37F0"/>
    <w:rsid w:val="00BD3862"/>
    <w:rsid w:val="00BD3A6B"/>
    <w:rsid w:val="00BD483E"/>
    <w:rsid w:val="00BD5B4D"/>
    <w:rsid w:val="00BD5CC9"/>
    <w:rsid w:val="00BD5E05"/>
    <w:rsid w:val="00BD6513"/>
    <w:rsid w:val="00BD78F8"/>
    <w:rsid w:val="00BD7DE8"/>
    <w:rsid w:val="00BE1726"/>
    <w:rsid w:val="00BE302E"/>
    <w:rsid w:val="00BE5632"/>
    <w:rsid w:val="00BE79C7"/>
    <w:rsid w:val="00BF0EE6"/>
    <w:rsid w:val="00BF379B"/>
    <w:rsid w:val="00BF4844"/>
    <w:rsid w:val="00BF4978"/>
    <w:rsid w:val="00BF625C"/>
    <w:rsid w:val="00BF6788"/>
    <w:rsid w:val="00BF68EE"/>
    <w:rsid w:val="00BF6D38"/>
    <w:rsid w:val="00C0284C"/>
    <w:rsid w:val="00C03A83"/>
    <w:rsid w:val="00C04C21"/>
    <w:rsid w:val="00C04E58"/>
    <w:rsid w:val="00C0582D"/>
    <w:rsid w:val="00C05E6D"/>
    <w:rsid w:val="00C112A4"/>
    <w:rsid w:val="00C116C3"/>
    <w:rsid w:val="00C15B3A"/>
    <w:rsid w:val="00C17D29"/>
    <w:rsid w:val="00C21B42"/>
    <w:rsid w:val="00C22201"/>
    <w:rsid w:val="00C2411E"/>
    <w:rsid w:val="00C24B87"/>
    <w:rsid w:val="00C26CAB"/>
    <w:rsid w:val="00C27A85"/>
    <w:rsid w:val="00C31DD9"/>
    <w:rsid w:val="00C35900"/>
    <w:rsid w:val="00C35FE0"/>
    <w:rsid w:val="00C37CE6"/>
    <w:rsid w:val="00C37FB6"/>
    <w:rsid w:val="00C43388"/>
    <w:rsid w:val="00C434F5"/>
    <w:rsid w:val="00C447F4"/>
    <w:rsid w:val="00C469D5"/>
    <w:rsid w:val="00C4784E"/>
    <w:rsid w:val="00C47F1A"/>
    <w:rsid w:val="00C532D8"/>
    <w:rsid w:val="00C53EA8"/>
    <w:rsid w:val="00C5427D"/>
    <w:rsid w:val="00C5443D"/>
    <w:rsid w:val="00C55483"/>
    <w:rsid w:val="00C60270"/>
    <w:rsid w:val="00C605C8"/>
    <w:rsid w:val="00C63FE9"/>
    <w:rsid w:val="00C64510"/>
    <w:rsid w:val="00C742FE"/>
    <w:rsid w:val="00C75A21"/>
    <w:rsid w:val="00C8096B"/>
    <w:rsid w:val="00C81B1D"/>
    <w:rsid w:val="00C83AF7"/>
    <w:rsid w:val="00C84D50"/>
    <w:rsid w:val="00C84E5F"/>
    <w:rsid w:val="00C85D11"/>
    <w:rsid w:val="00C873FA"/>
    <w:rsid w:val="00C90086"/>
    <w:rsid w:val="00C9038E"/>
    <w:rsid w:val="00C90E6E"/>
    <w:rsid w:val="00C9142E"/>
    <w:rsid w:val="00C920DF"/>
    <w:rsid w:val="00C979A0"/>
    <w:rsid w:val="00CA1329"/>
    <w:rsid w:val="00CA5172"/>
    <w:rsid w:val="00CB05DB"/>
    <w:rsid w:val="00CB3BEC"/>
    <w:rsid w:val="00CB433F"/>
    <w:rsid w:val="00CB5A3B"/>
    <w:rsid w:val="00CC0981"/>
    <w:rsid w:val="00CC151B"/>
    <w:rsid w:val="00CC1D33"/>
    <w:rsid w:val="00CC2E05"/>
    <w:rsid w:val="00CC2F44"/>
    <w:rsid w:val="00CC528B"/>
    <w:rsid w:val="00CC75AF"/>
    <w:rsid w:val="00CD0402"/>
    <w:rsid w:val="00CD04AC"/>
    <w:rsid w:val="00CD1A09"/>
    <w:rsid w:val="00CD1DB6"/>
    <w:rsid w:val="00CD3780"/>
    <w:rsid w:val="00CD3A14"/>
    <w:rsid w:val="00CD5BC8"/>
    <w:rsid w:val="00CD66F6"/>
    <w:rsid w:val="00CD7A04"/>
    <w:rsid w:val="00CE0C89"/>
    <w:rsid w:val="00CE2AD5"/>
    <w:rsid w:val="00CE46B8"/>
    <w:rsid w:val="00CE4F1A"/>
    <w:rsid w:val="00CE5E57"/>
    <w:rsid w:val="00CE7CE9"/>
    <w:rsid w:val="00CF1D09"/>
    <w:rsid w:val="00CF2563"/>
    <w:rsid w:val="00CF297A"/>
    <w:rsid w:val="00CF4D3B"/>
    <w:rsid w:val="00D00A94"/>
    <w:rsid w:val="00D00AE2"/>
    <w:rsid w:val="00D00EF2"/>
    <w:rsid w:val="00D02659"/>
    <w:rsid w:val="00D02D11"/>
    <w:rsid w:val="00D03152"/>
    <w:rsid w:val="00D03BCF"/>
    <w:rsid w:val="00D04E33"/>
    <w:rsid w:val="00D05BC6"/>
    <w:rsid w:val="00D078CB"/>
    <w:rsid w:val="00D11198"/>
    <w:rsid w:val="00D121FB"/>
    <w:rsid w:val="00D12CF1"/>
    <w:rsid w:val="00D13743"/>
    <w:rsid w:val="00D13856"/>
    <w:rsid w:val="00D14ACD"/>
    <w:rsid w:val="00D201A9"/>
    <w:rsid w:val="00D20BF3"/>
    <w:rsid w:val="00D22C99"/>
    <w:rsid w:val="00D247DA"/>
    <w:rsid w:val="00D24E9B"/>
    <w:rsid w:val="00D259A6"/>
    <w:rsid w:val="00D26189"/>
    <w:rsid w:val="00D26441"/>
    <w:rsid w:val="00D316A6"/>
    <w:rsid w:val="00D319F1"/>
    <w:rsid w:val="00D348EC"/>
    <w:rsid w:val="00D40422"/>
    <w:rsid w:val="00D405A2"/>
    <w:rsid w:val="00D40F7D"/>
    <w:rsid w:val="00D42683"/>
    <w:rsid w:val="00D45E84"/>
    <w:rsid w:val="00D47C10"/>
    <w:rsid w:val="00D5097B"/>
    <w:rsid w:val="00D50980"/>
    <w:rsid w:val="00D54AE4"/>
    <w:rsid w:val="00D54FAD"/>
    <w:rsid w:val="00D55726"/>
    <w:rsid w:val="00D569FC"/>
    <w:rsid w:val="00D56AA2"/>
    <w:rsid w:val="00D573B7"/>
    <w:rsid w:val="00D5772E"/>
    <w:rsid w:val="00D60E62"/>
    <w:rsid w:val="00D62A11"/>
    <w:rsid w:val="00D64DEA"/>
    <w:rsid w:val="00D666CF"/>
    <w:rsid w:val="00D66F97"/>
    <w:rsid w:val="00D7049F"/>
    <w:rsid w:val="00D7063E"/>
    <w:rsid w:val="00D737FB"/>
    <w:rsid w:val="00D74032"/>
    <w:rsid w:val="00D75310"/>
    <w:rsid w:val="00D76A25"/>
    <w:rsid w:val="00D85684"/>
    <w:rsid w:val="00D919BB"/>
    <w:rsid w:val="00D91F54"/>
    <w:rsid w:val="00D9266D"/>
    <w:rsid w:val="00D94D8C"/>
    <w:rsid w:val="00D96782"/>
    <w:rsid w:val="00D97389"/>
    <w:rsid w:val="00D97E5C"/>
    <w:rsid w:val="00DA03E7"/>
    <w:rsid w:val="00DA3252"/>
    <w:rsid w:val="00DA4181"/>
    <w:rsid w:val="00DB3165"/>
    <w:rsid w:val="00DB4186"/>
    <w:rsid w:val="00DB4D38"/>
    <w:rsid w:val="00DB4D7E"/>
    <w:rsid w:val="00DB62B8"/>
    <w:rsid w:val="00DC064A"/>
    <w:rsid w:val="00DC0BD9"/>
    <w:rsid w:val="00DC0E4D"/>
    <w:rsid w:val="00DC19AF"/>
    <w:rsid w:val="00DC2293"/>
    <w:rsid w:val="00DC6CCC"/>
    <w:rsid w:val="00DC6F64"/>
    <w:rsid w:val="00DC771B"/>
    <w:rsid w:val="00DD26BB"/>
    <w:rsid w:val="00DD2AF8"/>
    <w:rsid w:val="00DD2F33"/>
    <w:rsid w:val="00DD6BE1"/>
    <w:rsid w:val="00DD6C88"/>
    <w:rsid w:val="00DE35F3"/>
    <w:rsid w:val="00DE36D4"/>
    <w:rsid w:val="00DE36F8"/>
    <w:rsid w:val="00DE4573"/>
    <w:rsid w:val="00DE59CE"/>
    <w:rsid w:val="00DE6DB8"/>
    <w:rsid w:val="00DF1CC7"/>
    <w:rsid w:val="00DF5A85"/>
    <w:rsid w:val="00DF62DA"/>
    <w:rsid w:val="00E011E0"/>
    <w:rsid w:val="00E0395B"/>
    <w:rsid w:val="00E041DA"/>
    <w:rsid w:val="00E0511C"/>
    <w:rsid w:val="00E07D80"/>
    <w:rsid w:val="00E10130"/>
    <w:rsid w:val="00E103DA"/>
    <w:rsid w:val="00E11660"/>
    <w:rsid w:val="00E13A6E"/>
    <w:rsid w:val="00E152D9"/>
    <w:rsid w:val="00E15560"/>
    <w:rsid w:val="00E1603D"/>
    <w:rsid w:val="00E16524"/>
    <w:rsid w:val="00E16D1D"/>
    <w:rsid w:val="00E2256F"/>
    <w:rsid w:val="00E22EA6"/>
    <w:rsid w:val="00E252F4"/>
    <w:rsid w:val="00E2691E"/>
    <w:rsid w:val="00E302F0"/>
    <w:rsid w:val="00E3180E"/>
    <w:rsid w:val="00E31DAD"/>
    <w:rsid w:val="00E337A6"/>
    <w:rsid w:val="00E35696"/>
    <w:rsid w:val="00E376E2"/>
    <w:rsid w:val="00E400DF"/>
    <w:rsid w:val="00E430CE"/>
    <w:rsid w:val="00E4332A"/>
    <w:rsid w:val="00E433DC"/>
    <w:rsid w:val="00E45E09"/>
    <w:rsid w:val="00E476E3"/>
    <w:rsid w:val="00E47910"/>
    <w:rsid w:val="00E47CEF"/>
    <w:rsid w:val="00E506CA"/>
    <w:rsid w:val="00E509A9"/>
    <w:rsid w:val="00E50D6A"/>
    <w:rsid w:val="00E52C79"/>
    <w:rsid w:val="00E531DA"/>
    <w:rsid w:val="00E54C0E"/>
    <w:rsid w:val="00E54D2A"/>
    <w:rsid w:val="00E55C9E"/>
    <w:rsid w:val="00E563C4"/>
    <w:rsid w:val="00E6008C"/>
    <w:rsid w:val="00E619A2"/>
    <w:rsid w:val="00E63DB7"/>
    <w:rsid w:val="00E63EEE"/>
    <w:rsid w:val="00E67AE4"/>
    <w:rsid w:val="00E7058A"/>
    <w:rsid w:val="00E71186"/>
    <w:rsid w:val="00E757AB"/>
    <w:rsid w:val="00E80FC5"/>
    <w:rsid w:val="00E815B9"/>
    <w:rsid w:val="00E81E16"/>
    <w:rsid w:val="00E849FE"/>
    <w:rsid w:val="00E85D37"/>
    <w:rsid w:val="00E87E90"/>
    <w:rsid w:val="00E902C7"/>
    <w:rsid w:val="00E90BEA"/>
    <w:rsid w:val="00E91F76"/>
    <w:rsid w:val="00E92FBA"/>
    <w:rsid w:val="00E935C5"/>
    <w:rsid w:val="00E93F6E"/>
    <w:rsid w:val="00E95BA5"/>
    <w:rsid w:val="00E97339"/>
    <w:rsid w:val="00E97882"/>
    <w:rsid w:val="00EA00C5"/>
    <w:rsid w:val="00EA00D1"/>
    <w:rsid w:val="00EA05BF"/>
    <w:rsid w:val="00EA05DE"/>
    <w:rsid w:val="00EA24BA"/>
    <w:rsid w:val="00EA56F5"/>
    <w:rsid w:val="00EA6AB1"/>
    <w:rsid w:val="00EA6C96"/>
    <w:rsid w:val="00EB18D5"/>
    <w:rsid w:val="00EB64E0"/>
    <w:rsid w:val="00EB68C7"/>
    <w:rsid w:val="00EC0F74"/>
    <w:rsid w:val="00EC2749"/>
    <w:rsid w:val="00EC4134"/>
    <w:rsid w:val="00EC7F94"/>
    <w:rsid w:val="00ED0F20"/>
    <w:rsid w:val="00ED251F"/>
    <w:rsid w:val="00ED5DC6"/>
    <w:rsid w:val="00ED6E3B"/>
    <w:rsid w:val="00ED7138"/>
    <w:rsid w:val="00ED75B5"/>
    <w:rsid w:val="00EE100D"/>
    <w:rsid w:val="00EE3D39"/>
    <w:rsid w:val="00EE41E2"/>
    <w:rsid w:val="00EE454D"/>
    <w:rsid w:val="00EE4C2E"/>
    <w:rsid w:val="00EF08EC"/>
    <w:rsid w:val="00EF0941"/>
    <w:rsid w:val="00EF0AF0"/>
    <w:rsid w:val="00EF172D"/>
    <w:rsid w:val="00EF20B3"/>
    <w:rsid w:val="00EF31F6"/>
    <w:rsid w:val="00EF4F54"/>
    <w:rsid w:val="00EF5799"/>
    <w:rsid w:val="00EF786C"/>
    <w:rsid w:val="00F00EE0"/>
    <w:rsid w:val="00F02E26"/>
    <w:rsid w:val="00F037BB"/>
    <w:rsid w:val="00F045DF"/>
    <w:rsid w:val="00F056A9"/>
    <w:rsid w:val="00F05FE8"/>
    <w:rsid w:val="00F061F6"/>
    <w:rsid w:val="00F11946"/>
    <w:rsid w:val="00F11C93"/>
    <w:rsid w:val="00F140E4"/>
    <w:rsid w:val="00F148D8"/>
    <w:rsid w:val="00F14AA8"/>
    <w:rsid w:val="00F14AB0"/>
    <w:rsid w:val="00F1552A"/>
    <w:rsid w:val="00F235B2"/>
    <w:rsid w:val="00F238FD"/>
    <w:rsid w:val="00F2458C"/>
    <w:rsid w:val="00F2525B"/>
    <w:rsid w:val="00F25D89"/>
    <w:rsid w:val="00F2649E"/>
    <w:rsid w:val="00F2676B"/>
    <w:rsid w:val="00F270EA"/>
    <w:rsid w:val="00F272F6"/>
    <w:rsid w:val="00F27A7C"/>
    <w:rsid w:val="00F30ABC"/>
    <w:rsid w:val="00F311C3"/>
    <w:rsid w:val="00F32260"/>
    <w:rsid w:val="00F32502"/>
    <w:rsid w:val="00F3456B"/>
    <w:rsid w:val="00F34857"/>
    <w:rsid w:val="00F34C79"/>
    <w:rsid w:val="00F35BFB"/>
    <w:rsid w:val="00F36EEB"/>
    <w:rsid w:val="00F37444"/>
    <w:rsid w:val="00F37D42"/>
    <w:rsid w:val="00F40C0E"/>
    <w:rsid w:val="00F418B0"/>
    <w:rsid w:val="00F4308E"/>
    <w:rsid w:val="00F44F56"/>
    <w:rsid w:val="00F45A20"/>
    <w:rsid w:val="00F45F63"/>
    <w:rsid w:val="00F46ECA"/>
    <w:rsid w:val="00F470FF"/>
    <w:rsid w:val="00F4777D"/>
    <w:rsid w:val="00F505F7"/>
    <w:rsid w:val="00F544E0"/>
    <w:rsid w:val="00F55533"/>
    <w:rsid w:val="00F55B19"/>
    <w:rsid w:val="00F55D1B"/>
    <w:rsid w:val="00F57461"/>
    <w:rsid w:val="00F600C4"/>
    <w:rsid w:val="00F6290B"/>
    <w:rsid w:val="00F631FC"/>
    <w:rsid w:val="00F636BE"/>
    <w:rsid w:val="00F64C7C"/>
    <w:rsid w:val="00F6789F"/>
    <w:rsid w:val="00F67D46"/>
    <w:rsid w:val="00F704AA"/>
    <w:rsid w:val="00F705B6"/>
    <w:rsid w:val="00F73BCC"/>
    <w:rsid w:val="00F74C1C"/>
    <w:rsid w:val="00F80A61"/>
    <w:rsid w:val="00F819BB"/>
    <w:rsid w:val="00F8255D"/>
    <w:rsid w:val="00F83953"/>
    <w:rsid w:val="00F84701"/>
    <w:rsid w:val="00F869DF"/>
    <w:rsid w:val="00F9155E"/>
    <w:rsid w:val="00F92959"/>
    <w:rsid w:val="00F92AAD"/>
    <w:rsid w:val="00F93E49"/>
    <w:rsid w:val="00FA13BA"/>
    <w:rsid w:val="00FA1CB9"/>
    <w:rsid w:val="00FA1D89"/>
    <w:rsid w:val="00FA210B"/>
    <w:rsid w:val="00FA2B8A"/>
    <w:rsid w:val="00FA333B"/>
    <w:rsid w:val="00FA68E3"/>
    <w:rsid w:val="00FA7ED5"/>
    <w:rsid w:val="00FB401E"/>
    <w:rsid w:val="00FB4690"/>
    <w:rsid w:val="00FB470D"/>
    <w:rsid w:val="00FB55B1"/>
    <w:rsid w:val="00FB676A"/>
    <w:rsid w:val="00FB6895"/>
    <w:rsid w:val="00FC45B8"/>
    <w:rsid w:val="00FC50F3"/>
    <w:rsid w:val="00FC51FD"/>
    <w:rsid w:val="00FC6626"/>
    <w:rsid w:val="00FC68F4"/>
    <w:rsid w:val="00FD3440"/>
    <w:rsid w:val="00FD3B0C"/>
    <w:rsid w:val="00FD5787"/>
    <w:rsid w:val="00FD7658"/>
    <w:rsid w:val="00FE0056"/>
    <w:rsid w:val="00FE0594"/>
    <w:rsid w:val="00FE0B8E"/>
    <w:rsid w:val="00FE12B0"/>
    <w:rsid w:val="00FE2AFD"/>
    <w:rsid w:val="00FE2B44"/>
    <w:rsid w:val="00FE3475"/>
    <w:rsid w:val="00FE41E3"/>
    <w:rsid w:val="00FE543C"/>
    <w:rsid w:val="00FE5C82"/>
    <w:rsid w:val="00FE6ABA"/>
    <w:rsid w:val="00FF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0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1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5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63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C336CD-6858-4C5D-99B5-29B19AC217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10184</TotalTime>
  <Pages>16</Pages>
  <Words>2217</Words>
  <Characters>12196</Characters>
  <Application>Microsoft Office Word</Application>
  <DocSecurity>0</DocSecurity>
  <Lines>101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1561</cp:revision>
  <dcterms:created xsi:type="dcterms:W3CDTF">2022-01-27T15:29:00Z</dcterms:created>
  <dcterms:modified xsi:type="dcterms:W3CDTF">2023-06-12T20:49:00Z</dcterms:modified>
</cp:coreProperties>
</file>