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BD" w:rsidRDefault="00FE56AD">
      <w:pPr>
        <w:rPr>
          <w:rFonts w:ascii="Arial" w:hAnsi="Arial" w:cs="Arial"/>
          <w:b/>
          <w:sz w:val="24"/>
          <w:szCs w:val="24"/>
        </w:rPr>
      </w:pPr>
      <w:r w:rsidRPr="00FE56AD">
        <w:rPr>
          <w:rFonts w:ascii="Arial" w:hAnsi="Arial" w:cs="Arial"/>
          <w:b/>
          <w:sz w:val="24"/>
          <w:szCs w:val="24"/>
        </w:rPr>
        <w:t>Modelo Descritivo</w:t>
      </w:r>
    </w:p>
    <w:p w:rsidR="00FE56AD" w:rsidRDefault="00FE5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deseja fazer compras em um supermercado, mas para utilizar o sistema deve-se conectar na rede do supermercado e ter baixado o aplicativo SmartWallet.</w:t>
      </w:r>
    </w:p>
    <w:p w:rsidR="00FE56AD" w:rsidRPr="00FE56AD" w:rsidRDefault="00FE5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abrir o aplicativo, o cliente deve escolher um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carrinho disponível e utilizar o carrinho físico como suporte para o celular. O aplicativo irá sincronizar com o carrinho escolhido. Durante o processo de compra o cliente pode inserir produtos em</w:t>
      </w:r>
    </w:p>
    <w:sectPr w:rsidR="00FE56AD" w:rsidRPr="00FE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B0"/>
    <w:rsid w:val="005B40B0"/>
    <w:rsid w:val="00905F97"/>
    <w:rsid w:val="00F376A4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AE146-F22F-4009-A866-E01F2100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Vitor</dc:creator>
  <cp:keywords/>
  <dc:description/>
  <cp:lastModifiedBy>Renan Vitor</cp:lastModifiedBy>
  <cp:revision>2</cp:revision>
  <dcterms:created xsi:type="dcterms:W3CDTF">2019-05-22T08:16:00Z</dcterms:created>
  <dcterms:modified xsi:type="dcterms:W3CDTF">2019-05-22T08:56:00Z</dcterms:modified>
</cp:coreProperties>
</file>