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5D" w:rsidRPr="008F667F" w:rsidRDefault="008F667F" w:rsidP="003A0D5D">
      <w:pPr>
        <w:jc w:val="both"/>
        <w:rPr>
          <w:rFonts w:ascii="Arial" w:hAnsi="Arial" w:cs="Arial"/>
          <w:b/>
        </w:rPr>
      </w:pPr>
      <w:r w:rsidRPr="008F667F">
        <w:rPr>
          <w:rFonts w:ascii="Arial" w:hAnsi="Arial" w:cs="Arial"/>
          <w:b/>
        </w:rPr>
        <w:t xml:space="preserve">Slogan </w:t>
      </w:r>
    </w:p>
    <w:p w:rsidR="003A0D5D" w:rsidRDefault="003A0D5D" w:rsidP="003A0D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“Empreendendo o conhecimento e construindo o futuro”</w:t>
      </w:r>
    </w:p>
    <w:p w:rsidR="003A0D5D" w:rsidRDefault="003A0D5D" w:rsidP="003A0D5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A0D5D">
        <w:rPr>
          <w:rFonts w:ascii="Arial" w:hAnsi="Arial" w:cs="Arial"/>
        </w:rPr>
        <w:t>Valores</w:t>
      </w:r>
    </w:p>
    <w:p w:rsidR="003A0D5D" w:rsidRPr="003A0D5D" w:rsidRDefault="003A0D5D" w:rsidP="003A0D5D">
      <w:pPr>
        <w:pStyle w:val="PargrafodaLista"/>
        <w:jc w:val="both"/>
        <w:rPr>
          <w:rFonts w:ascii="Arial" w:hAnsi="Arial" w:cs="Arial"/>
        </w:rPr>
      </w:pPr>
    </w:p>
    <w:p w:rsidR="003A0D5D" w:rsidRDefault="003A0D5D" w:rsidP="003A0D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A0D5D">
        <w:rPr>
          <w:rFonts w:ascii="Arial" w:hAnsi="Arial" w:cs="Arial"/>
        </w:rPr>
        <w:t>Formar cidadãos plenos, que tenham a consciência de seu papel como agentes transformador</w:t>
      </w:r>
      <w:r w:rsidR="004241F8">
        <w:rPr>
          <w:rFonts w:ascii="Arial" w:hAnsi="Arial" w:cs="Arial"/>
        </w:rPr>
        <w:t>es</w:t>
      </w:r>
      <w:r w:rsidRPr="003A0D5D">
        <w:rPr>
          <w:rFonts w:ascii="Arial" w:hAnsi="Arial" w:cs="Arial"/>
        </w:rPr>
        <w:t xml:space="preserve"> da sociedade.</w:t>
      </w:r>
    </w:p>
    <w:p w:rsidR="003A0D5D" w:rsidRDefault="003A0D5D" w:rsidP="003A0D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Fazer com que o nosso aluno vivencie princípios morais e éticos, que o possibilit</w:t>
      </w:r>
      <w:r w:rsidR="00560F6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encontrar na verdade um caminho de aprendizado</w:t>
      </w:r>
      <w:r w:rsidR="0080587A">
        <w:rPr>
          <w:rFonts w:ascii="Arial" w:hAnsi="Arial" w:cs="Arial"/>
        </w:rPr>
        <w:t>.</w:t>
      </w:r>
    </w:p>
    <w:p w:rsidR="003A0D5D" w:rsidRDefault="003A0D5D" w:rsidP="003A0D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Promover a construção do conhecimento a partir do ensino-aprendizagem, no qual o aluno é protagonista do seu processo.</w:t>
      </w:r>
    </w:p>
    <w:p w:rsidR="003A0D5D" w:rsidRDefault="003A0D5D" w:rsidP="003A0D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Levar o nosso aluno a empreender o seu conhecimento, como ferramenta para a construção de um futuro promissor.</w:t>
      </w:r>
    </w:p>
    <w:p w:rsidR="00AD7537" w:rsidRDefault="008F667F" w:rsidP="00AD75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Missão</w:t>
      </w:r>
    </w:p>
    <w:p w:rsidR="008F667F" w:rsidRPr="008F667F" w:rsidRDefault="008F667F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Promover uma educação de qualidade que possibilite ao aluno empreender o seu conhecimento tornando-o agente de transformação social, ética e moral.</w:t>
      </w:r>
    </w:p>
    <w:p w:rsidR="00AD7537" w:rsidRDefault="00AD7537" w:rsidP="00AD753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“Venha fazer parte deste time de vencedores.”</w:t>
      </w:r>
    </w:p>
    <w:p w:rsidR="00AD7537" w:rsidRDefault="00560F62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D7537">
        <w:rPr>
          <w:rFonts w:ascii="Arial" w:hAnsi="Arial" w:cs="Arial"/>
        </w:rPr>
        <w:t xml:space="preserve"> CIC oferece um sistema de ensino que abrange todas </w:t>
      </w:r>
      <w:r w:rsidR="0080587A">
        <w:rPr>
          <w:rFonts w:ascii="Arial" w:hAnsi="Arial" w:cs="Arial"/>
        </w:rPr>
        <w:t>a</w:t>
      </w:r>
      <w:r w:rsidR="00AD7537">
        <w:rPr>
          <w:rFonts w:ascii="Arial" w:hAnsi="Arial" w:cs="Arial"/>
        </w:rPr>
        <w:t>s etapas da formação da criança e do adolescente.</w:t>
      </w:r>
    </w:p>
    <w:p w:rsidR="00AD7537" w:rsidRDefault="00AD7537" w:rsidP="00AD7537">
      <w:pPr>
        <w:jc w:val="both"/>
        <w:rPr>
          <w:rFonts w:ascii="Arial" w:hAnsi="Arial" w:cs="Arial"/>
        </w:rPr>
      </w:pPr>
    </w:p>
    <w:p w:rsidR="00AD7537" w:rsidRDefault="00AD7537" w:rsidP="00AD753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Breve apresentação</w:t>
      </w:r>
    </w:p>
    <w:p w:rsidR="00AD7537" w:rsidRDefault="00560F62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Ocupando posição de destaque na cidade de Brazópolis </w:t>
      </w:r>
      <w:r w:rsidR="00FF48E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região e completando seus 20 anos, o</w:t>
      </w:r>
      <w:r w:rsidR="00AD7537">
        <w:rPr>
          <w:rFonts w:ascii="Arial" w:hAnsi="Arial" w:cs="Arial"/>
        </w:rPr>
        <w:t xml:space="preserve"> CIC</w:t>
      </w:r>
      <w:r>
        <w:rPr>
          <w:rFonts w:ascii="Arial" w:hAnsi="Arial" w:cs="Arial"/>
        </w:rPr>
        <w:t xml:space="preserve"> </w:t>
      </w:r>
      <w:r w:rsidR="00AD7537">
        <w:rPr>
          <w:rFonts w:ascii="Arial" w:hAnsi="Arial" w:cs="Arial"/>
        </w:rPr>
        <w:t xml:space="preserve">promove uma educação de qualidade e excelência, </w:t>
      </w:r>
      <w:r>
        <w:rPr>
          <w:rFonts w:ascii="Arial" w:hAnsi="Arial" w:cs="Arial"/>
        </w:rPr>
        <w:t>t</w:t>
      </w:r>
      <w:r w:rsidR="00AD7537">
        <w:rPr>
          <w:rFonts w:ascii="Arial" w:hAnsi="Arial" w:cs="Arial"/>
        </w:rPr>
        <w:t xml:space="preserve">endo </w:t>
      </w:r>
      <w:r>
        <w:rPr>
          <w:rFonts w:ascii="Arial" w:hAnsi="Arial" w:cs="Arial"/>
        </w:rPr>
        <w:t xml:space="preserve">como meta e preocupação que </w:t>
      </w:r>
      <w:r w:rsidR="00AD7537">
        <w:rPr>
          <w:rFonts w:ascii="Arial" w:hAnsi="Arial" w:cs="Arial"/>
        </w:rPr>
        <w:t>o seu aluno se torne protagonista do aprendizado, possibilitando-o a empreender o seu próprio conhecimento, pautado em valores éticos e morais.</w:t>
      </w:r>
    </w:p>
    <w:p w:rsidR="00AD7537" w:rsidRDefault="00AD7537" w:rsidP="00AD7537">
      <w:pPr>
        <w:jc w:val="both"/>
        <w:rPr>
          <w:rFonts w:ascii="Arial" w:hAnsi="Arial" w:cs="Arial"/>
        </w:rPr>
      </w:pPr>
    </w:p>
    <w:p w:rsidR="00FB0FE9" w:rsidRDefault="00FB0FE9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CIC prepara os alunos desde a educação infantil até o pré-vestibular, investindo em uma educação voltada pra a autonomia, expressividade, autoestima, ética, reflexão, interpretação e a significação do conhecimento.</w:t>
      </w:r>
    </w:p>
    <w:p w:rsidR="00FB0FE9" w:rsidRPr="008F667F" w:rsidRDefault="00FB0FE9" w:rsidP="00AD7537">
      <w:pPr>
        <w:jc w:val="both"/>
        <w:rPr>
          <w:rFonts w:ascii="Arial" w:hAnsi="Arial" w:cs="Arial"/>
          <w:b/>
        </w:rPr>
      </w:pPr>
      <w:r w:rsidRPr="008F667F">
        <w:rPr>
          <w:rFonts w:ascii="Arial" w:hAnsi="Arial" w:cs="Arial"/>
          <w:b/>
        </w:rPr>
        <w:t>Educação Infantil</w:t>
      </w:r>
    </w:p>
    <w:p w:rsidR="00FB0FE9" w:rsidRDefault="00237F8F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Anos de ensino em que se busca, além do aprendizado, o desenvolvimento da cognição, da autonomia, das habilidades motoras e da capacidade de conviver. Neste período, a</w:t>
      </w:r>
      <w:r w:rsidR="00FB0FE9">
        <w:rPr>
          <w:rFonts w:ascii="Arial" w:hAnsi="Arial" w:cs="Arial"/>
        </w:rPr>
        <w:t xml:space="preserve">s situações de ensino são organizadas de </w:t>
      </w:r>
      <w:r w:rsidR="009B4CE7">
        <w:rPr>
          <w:rFonts w:ascii="Arial" w:hAnsi="Arial" w:cs="Arial"/>
        </w:rPr>
        <w:t>modo que as atividades e experiê</w:t>
      </w:r>
      <w:r w:rsidR="00FB0FE9">
        <w:rPr>
          <w:rFonts w:ascii="Arial" w:hAnsi="Arial" w:cs="Arial"/>
        </w:rPr>
        <w:t xml:space="preserve">ncias de aprendizagem sempre tenham um objetivo e um valor educativo. Permitindo cumprir a responsabilidade social da escola com a formação humana, mediada por valores, princípios, normas </w:t>
      </w:r>
      <w:r w:rsidR="004241F8">
        <w:rPr>
          <w:rFonts w:ascii="Arial" w:hAnsi="Arial" w:cs="Arial"/>
        </w:rPr>
        <w:t>e</w:t>
      </w:r>
      <w:r w:rsidR="00FB0FE9">
        <w:rPr>
          <w:rFonts w:ascii="Arial" w:hAnsi="Arial" w:cs="Arial"/>
        </w:rPr>
        <w:t xml:space="preserve"> formas de ações, </w:t>
      </w:r>
      <w:r w:rsidR="009B4CE7">
        <w:rPr>
          <w:rFonts w:ascii="Arial" w:hAnsi="Arial" w:cs="Arial"/>
        </w:rPr>
        <w:t>visa, a partir da linha interacionista, fazer com que a criança por meio da interação e da brincadeira, construa uma boa convivência consigo mesma e com o outro, possibilitando a exploração e a expressão de ser quem ele é</w:t>
      </w:r>
      <w:r w:rsidR="00FD3BD2">
        <w:rPr>
          <w:rFonts w:ascii="Arial" w:hAnsi="Arial" w:cs="Arial"/>
        </w:rPr>
        <w:t>, auxiliando na sua construção de identidade pessoal, social e cultural.</w:t>
      </w:r>
    </w:p>
    <w:p w:rsidR="00FB429C" w:rsidRPr="008F667F" w:rsidRDefault="00FB429C" w:rsidP="00AD7537">
      <w:pPr>
        <w:jc w:val="both"/>
        <w:rPr>
          <w:rFonts w:ascii="Arial" w:hAnsi="Arial" w:cs="Arial"/>
          <w:b/>
        </w:rPr>
      </w:pPr>
      <w:r w:rsidRPr="008F667F">
        <w:rPr>
          <w:rFonts w:ascii="Arial" w:hAnsi="Arial" w:cs="Arial"/>
          <w:b/>
        </w:rPr>
        <w:t>Ensino Fundamental I</w:t>
      </w:r>
    </w:p>
    <w:p w:rsidR="00C67057" w:rsidRDefault="00FD3BD2" w:rsidP="00AD75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Ensino Fundamental I</w:t>
      </w:r>
      <w:r w:rsidR="00FB429C">
        <w:rPr>
          <w:rFonts w:ascii="Arial" w:hAnsi="Arial" w:cs="Arial"/>
        </w:rPr>
        <w:t xml:space="preserve"> as premissas fundamentais para a articulação dos saberes das diversas áreas do conhecimento escolar, favorecem uma aprendizagem </w:t>
      </w:r>
      <w:r w:rsidR="00FB429C">
        <w:rPr>
          <w:rFonts w:ascii="Arial" w:hAnsi="Arial" w:cs="Arial"/>
        </w:rPr>
        <w:lastRenderedPageBreak/>
        <w:t>significativa e funcional. O conjunto de situações didáticas e os mais diversos projetos desenvolvidos enriquecem o cotidiano d</w:t>
      </w:r>
      <w:r w:rsidR="00560F62">
        <w:rPr>
          <w:rFonts w:ascii="Arial" w:hAnsi="Arial" w:cs="Arial"/>
        </w:rPr>
        <w:t>a</w:t>
      </w:r>
      <w:r w:rsidR="00FB429C">
        <w:rPr>
          <w:rFonts w:ascii="Arial" w:hAnsi="Arial" w:cs="Arial"/>
        </w:rPr>
        <w:t xml:space="preserve"> sala de aula, pois instigam a curiosidade, possibilitam a investigação e propiciam a articulação dos conhecimentos. A função deste nível de ensino </w:t>
      </w:r>
      <w:r w:rsidR="00560F62">
        <w:rPr>
          <w:rFonts w:ascii="Arial" w:hAnsi="Arial" w:cs="Arial"/>
        </w:rPr>
        <w:t>é</w:t>
      </w:r>
      <w:r w:rsidR="00FB429C">
        <w:rPr>
          <w:rFonts w:ascii="Arial" w:hAnsi="Arial" w:cs="Arial"/>
        </w:rPr>
        <w:t xml:space="preserve"> dinamizar </w:t>
      </w:r>
      <w:r w:rsidR="00560F62">
        <w:rPr>
          <w:rFonts w:ascii="Arial" w:hAnsi="Arial" w:cs="Arial"/>
        </w:rPr>
        <w:t>o</w:t>
      </w:r>
      <w:r w:rsidR="00FB429C">
        <w:rPr>
          <w:rFonts w:ascii="Arial" w:hAnsi="Arial" w:cs="Arial"/>
        </w:rPr>
        <w:t xml:space="preserve"> desenvolvimento dos alunos por meio de um conjunto de saberes e formas culturais, </w:t>
      </w:r>
      <w:r w:rsidR="00560F62">
        <w:rPr>
          <w:rFonts w:ascii="Arial" w:hAnsi="Arial" w:cs="Arial"/>
        </w:rPr>
        <w:t>acoplada a</w:t>
      </w:r>
      <w:r w:rsidR="00FB429C">
        <w:rPr>
          <w:rFonts w:ascii="Arial" w:hAnsi="Arial" w:cs="Arial"/>
        </w:rPr>
        <w:t xml:space="preserve"> uma formação cidadã em que os alunos (</w:t>
      </w:r>
      <w:proofErr w:type="spellStart"/>
      <w:r w:rsidR="00FB429C">
        <w:rPr>
          <w:rFonts w:ascii="Arial" w:hAnsi="Arial" w:cs="Arial"/>
        </w:rPr>
        <w:t>re</w:t>
      </w:r>
      <w:proofErr w:type="spellEnd"/>
      <w:r w:rsidR="00FB429C">
        <w:rPr>
          <w:rFonts w:ascii="Arial" w:hAnsi="Arial" w:cs="Arial"/>
        </w:rPr>
        <w:t xml:space="preserve">)criam a cultura, compartilhando as produções cientificas, técnicas e artísticas </w:t>
      </w:r>
      <w:r w:rsidR="00C67057">
        <w:rPr>
          <w:rFonts w:ascii="Arial" w:hAnsi="Arial" w:cs="Arial"/>
        </w:rPr>
        <w:t>próprias do mundo em que estão imersos. O contexto de trabalho em sala estimula a atividade intelectual, estabelecendo conexões com a realidade vivida, por meio da qual as relações humanas podem ocorrer em um ambiente educativo que propicia e respeita o desenvolvimento social, afetivo e intelectual de quem aprende.</w:t>
      </w:r>
    </w:p>
    <w:p w:rsidR="00FB429C" w:rsidRPr="008F667F" w:rsidRDefault="00FB429C" w:rsidP="00AD7537">
      <w:pPr>
        <w:jc w:val="both"/>
        <w:rPr>
          <w:rFonts w:ascii="Arial" w:hAnsi="Arial" w:cs="Arial"/>
          <w:b/>
        </w:rPr>
      </w:pPr>
      <w:r w:rsidRPr="008F667F">
        <w:rPr>
          <w:rFonts w:ascii="Arial" w:hAnsi="Arial" w:cs="Arial"/>
          <w:b/>
        </w:rPr>
        <w:t xml:space="preserve"> </w:t>
      </w:r>
      <w:r w:rsidR="00C67057" w:rsidRPr="008F667F">
        <w:rPr>
          <w:rFonts w:ascii="Arial" w:hAnsi="Arial" w:cs="Arial"/>
          <w:b/>
        </w:rPr>
        <w:t>Ensino Fundamental II</w:t>
      </w:r>
    </w:p>
    <w:p w:rsidR="003A0D5D" w:rsidRDefault="00C67057" w:rsidP="003A0D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Ensino Fundamental (2ª fase) as unidades de ensino promovem aprendizagem e subsidiam o desenvolvimento dos alunos. O processo de ensino-aprendizagem articulam fatos, conceitos, princípios, valores, atitudes, normas e procedimentos. As ações educativas desenvolvem um trabalho ativo</w:t>
      </w:r>
      <w:r w:rsidR="00EC6374">
        <w:rPr>
          <w:rFonts w:ascii="Arial" w:hAnsi="Arial" w:cs="Arial"/>
        </w:rPr>
        <w:t xml:space="preserve"> e os alunos fazem descobertas, aprendem a pensar com </w:t>
      </w:r>
      <w:r w:rsidR="00560F62">
        <w:rPr>
          <w:rFonts w:ascii="Arial" w:hAnsi="Arial" w:cs="Arial"/>
        </w:rPr>
        <w:t xml:space="preserve">o </w:t>
      </w:r>
      <w:r w:rsidR="00EC6374">
        <w:rPr>
          <w:rFonts w:ascii="Arial" w:hAnsi="Arial" w:cs="Arial"/>
        </w:rPr>
        <w:t>que já aprenderam. A intencionalidade do processo ensino-aprendizagem aponta para o desenvolvimento da inteligência, para a autonomia dos alunos resolverem problemas, para a maturidade social, que permit</w:t>
      </w:r>
      <w:r w:rsidR="00560F62">
        <w:rPr>
          <w:rFonts w:ascii="Arial" w:hAnsi="Arial" w:cs="Arial"/>
        </w:rPr>
        <w:t>a</w:t>
      </w:r>
      <w:r w:rsidR="00EC6374">
        <w:rPr>
          <w:rFonts w:ascii="Arial" w:hAnsi="Arial" w:cs="Arial"/>
        </w:rPr>
        <w:t xml:space="preserve"> se relacionarem mais plenamente com os outros. A 2ª fase do ensino fundamental privilegia os aspectos tratados na fase anterior, aprofundando-os por meio do desenvolvimento de relações entre conhecimentos, os quais surgem pela necessidade de dar respostas a situações significativas de ensino. Assim a aprendizagem conecta com as experi</w:t>
      </w:r>
      <w:r w:rsidR="00560F62">
        <w:rPr>
          <w:rFonts w:ascii="Arial" w:hAnsi="Arial" w:cs="Arial"/>
        </w:rPr>
        <w:t>ê</w:t>
      </w:r>
      <w:r w:rsidR="00EC6374">
        <w:rPr>
          <w:rFonts w:ascii="Arial" w:hAnsi="Arial" w:cs="Arial"/>
        </w:rPr>
        <w:t xml:space="preserve">ncias e o saberes dos alunos que estimula o pensamento e que amplia as concepções sobre o mundo que os cerca. Para isso, exploram a cultura como </w:t>
      </w:r>
      <w:r w:rsidR="00E6761F">
        <w:rPr>
          <w:rFonts w:ascii="Arial" w:hAnsi="Arial" w:cs="Arial"/>
        </w:rPr>
        <w:t>referência</w:t>
      </w:r>
      <w:r w:rsidR="00EC6374">
        <w:rPr>
          <w:rFonts w:ascii="Arial" w:hAnsi="Arial" w:cs="Arial"/>
        </w:rPr>
        <w:t>, os saberes</w:t>
      </w:r>
      <w:r w:rsidR="00E6761F">
        <w:rPr>
          <w:rFonts w:ascii="Arial" w:hAnsi="Arial" w:cs="Arial"/>
        </w:rPr>
        <w:t xml:space="preserve"> das diversas áreas e os contextos que dão sentido para as relações.</w:t>
      </w:r>
    </w:p>
    <w:p w:rsidR="00CB604A" w:rsidRPr="008F667F" w:rsidRDefault="004A5C34" w:rsidP="003A0D5D">
      <w:pPr>
        <w:jc w:val="both"/>
        <w:rPr>
          <w:rFonts w:ascii="Arial" w:hAnsi="Arial" w:cs="Arial"/>
          <w:b/>
        </w:rPr>
      </w:pPr>
      <w:r w:rsidRPr="008F667F">
        <w:rPr>
          <w:rFonts w:ascii="Arial" w:hAnsi="Arial" w:cs="Arial"/>
          <w:b/>
        </w:rPr>
        <w:t>Ensino Médio</w:t>
      </w:r>
    </w:p>
    <w:p w:rsidR="005F27FF" w:rsidRDefault="004A5C34" w:rsidP="00187A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ensino Médio os projetos educativos </w:t>
      </w:r>
      <w:r w:rsidR="005F27FF">
        <w:rPr>
          <w:rFonts w:ascii="Arial" w:hAnsi="Arial" w:cs="Arial"/>
        </w:rPr>
        <w:t>privilegiam</w:t>
      </w:r>
      <w:r>
        <w:rPr>
          <w:rFonts w:ascii="Arial" w:hAnsi="Arial" w:cs="Arial"/>
        </w:rPr>
        <w:t xml:space="preserve"> os processo</w:t>
      </w:r>
      <w:r w:rsidR="007D2BA9">
        <w:rPr>
          <w:rFonts w:ascii="Arial" w:hAnsi="Arial" w:cs="Arial"/>
        </w:rPr>
        <w:t>s de elaboração de significados, ou seja, visa proporcionar, além da base de cultura ger</w:t>
      </w:r>
      <w:r w:rsidR="00B85397">
        <w:rPr>
          <w:rFonts w:ascii="Arial" w:hAnsi="Arial" w:cs="Arial"/>
        </w:rPr>
        <w:t>al, uma formação que possibilite</w:t>
      </w:r>
      <w:r w:rsidR="007D2BA9">
        <w:rPr>
          <w:rFonts w:ascii="Arial" w:hAnsi="Arial" w:cs="Arial"/>
        </w:rPr>
        <w:t xml:space="preserve"> ao educando interagir</w:t>
      </w:r>
      <w:r w:rsidR="00B30B1B">
        <w:rPr>
          <w:rFonts w:ascii="Arial" w:hAnsi="Arial" w:cs="Arial"/>
        </w:rPr>
        <w:t xml:space="preserve"> </w:t>
      </w:r>
      <w:r w:rsidR="007D2BA9">
        <w:rPr>
          <w:rFonts w:ascii="Arial" w:hAnsi="Arial" w:cs="Arial"/>
        </w:rPr>
        <w:t>na comunidade, mediante a preparação e orientação bási</w:t>
      </w:r>
      <w:r w:rsidR="009C36F8">
        <w:rPr>
          <w:rFonts w:ascii="Arial" w:hAnsi="Arial" w:cs="Arial"/>
        </w:rPr>
        <w:t>ca para o seu futuro ingresso na Instituição de Ensino Superior e a vida universitária, bem como o</w:t>
      </w:r>
      <w:r w:rsidR="007D2BA9">
        <w:rPr>
          <w:rFonts w:ascii="Arial" w:hAnsi="Arial" w:cs="Arial"/>
        </w:rPr>
        <w:t xml:space="preserve"> mundo do trabalho, com as competências que permitam acompanhar as mudanças que caracterizam a produção no nosso tempo. </w:t>
      </w:r>
      <w:r>
        <w:rPr>
          <w:rFonts w:ascii="Arial" w:hAnsi="Arial" w:cs="Arial"/>
        </w:rPr>
        <w:t>Para isso, as situações de ensino enfatizam a atividade mental dos alunos, orientando-os para o estabelecimento de relações e conexões entre os seus conhecimentos, as experi</w:t>
      </w:r>
      <w:r w:rsidR="00560F62">
        <w:rPr>
          <w:rFonts w:ascii="Arial" w:hAnsi="Arial" w:cs="Arial"/>
        </w:rPr>
        <w:t>ê</w:t>
      </w:r>
      <w:r>
        <w:rPr>
          <w:rFonts w:ascii="Arial" w:hAnsi="Arial" w:cs="Arial"/>
        </w:rPr>
        <w:t>ncias pr</w:t>
      </w:r>
      <w:r w:rsidR="00560F62">
        <w:rPr>
          <w:rFonts w:ascii="Arial" w:hAnsi="Arial" w:cs="Arial"/>
        </w:rPr>
        <w:t>é</w:t>
      </w:r>
      <w:r>
        <w:rPr>
          <w:rFonts w:ascii="Arial" w:hAnsi="Arial" w:cs="Arial"/>
        </w:rPr>
        <w:t>vias e os conteúdos de aprendizagem.</w:t>
      </w:r>
      <w:r w:rsidR="009C36F8">
        <w:rPr>
          <w:rFonts w:ascii="Arial" w:hAnsi="Arial" w:cs="Arial"/>
        </w:rPr>
        <w:t xml:space="preserve"> </w:t>
      </w:r>
      <w:r w:rsidR="009C36F8" w:rsidRPr="009C36F8">
        <w:rPr>
          <w:rFonts w:ascii="Arial" w:hAnsi="Arial" w:cs="Arial"/>
        </w:rPr>
        <w:t>Nessa mesma direção, é também finalidade do Ensino Médio o</w:t>
      </w:r>
      <w:r w:rsidR="009C36F8">
        <w:rPr>
          <w:rFonts w:ascii="Arial" w:hAnsi="Arial" w:cs="Arial"/>
        </w:rPr>
        <w:t xml:space="preserve"> </w:t>
      </w:r>
      <w:r w:rsidR="009C36F8" w:rsidRPr="009C36F8">
        <w:rPr>
          <w:rFonts w:ascii="Arial" w:hAnsi="Arial" w:cs="Arial"/>
        </w:rPr>
        <w:t>aprimoramento do educando como pessoa humana, considerando sua formação ética e o desenvolvimento da autonomia</w:t>
      </w:r>
      <w:r w:rsidR="009C36F8">
        <w:rPr>
          <w:rFonts w:ascii="Arial" w:hAnsi="Arial" w:cs="Arial"/>
        </w:rPr>
        <w:t xml:space="preserve"> </w:t>
      </w:r>
      <w:r w:rsidR="009C36F8" w:rsidRPr="009C36F8">
        <w:rPr>
          <w:rFonts w:ascii="Arial" w:hAnsi="Arial" w:cs="Arial"/>
        </w:rPr>
        <w:t>intelectual e do pensamento crítico. Tendo em vista a construção</w:t>
      </w:r>
      <w:r w:rsidR="009C36F8">
        <w:rPr>
          <w:rFonts w:ascii="Arial" w:hAnsi="Arial" w:cs="Arial"/>
        </w:rPr>
        <w:t xml:space="preserve"> </w:t>
      </w:r>
      <w:r w:rsidR="009C36F8" w:rsidRPr="009C36F8">
        <w:rPr>
          <w:rFonts w:ascii="Arial" w:hAnsi="Arial" w:cs="Arial"/>
        </w:rPr>
        <w:t>de uma sociedade mais justa, ética, democrática, inclusiva, sustentável e solidária</w:t>
      </w:r>
      <w:r w:rsidR="009C36F8">
        <w:rPr>
          <w:rFonts w:ascii="Arial" w:hAnsi="Arial" w:cs="Arial"/>
        </w:rPr>
        <w:t>.</w:t>
      </w:r>
    </w:p>
    <w:p w:rsidR="00556A40" w:rsidRDefault="00556A40" w:rsidP="00556A4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</w:p>
    <w:p w:rsidR="00556A40" w:rsidRDefault="00556A40" w:rsidP="00556A40">
      <w:pPr>
        <w:spacing w:after="0" w:line="240" w:lineRule="auto"/>
        <w:jc w:val="both"/>
        <w:rPr>
          <w:rFonts w:ascii="Arial" w:hAnsi="Arial" w:cs="Arial"/>
          <w:b/>
        </w:rPr>
      </w:pP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Senhores pais e responsáveis,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</w:p>
    <w:p w:rsidR="00556A40" w:rsidRPr="00556A40" w:rsidRDefault="00BE7609" w:rsidP="00556A4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nós</w:t>
      </w:r>
      <w:r w:rsidR="00B30B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 Colégio Imaculada Conceição - CIC</w:t>
      </w:r>
      <w:r w:rsidR="00556A40" w:rsidRPr="00556A40">
        <w:rPr>
          <w:rFonts w:ascii="Arial" w:hAnsi="Arial" w:cs="Arial"/>
        </w:rPr>
        <w:t xml:space="preserve">, é uma grande satisfação acolher </w:t>
      </w:r>
      <w:proofErr w:type="gramStart"/>
      <w:r w:rsidR="00556A40" w:rsidRPr="00556A40">
        <w:rPr>
          <w:rFonts w:ascii="Arial" w:hAnsi="Arial" w:cs="Arial"/>
        </w:rPr>
        <w:t>seu(</w:t>
      </w:r>
      <w:proofErr w:type="gramEnd"/>
      <w:r w:rsidR="00556A40" w:rsidRPr="00556A40">
        <w:rPr>
          <w:rFonts w:ascii="Arial" w:hAnsi="Arial" w:cs="Arial"/>
        </w:rPr>
        <w:t>sua) filho(a) em nossa comunidade escolar. Ficamos honrados em sermos escolhidos para</w:t>
      </w:r>
      <w:r>
        <w:rPr>
          <w:rFonts w:ascii="Arial" w:hAnsi="Arial" w:cs="Arial"/>
        </w:rPr>
        <w:t xml:space="preserve"> compor a parceria no</w:t>
      </w:r>
      <w:r w:rsidR="00556A40" w:rsidRPr="00556A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seu </w:t>
      </w:r>
      <w:r w:rsidR="00556A40" w:rsidRPr="00556A40">
        <w:rPr>
          <w:rFonts w:ascii="Arial" w:hAnsi="Arial" w:cs="Arial"/>
        </w:rPr>
        <w:t>processo educativo. Sejam bem-vindos!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556A40">
        <w:rPr>
          <w:rFonts w:ascii="Arial" w:hAnsi="Arial" w:cs="Arial"/>
        </w:rPr>
        <w:lastRenderedPageBreak/>
        <w:t>O primeiro passo</w:t>
      </w:r>
      <w:proofErr w:type="gramEnd"/>
      <w:r w:rsidRPr="00556A40">
        <w:rPr>
          <w:rFonts w:ascii="Arial" w:hAnsi="Arial" w:cs="Arial"/>
        </w:rPr>
        <w:t xml:space="preserve"> para a entrada de um aluno no </w:t>
      </w:r>
      <w:r w:rsidR="00BE7609">
        <w:rPr>
          <w:rFonts w:ascii="Arial" w:hAnsi="Arial" w:cs="Arial"/>
        </w:rPr>
        <w:t>CIC</w:t>
      </w:r>
      <w:r w:rsidRPr="00556A40">
        <w:rPr>
          <w:rFonts w:ascii="Arial" w:hAnsi="Arial" w:cs="Arial"/>
        </w:rPr>
        <w:t xml:space="preserve"> deve ser a visita dos pais à escola. Essa é uma ocasião para conhecer tudo o que a escola pode oferecer ao estudante: proposta pedagógica,</w:t>
      </w:r>
      <w:r w:rsidR="0053703A">
        <w:rPr>
          <w:rFonts w:ascii="Arial" w:hAnsi="Arial" w:cs="Arial"/>
        </w:rPr>
        <w:t xml:space="preserve"> sistema de ensino,</w:t>
      </w:r>
      <w:r w:rsidRPr="00556A40">
        <w:rPr>
          <w:rFonts w:ascii="Arial" w:hAnsi="Arial" w:cs="Arial"/>
        </w:rPr>
        <w:t xml:space="preserve"> instalações físicas, organização interna, recursos didáticos e tecnológicos. Estamos de braços abertos para recebê-los!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Em seguida, chega o momento da matrícula. Para que a mesma seja validamente efetuada, deverão ser entregues à Secretaria os seguintes documentos:</w:t>
      </w:r>
    </w:p>
    <w:p w:rsidR="00556A40" w:rsidRDefault="00556A40" w:rsidP="00556A40">
      <w:pPr>
        <w:spacing w:after="0" w:line="240" w:lineRule="auto"/>
        <w:jc w:val="both"/>
        <w:rPr>
          <w:rFonts w:ascii="Arial" w:hAnsi="Arial" w:cs="Arial"/>
          <w:b/>
        </w:rPr>
      </w:pP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  <w:b/>
        </w:rPr>
      </w:pPr>
      <w:r w:rsidRPr="00556A40">
        <w:rPr>
          <w:rFonts w:ascii="Arial" w:hAnsi="Arial" w:cs="Arial"/>
          <w:b/>
        </w:rPr>
        <w:t xml:space="preserve">Documentos necessários para matricula 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>Xerox certidão de nascimento/RG e CPF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>1 fotos 3x4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 xml:space="preserve">Xerox Documentos dos responsáveis (CPF/RG) 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>Declaração Transferência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>Xerox Comprovante de endereço</w:t>
      </w:r>
    </w:p>
    <w:p w:rsidR="00556A40" w:rsidRP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  <w:r w:rsidRPr="00556A40">
        <w:rPr>
          <w:rFonts w:ascii="Arial" w:hAnsi="Arial" w:cs="Arial"/>
        </w:rPr>
        <w:t>•</w:t>
      </w:r>
      <w:r w:rsidRPr="00556A40">
        <w:rPr>
          <w:rFonts w:ascii="Arial" w:hAnsi="Arial" w:cs="Arial"/>
        </w:rPr>
        <w:tab/>
        <w:t>Comprovante que está em dia com a vacinação (Lei Municipal nº 1258 de 29/05/2019)</w:t>
      </w:r>
    </w:p>
    <w:p w:rsidR="00556A40" w:rsidRDefault="00556A40" w:rsidP="00556A40">
      <w:pPr>
        <w:spacing w:after="0" w:line="240" w:lineRule="auto"/>
        <w:jc w:val="both"/>
        <w:rPr>
          <w:rFonts w:ascii="Arial" w:hAnsi="Arial" w:cs="Arial"/>
        </w:rPr>
      </w:pPr>
    </w:p>
    <w:p w:rsidR="005B5831" w:rsidRDefault="005B5831" w:rsidP="00556A4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 da Direção</w:t>
      </w:r>
    </w:p>
    <w:p w:rsidR="005B5831" w:rsidRPr="005B5831" w:rsidRDefault="005B5831" w:rsidP="00556A40">
      <w:pPr>
        <w:spacing w:after="0" w:line="240" w:lineRule="auto"/>
        <w:jc w:val="both"/>
        <w:rPr>
          <w:rFonts w:ascii="Arial" w:hAnsi="Arial" w:cs="Arial"/>
        </w:rPr>
      </w:pP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 xml:space="preserve">O Colégio Imaculada Conceição completará no ano que vem, vinte anos de existência. Ele foi criado com o objetivo de proporcionar à comunidade um </w:t>
      </w:r>
      <w:r>
        <w:rPr>
          <w:rFonts w:ascii="Arial" w:hAnsi="Arial" w:cs="Arial"/>
        </w:rPr>
        <w:t xml:space="preserve">ensino de qualidade estimulando </w:t>
      </w:r>
      <w:r w:rsidRPr="005B583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desenvolvimento humano em </w:t>
      </w:r>
      <w:r w:rsidRPr="005B5831">
        <w:rPr>
          <w:rFonts w:ascii="Arial" w:hAnsi="Arial" w:cs="Arial"/>
        </w:rPr>
        <w:t>sua plenitude, em condições de liberdade e dignidade, criando um ambiente propício a uma boa convivência e também para as necessárias aprendizagens.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>A edu</w:t>
      </w:r>
      <w:r>
        <w:rPr>
          <w:rFonts w:ascii="Arial" w:hAnsi="Arial" w:cs="Arial"/>
        </w:rPr>
        <w:t xml:space="preserve">cação é a semente da </w:t>
      </w:r>
      <w:r w:rsidRPr="005B5831">
        <w:rPr>
          <w:rFonts w:ascii="Arial" w:hAnsi="Arial" w:cs="Arial"/>
        </w:rPr>
        <w:t>sociedade e por meio dela ensinamos os valores e princípios que nossos alunos levarão para a vida toda.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 xml:space="preserve">O Colégio Imaculada Conceição busca orientar o processo ensino - aprendizagem numa perspectiva de construção contínua do conhecimento, focando </w:t>
      </w:r>
      <w:r w:rsidR="00E04A13">
        <w:rPr>
          <w:rFonts w:ascii="Arial" w:hAnsi="Arial" w:cs="Arial"/>
        </w:rPr>
        <w:t>n</w:t>
      </w:r>
      <w:r w:rsidRPr="005B5831">
        <w:rPr>
          <w:rFonts w:ascii="Arial" w:hAnsi="Arial" w:cs="Arial"/>
        </w:rPr>
        <w:t>o aluno como sujeito ativo de sua própria formação, criando, investigando, resolvendo problemas, produzindo sempre de forma autônoma.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>Os desafios são constantes e manter os ideais educacionais requer aperfeiçoamento e dinamismo. A cada dia estamos fortalecendo uma marca que é referência em educação, buscando continuamente a singularidade dos serviços prestados, com um corpo docente qualificado em contínua formação e uma equipe atuante e competente, capaz de gerenciar atos e processos de forma ágil e eficaz.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 xml:space="preserve"> Essa parceria</w:t>
      </w:r>
      <w:r w:rsidR="00B30B1B">
        <w:rPr>
          <w:rFonts w:ascii="Arial" w:hAnsi="Arial" w:cs="Arial"/>
        </w:rPr>
        <w:t xml:space="preserve"> </w:t>
      </w:r>
      <w:r w:rsidR="00C56BBB">
        <w:rPr>
          <w:rFonts w:ascii="Arial" w:hAnsi="Arial" w:cs="Arial"/>
        </w:rPr>
        <w:t>entre a</w:t>
      </w:r>
      <w:r w:rsidR="00B30B1B">
        <w:rPr>
          <w:rFonts w:ascii="Arial" w:hAnsi="Arial" w:cs="Arial"/>
        </w:rPr>
        <w:t xml:space="preserve"> </w:t>
      </w:r>
      <w:r w:rsidRPr="005B5831">
        <w:rPr>
          <w:rFonts w:ascii="Arial" w:hAnsi="Arial" w:cs="Arial"/>
        </w:rPr>
        <w:t>esc</w:t>
      </w:r>
      <w:r w:rsidR="00C56BBB">
        <w:rPr>
          <w:rFonts w:ascii="Arial" w:hAnsi="Arial" w:cs="Arial"/>
        </w:rPr>
        <w:t xml:space="preserve">ola e a família </w:t>
      </w:r>
      <w:r w:rsidR="00B30B1B">
        <w:rPr>
          <w:rFonts w:ascii="Arial" w:hAnsi="Arial" w:cs="Arial"/>
        </w:rPr>
        <w:t>tem</w:t>
      </w:r>
      <w:r w:rsidRPr="005B5831">
        <w:rPr>
          <w:rFonts w:ascii="Arial" w:hAnsi="Arial" w:cs="Arial"/>
        </w:rPr>
        <w:t xml:space="preserve"> com</w:t>
      </w:r>
      <w:r w:rsidR="00B30B1B">
        <w:rPr>
          <w:rFonts w:ascii="Arial" w:hAnsi="Arial" w:cs="Arial"/>
        </w:rPr>
        <w:t>o</w:t>
      </w:r>
      <w:r w:rsidR="00E04A13">
        <w:rPr>
          <w:rFonts w:ascii="Arial" w:hAnsi="Arial" w:cs="Arial"/>
        </w:rPr>
        <w:t xml:space="preserve"> objetivo comum </w:t>
      </w:r>
      <w:r w:rsidRPr="005B5831">
        <w:rPr>
          <w:rFonts w:ascii="Arial" w:hAnsi="Arial" w:cs="Arial"/>
        </w:rPr>
        <w:t>formar cidadãos atuantes</w:t>
      </w:r>
      <w:r w:rsidR="00C56BBB">
        <w:rPr>
          <w:rFonts w:ascii="Arial" w:hAnsi="Arial" w:cs="Arial"/>
        </w:rPr>
        <w:t>,</w:t>
      </w:r>
      <w:r w:rsidRPr="005B5831">
        <w:rPr>
          <w:rFonts w:ascii="Arial" w:hAnsi="Arial" w:cs="Arial"/>
        </w:rPr>
        <w:t xml:space="preserve"> criativos e dignos, é o que garante o sucesso do Colégio Imaculada Conceição. 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 xml:space="preserve">É com muita alegria que acolhemos nossos alunos e parabenizamos aos senhores </w:t>
      </w:r>
      <w:r>
        <w:rPr>
          <w:rFonts w:ascii="Arial" w:hAnsi="Arial" w:cs="Arial"/>
        </w:rPr>
        <w:t>pais e responsáveis por investi</w:t>
      </w:r>
      <w:r w:rsidR="00B30B1B">
        <w:rPr>
          <w:rFonts w:ascii="Arial" w:hAnsi="Arial" w:cs="Arial"/>
        </w:rPr>
        <w:t>r</w:t>
      </w:r>
      <w:r w:rsidRPr="005B58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5B5831">
        <w:rPr>
          <w:rFonts w:ascii="Arial" w:hAnsi="Arial" w:cs="Arial"/>
        </w:rPr>
        <w:t>incentivar e apoiar seus filhos nessa busca.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>Agradecemos a confiança e o respeito durante esses dezenove anos e desejo a todos uma vida cheia de esperanças,</w:t>
      </w:r>
      <w:r>
        <w:rPr>
          <w:rFonts w:ascii="Arial" w:hAnsi="Arial" w:cs="Arial"/>
        </w:rPr>
        <w:t xml:space="preserve"> </w:t>
      </w:r>
      <w:r w:rsidRPr="005B5831">
        <w:rPr>
          <w:rFonts w:ascii="Arial" w:hAnsi="Arial" w:cs="Arial"/>
        </w:rPr>
        <w:t>conquistas e realizações.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>Márcia Pereira Gomes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</w:rPr>
      </w:pPr>
      <w:r w:rsidRPr="005B5831">
        <w:rPr>
          <w:rFonts w:ascii="Arial" w:hAnsi="Arial" w:cs="Arial"/>
        </w:rPr>
        <w:t xml:space="preserve">            Diretora</w:t>
      </w:r>
    </w:p>
    <w:p w:rsidR="005B5831" w:rsidRPr="005B5831" w:rsidRDefault="005B5831" w:rsidP="005B5831">
      <w:pPr>
        <w:spacing w:after="0" w:line="240" w:lineRule="auto"/>
        <w:jc w:val="both"/>
        <w:rPr>
          <w:rFonts w:ascii="Arial" w:hAnsi="Arial" w:cs="Arial"/>
          <w:b/>
        </w:rPr>
      </w:pPr>
    </w:p>
    <w:p w:rsidR="005B5831" w:rsidRPr="005B5831" w:rsidRDefault="005B5831" w:rsidP="00556A40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5B5831" w:rsidRPr="005B5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23D"/>
    <w:multiLevelType w:val="hybridMultilevel"/>
    <w:tmpl w:val="6E648F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51043"/>
    <w:multiLevelType w:val="hybridMultilevel"/>
    <w:tmpl w:val="11289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D"/>
    <w:rsid w:val="00167077"/>
    <w:rsid w:val="00187A6F"/>
    <w:rsid w:val="00237F8F"/>
    <w:rsid w:val="0036188A"/>
    <w:rsid w:val="003A0D5D"/>
    <w:rsid w:val="004241F8"/>
    <w:rsid w:val="004A5C34"/>
    <w:rsid w:val="0053703A"/>
    <w:rsid w:val="00556A40"/>
    <w:rsid w:val="00560F62"/>
    <w:rsid w:val="00587C98"/>
    <w:rsid w:val="005B5831"/>
    <w:rsid w:val="005C5A5A"/>
    <w:rsid w:val="005F27FF"/>
    <w:rsid w:val="007D2BA9"/>
    <w:rsid w:val="0080587A"/>
    <w:rsid w:val="008E7B63"/>
    <w:rsid w:val="008F667F"/>
    <w:rsid w:val="009B4CE7"/>
    <w:rsid w:val="009C36F8"/>
    <w:rsid w:val="00AD7537"/>
    <w:rsid w:val="00B30B1B"/>
    <w:rsid w:val="00B85397"/>
    <w:rsid w:val="00BE7609"/>
    <w:rsid w:val="00C56BBB"/>
    <w:rsid w:val="00C67057"/>
    <w:rsid w:val="00CA14A5"/>
    <w:rsid w:val="00CB604A"/>
    <w:rsid w:val="00CC0AE1"/>
    <w:rsid w:val="00E04A13"/>
    <w:rsid w:val="00E6761F"/>
    <w:rsid w:val="00EC6374"/>
    <w:rsid w:val="00FB0FE9"/>
    <w:rsid w:val="00FB429C"/>
    <w:rsid w:val="00FD3BD2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7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B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7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1255</Words>
  <Characters>6781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Secretaria1</dc:creator>
  <cp:lastModifiedBy>Pessoal</cp:lastModifiedBy>
  <cp:revision>4</cp:revision>
  <cp:lastPrinted>2019-09-10T14:51:00Z</cp:lastPrinted>
  <dcterms:created xsi:type="dcterms:W3CDTF">2019-11-04T12:46:00Z</dcterms:created>
  <dcterms:modified xsi:type="dcterms:W3CDTF">2019-11-04T14:02:00Z</dcterms:modified>
</cp:coreProperties>
</file>