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Lucas Simpson</w:t>
        <w:br/>
        <w:br/>
        <w:t>Contact: shenderson@example.org</w:t>
        <w:br/>
        <w:br/>
        <w:t>Experience:</w:t>
        <w:br/>
        <w:t>- Arts administrator at Petty, Norman and Adams (5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