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Eric Cooper</w:t>
        <w:br/>
        <w:br/>
        <w:t>Contact: qgarcia@example.org</w:t>
        <w:br/>
        <w:br/>
        <w:t>Experience:</w:t>
        <w:br/>
        <w:t>- IT consultant at Young, Young and Barker (17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